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DF2" w:rsidRPr="00726CD4" w:rsidRDefault="00762DF2">
      <w:pPr>
        <w:pStyle w:val="Bodytext3"/>
        <w:tabs>
          <w:tab w:val="left" w:pos="3480"/>
        </w:tabs>
        <w:spacing w:line="360" w:lineRule="auto"/>
        <w:ind w:firstLineChars="200" w:firstLine="643"/>
        <w:jc w:val="center"/>
        <w:rPr>
          <w:b/>
          <w:bCs/>
          <w:color w:val="auto"/>
          <w:sz w:val="32"/>
          <w:szCs w:val="32"/>
          <w:u w:val="single"/>
          <w:lang w:eastAsia="zh-CN"/>
        </w:rPr>
      </w:pPr>
    </w:p>
    <w:p w:rsidR="00762DF2" w:rsidRPr="00726CD4" w:rsidRDefault="00563B1A">
      <w:pPr>
        <w:pStyle w:val="Bodytext3"/>
        <w:tabs>
          <w:tab w:val="left" w:pos="3480"/>
        </w:tabs>
        <w:spacing w:line="360" w:lineRule="auto"/>
        <w:jc w:val="center"/>
        <w:outlineLvl w:val="0"/>
        <w:rPr>
          <w:b/>
          <w:bCs/>
          <w:color w:val="auto"/>
          <w:sz w:val="36"/>
          <w:szCs w:val="36"/>
        </w:rPr>
      </w:pPr>
      <w:bookmarkStart w:id="0" w:name="_Toc166524245"/>
      <w:r w:rsidRPr="00726CD4">
        <w:rPr>
          <w:rFonts w:hint="eastAsia"/>
          <w:b/>
          <w:bCs/>
          <w:color w:val="auto"/>
          <w:sz w:val="36"/>
          <w:szCs w:val="36"/>
        </w:rPr>
        <w:t>浦城县民兵综合训练基地工程质量检测服务采购项目</w:t>
      </w:r>
      <w:bookmarkEnd w:id="0"/>
    </w:p>
    <w:p w:rsidR="00762DF2" w:rsidRPr="00726CD4" w:rsidRDefault="00563B1A">
      <w:pPr>
        <w:pStyle w:val="Bodytext1"/>
        <w:tabs>
          <w:tab w:val="left" w:pos="3230"/>
        </w:tabs>
        <w:spacing w:line="360" w:lineRule="auto"/>
        <w:ind w:firstLine="0"/>
        <w:jc w:val="center"/>
        <w:rPr>
          <w:b/>
          <w:bCs/>
          <w:color w:val="auto"/>
          <w:sz w:val="32"/>
          <w:szCs w:val="32"/>
          <w:lang w:val="en-US" w:eastAsia="zh-CN"/>
        </w:rPr>
      </w:pPr>
      <w:r w:rsidRPr="00726CD4">
        <w:rPr>
          <w:rFonts w:hint="eastAsia"/>
          <w:color w:val="auto"/>
          <w:sz w:val="36"/>
          <w:szCs w:val="36"/>
        </w:rPr>
        <w:t>（采购编号：</w:t>
      </w:r>
      <w:r w:rsidRPr="00726CD4">
        <w:rPr>
          <w:rFonts w:hint="eastAsia"/>
          <w:color w:val="auto"/>
          <w:sz w:val="36"/>
          <w:szCs w:val="36"/>
          <w:u w:val="single"/>
        </w:rPr>
        <w:t xml:space="preserve"> </w:t>
      </w:r>
      <w:r w:rsidR="00726CD4">
        <w:rPr>
          <w:color w:val="auto"/>
          <w:sz w:val="36"/>
          <w:szCs w:val="36"/>
          <w:u w:val="single"/>
          <w:lang w:val="en-US" w:eastAsia="zh-CN"/>
        </w:rPr>
        <w:t>NPMYPC2024-067</w:t>
      </w:r>
      <w:r w:rsidRPr="00726CD4">
        <w:rPr>
          <w:rFonts w:hint="eastAsia"/>
          <w:color w:val="auto"/>
          <w:sz w:val="36"/>
          <w:szCs w:val="36"/>
        </w:rPr>
        <w:t>）</w:t>
      </w:r>
    </w:p>
    <w:p w:rsidR="00762DF2" w:rsidRPr="00726CD4" w:rsidRDefault="00762DF2">
      <w:pPr>
        <w:pStyle w:val="Bodytext1"/>
        <w:tabs>
          <w:tab w:val="left" w:pos="3230"/>
        </w:tabs>
        <w:spacing w:line="360" w:lineRule="auto"/>
        <w:ind w:firstLineChars="200" w:firstLine="1687"/>
        <w:jc w:val="center"/>
        <w:rPr>
          <w:b/>
          <w:bCs/>
          <w:color w:val="auto"/>
          <w:sz w:val="84"/>
          <w:szCs w:val="84"/>
          <w:lang w:val="en-US" w:eastAsia="zh-CN"/>
        </w:rPr>
      </w:pPr>
    </w:p>
    <w:p w:rsidR="00762DF2" w:rsidRPr="00726CD4" w:rsidRDefault="00762DF2">
      <w:pPr>
        <w:pStyle w:val="Bodytext1"/>
        <w:tabs>
          <w:tab w:val="left" w:pos="3230"/>
        </w:tabs>
        <w:spacing w:line="360" w:lineRule="auto"/>
        <w:ind w:firstLineChars="200" w:firstLine="1687"/>
        <w:jc w:val="center"/>
        <w:rPr>
          <w:b/>
          <w:bCs/>
          <w:color w:val="auto"/>
          <w:sz w:val="84"/>
          <w:szCs w:val="84"/>
          <w:lang w:val="en-US" w:eastAsia="zh-CN"/>
        </w:rPr>
      </w:pPr>
    </w:p>
    <w:p w:rsidR="00762DF2" w:rsidRPr="00726CD4" w:rsidRDefault="00563B1A">
      <w:pPr>
        <w:pStyle w:val="Bodytext1"/>
        <w:tabs>
          <w:tab w:val="left" w:pos="3230"/>
        </w:tabs>
        <w:spacing w:line="360" w:lineRule="auto"/>
        <w:ind w:firstLine="0"/>
        <w:jc w:val="center"/>
        <w:rPr>
          <w:b/>
          <w:bCs/>
          <w:color w:val="auto"/>
          <w:sz w:val="84"/>
          <w:szCs w:val="84"/>
          <w:lang w:val="en-US" w:eastAsia="zh-CN"/>
        </w:rPr>
      </w:pPr>
      <w:r w:rsidRPr="00726CD4">
        <w:rPr>
          <w:rFonts w:hint="eastAsia"/>
          <w:b/>
          <w:bCs/>
          <w:color w:val="auto"/>
          <w:sz w:val="84"/>
          <w:szCs w:val="84"/>
          <w:lang w:val="en-US" w:eastAsia="zh-CN"/>
        </w:rPr>
        <w:t>询比采购文件</w:t>
      </w:r>
    </w:p>
    <w:p w:rsidR="00762DF2" w:rsidRPr="00726CD4" w:rsidRDefault="00762DF2">
      <w:pPr>
        <w:pStyle w:val="Bodytext1"/>
        <w:tabs>
          <w:tab w:val="left" w:pos="3230"/>
        </w:tabs>
        <w:spacing w:line="360" w:lineRule="auto"/>
        <w:ind w:firstLineChars="200" w:firstLine="1687"/>
        <w:jc w:val="center"/>
        <w:rPr>
          <w:b/>
          <w:bCs/>
          <w:color w:val="auto"/>
          <w:sz w:val="84"/>
          <w:szCs w:val="84"/>
          <w:lang w:val="en-US" w:eastAsia="zh-CN"/>
        </w:rPr>
      </w:pPr>
    </w:p>
    <w:p w:rsidR="00762DF2" w:rsidRPr="00726CD4" w:rsidRDefault="00762DF2">
      <w:pPr>
        <w:pStyle w:val="Bodytext1"/>
        <w:tabs>
          <w:tab w:val="left" w:pos="3230"/>
        </w:tabs>
        <w:spacing w:line="360" w:lineRule="auto"/>
        <w:ind w:firstLine="0"/>
        <w:rPr>
          <w:rFonts w:eastAsia="PMingLiU"/>
          <w:color w:val="auto"/>
          <w:sz w:val="32"/>
          <w:szCs w:val="32"/>
        </w:rPr>
      </w:pPr>
    </w:p>
    <w:p w:rsidR="00762DF2" w:rsidRPr="00726CD4" w:rsidRDefault="00762DF2">
      <w:pPr>
        <w:pStyle w:val="Bodytext1"/>
        <w:tabs>
          <w:tab w:val="left" w:pos="3230"/>
        </w:tabs>
        <w:spacing w:line="360" w:lineRule="auto"/>
        <w:ind w:firstLine="0"/>
        <w:rPr>
          <w:rFonts w:eastAsia="PMingLiU"/>
          <w:color w:val="auto"/>
          <w:sz w:val="32"/>
          <w:szCs w:val="32"/>
        </w:rPr>
      </w:pPr>
    </w:p>
    <w:p w:rsidR="00762DF2" w:rsidRPr="00726CD4" w:rsidRDefault="00762DF2">
      <w:pPr>
        <w:pStyle w:val="Bodytext1"/>
        <w:tabs>
          <w:tab w:val="left" w:pos="3230"/>
        </w:tabs>
        <w:spacing w:line="360" w:lineRule="auto"/>
        <w:ind w:firstLine="0"/>
        <w:rPr>
          <w:rFonts w:eastAsia="PMingLiU"/>
          <w:color w:val="auto"/>
          <w:sz w:val="32"/>
          <w:szCs w:val="32"/>
        </w:rPr>
      </w:pPr>
    </w:p>
    <w:p w:rsidR="00762DF2" w:rsidRPr="00726CD4" w:rsidRDefault="00762DF2">
      <w:pPr>
        <w:pStyle w:val="Bodytext1"/>
        <w:tabs>
          <w:tab w:val="left" w:pos="3230"/>
        </w:tabs>
        <w:spacing w:line="360" w:lineRule="auto"/>
        <w:ind w:firstLine="0"/>
        <w:rPr>
          <w:rFonts w:eastAsia="PMingLiU"/>
          <w:color w:val="auto"/>
          <w:sz w:val="32"/>
          <w:szCs w:val="32"/>
        </w:rPr>
      </w:pPr>
    </w:p>
    <w:p w:rsidR="00762DF2" w:rsidRPr="00726CD4" w:rsidRDefault="00563B1A">
      <w:pPr>
        <w:pStyle w:val="Bodytext1"/>
        <w:tabs>
          <w:tab w:val="left" w:pos="3230"/>
        </w:tabs>
        <w:spacing w:line="360" w:lineRule="auto"/>
        <w:ind w:firstLineChars="300" w:firstLine="960"/>
        <w:rPr>
          <w:color w:val="auto"/>
          <w:sz w:val="32"/>
          <w:szCs w:val="32"/>
          <w:u w:val="single"/>
          <w:lang w:val="en-US" w:eastAsia="zh-CN"/>
        </w:rPr>
      </w:pPr>
      <w:r w:rsidRPr="00726CD4">
        <w:rPr>
          <w:rFonts w:hint="eastAsia"/>
          <w:color w:val="auto"/>
          <w:sz w:val="32"/>
          <w:szCs w:val="32"/>
        </w:rPr>
        <w:t>采</w:t>
      </w:r>
      <w:r w:rsidRPr="00726CD4">
        <w:rPr>
          <w:rFonts w:hint="eastAsia"/>
          <w:color w:val="auto"/>
          <w:sz w:val="32"/>
          <w:szCs w:val="32"/>
          <w:lang w:eastAsia="zh-CN"/>
        </w:rPr>
        <w:t xml:space="preserve"> </w:t>
      </w:r>
      <w:r w:rsidRPr="00726CD4">
        <w:rPr>
          <w:rFonts w:hint="eastAsia"/>
          <w:color w:val="auto"/>
          <w:sz w:val="32"/>
          <w:szCs w:val="32"/>
        </w:rPr>
        <w:t>购</w:t>
      </w:r>
      <w:r w:rsidRPr="00726CD4">
        <w:rPr>
          <w:rFonts w:hint="eastAsia"/>
          <w:color w:val="auto"/>
          <w:sz w:val="32"/>
          <w:szCs w:val="32"/>
          <w:lang w:eastAsia="zh-CN"/>
        </w:rPr>
        <w:t xml:space="preserve"> </w:t>
      </w:r>
      <w:r w:rsidRPr="00726CD4">
        <w:rPr>
          <w:rFonts w:hint="eastAsia"/>
          <w:color w:val="auto"/>
          <w:sz w:val="32"/>
          <w:szCs w:val="32"/>
        </w:rPr>
        <w:t>人：</w:t>
      </w:r>
      <w:r w:rsidRPr="00726CD4">
        <w:rPr>
          <w:rFonts w:hint="eastAsia"/>
          <w:color w:val="auto"/>
          <w:sz w:val="32"/>
          <w:szCs w:val="32"/>
          <w:u w:val="single"/>
        </w:rPr>
        <w:t xml:space="preserve"> </w:t>
      </w:r>
      <w:r w:rsidRPr="00726CD4">
        <w:rPr>
          <w:rFonts w:hint="eastAsia"/>
          <w:color w:val="auto"/>
          <w:sz w:val="32"/>
          <w:szCs w:val="32"/>
          <w:u w:val="single"/>
          <w:lang w:val="en-US" w:eastAsia="zh-CN"/>
        </w:rPr>
        <w:t xml:space="preserve">浦城县城市建设开发有限公司 </w:t>
      </w:r>
      <w:r w:rsidRPr="00726CD4">
        <w:rPr>
          <w:color w:val="auto"/>
          <w:sz w:val="32"/>
          <w:szCs w:val="32"/>
          <w:u w:val="single"/>
          <w:lang w:val="en-US" w:eastAsia="zh-CN"/>
        </w:rPr>
        <w:t xml:space="preserve"> </w:t>
      </w:r>
    </w:p>
    <w:p w:rsidR="00762DF2" w:rsidRPr="00726CD4" w:rsidRDefault="00563B1A">
      <w:pPr>
        <w:pStyle w:val="Bodytext1"/>
        <w:tabs>
          <w:tab w:val="left" w:pos="3230"/>
        </w:tabs>
        <w:spacing w:line="360" w:lineRule="auto"/>
        <w:ind w:firstLineChars="300" w:firstLine="960"/>
        <w:rPr>
          <w:color w:val="auto"/>
          <w:sz w:val="32"/>
          <w:szCs w:val="32"/>
          <w:u w:val="single"/>
        </w:rPr>
      </w:pPr>
      <w:r w:rsidRPr="00726CD4">
        <w:rPr>
          <w:rFonts w:hint="eastAsia"/>
          <w:color w:val="auto"/>
          <w:sz w:val="32"/>
          <w:szCs w:val="32"/>
        </w:rPr>
        <w:t>采购代理：</w:t>
      </w:r>
      <w:r w:rsidRPr="00726CD4">
        <w:rPr>
          <w:rFonts w:hint="eastAsia"/>
          <w:color w:val="auto"/>
          <w:sz w:val="32"/>
          <w:szCs w:val="32"/>
          <w:u w:val="single"/>
        </w:rPr>
        <w:t xml:space="preserve"> </w:t>
      </w:r>
      <w:r w:rsidRPr="00726CD4">
        <w:rPr>
          <w:rFonts w:hint="eastAsia"/>
          <w:color w:val="auto"/>
          <w:sz w:val="32"/>
          <w:szCs w:val="32"/>
          <w:u w:val="single"/>
          <w:lang w:val="en-US" w:eastAsia="zh-CN"/>
        </w:rPr>
        <w:t xml:space="preserve">南平市闽源招标咨询有限公司 </w:t>
      </w:r>
      <w:r w:rsidRPr="00726CD4">
        <w:rPr>
          <w:color w:val="auto"/>
          <w:sz w:val="32"/>
          <w:szCs w:val="32"/>
          <w:u w:val="single"/>
          <w:lang w:val="en-US" w:eastAsia="zh-CN"/>
        </w:rPr>
        <w:t xml:space="preserve"> </w:t>
      </w:r>
    </w:p>
    <w:p w:rsidR="00762DF2" w:rsidRPr="00726CD4" w:rsidRDefault="00563B1A">
      <w:pPr>
        <w:pStyle w:val="Bodytext1"/>
        <w:tabs>
          <w:tab w:val="left" w:pos="3230"/>
        </w:tabs>
        <w:spacing w:line="360" w:lineRule="auto"/>
        <w:ind w:firstLine="0"/>
        <w:jc w:val="center"/>
        <w:rPr>
          <w:color w:val="auto"/>
          <w:sz w:val="32"/>
          <w:szCs w:val="32"/>
          <w:lang w:val="en-US" w:eastAsia="zh-CN"/>
        </w:rPr>
      </w:pPr>
      <w:r w:rsidRPr="00726CD4">
        <w:rPr>
          <w:rFonts w:hint="eastAsia"/>
          <w:color w:val="auto"/>
          <w:sz w:val="32"/>
          <w:szCs w:val="32"/>
          <w:u w:val="single"/>
          <w:lang w:val="en-US" w:eastAsia="zh-CN"/>
        </w:rPr>
        <w:t xml:space="preserve"> </w:t>
      </w:r>
      <w:r w:rsidRPr="00726CD4">
        <w:rPr>
          <w:color w:val="auto"/>
          <w:sz w:val="32"/>
          <w:szCs w:val="32"/>
          <w:u w:val="single"/>
          <w:lang w:val="en-US" w:eastAsia="zh-CN"/>
        </w:rPr>
        <w:t>2024</w:t>
      </w:r>
      <w:r w:rsidRPr="00726CD4">
        <w:rPr>
          <w:rFonts w:hint="eastAsia"/>
          <w:color w:val="auto"/>
          <w:sz w:val="32"/>
          <w:szCs w:val="32"/>
          <w:u w:val="single"/>
          <w:lang w:val="en-US" w:eastAsia="zh-CN"/>
        </w:rPr>
        <w:t xml:space="preserve"> </w:t>
      </w:r>
      <w:r w:rsidRPr="00726CD4">
        <w:rPr>
          <w:rFonts w:hint="eastAsia"/>
          <w:color w:val="auto"/>
          <w:sz w:val="32"/>
          <w:szCs w:val="32"/>
        </w:rPr>
        <w:t>年</w:t>
      </w:r>
      <w:r w:rsidRPr="00726CD4">
        <w:rPr>
          <w:color w:val="auto"/>
          <w:sz w:val="32"/>
          <w:szCs w:val="32"/>
          <w:u w:val="single"/>
          <w:lang w:val="en-US" w:eastAsia="zh-CN"/>
        </w:rPr>
        <w:t xml:space="preserve"> 05 </w:t>
      </w:r>
      <w:r w:rsidRPr="00726CD4">
        <w:rPr>
          <w:rFonts w:hint="eastAsia"/>
          <w:color w:val="auto"/>
          <w:sz w:val="32"/>
          <w:szCs w:val="32"/>
        </w:rPr>
        <w:t>月</w:t>
      </w:r>
      <w:r w:rsidRPr="00726CD4">
        <w:rPr>
          <w:color w:val="auto"/>
          <w:sz w:val="32"/>
          <w:szCs w:val="32"/>
          <w:u w:val="single"/>
          <w:lang w:val="en-US" w:eastAsia="zh-CN"/>
        </w:rPr>
        <w:t xml:space="preserve"> </w:t>
      </w:r>
      <w:r w:rsidR="0019664E">
        <w:rPr>
          <w:color w:val="auto"/>
          <w:sz w:val="32"/>
          <w:szCs w:val="32"/>
          <w:u w:val="single"/>
          <w:lang w:val="en-US" w:eastAsia="zh-CN"/>
        </w:rPr>
        <w:t>30</w:t>
      </w:r>
      <w:r w:rsidRPr="00726CD4">
        <w:rPr>
          <w:color w:val="auto"/>
          <w:sz w:val="32"/>
          <w:szCs w:val="32"/>
          <w:u w:val="single"/>
          <w:lang w:val="en-US" w:eastAsia="zh-CN"/>
        </w:rPr>
        <w:t xml:space="preserve"> </w:t>
      </w:r>
      <w:r w:rsidRPr="00726CD4">
        <w:rPr>
          <w:rFonts w:hint="eastAsia"/>
          <w:color w:val="auto"/>
          <w:sz w:val="32"/>
          <w:szCs w:val="32"/>
          <w:lang w:val="en-US" w:eastAsia="zh-CN"/>
        </w:rPr>
        <w:t>日</w:t>
      </w:r>
    </w:p>
    <w:p w:rsidR="00762DF2" w:rsidRPr="00726CD4" w:rsidRDefault="00563B1A">
      <w:pPr>
        <w:rPr>
          <w:rFonts w:ascii="宋体" w:eastAsia="宋体" w:hAnsi="宋体"/>
          <w:b/>
          <w:color w:val="auto"/>
          <w:sz w:val="32"/>
        </w:rPr>
      </w:pPr>
      <w:r w:rsidRPr="00726CD4">
        <w:rPr>
          <w:rFonts w:ascii="宋体" w:eastAsia="宋体" w:hAnsi="宋体"/>
          <w:b/>
          <w:color w:val="auto"/>
          <w:sz w:val="32"/>
        </w:rPr>
        <w:br w:type="page"/>
      </w:r>
    </w:p>
    <w:sdt>
      <w:sdtPr>
        <w:rPr>
          <w:rFonts w:ascii="宋体" w:eastAsia="宋体" w:hAnsi="宋体" w:cs="宋体"/>
          <w:color w:val="auto"/>
          <w:sz w:val="21"/>
          <w:szCs w:val="22"/>
          <w:lang w:val="zh-TW" w:eastAsia="zh-TW" w:bidi="zh-TW"/>
        </w:rPr>
        <w:id w:val="147482631"/>
        <w15:color w:val="DBDBDB"/>
        <w:docPartObj>
          <w:docPartGallery w:val="Table of Contents"/>
          <w:docPartUnique/>
        </w:docPartObj>
      </w:sdtPr>
      <w:sdtEndPr>
        <w:rPr>
          <w:rFonts w:hint="eastAsia"/>
          <w:sz w:val="22"/>
          <w:szCs w:val="52"/>
          <w:lang w:eastAsia="zh-CN"/>
        </w:rPr>
      </w:sdtEndPr>
      <w:sdtContent>
        <w:p w:rsidR="00762DF2" w:rsidRPr="00726CD4" w:rsidRDefault="00563B1A">
          <w:pPr>
            <w:jc w:val="center"/>
            <w:rPr>
              <w:rFonts w:ascii="宋体" w:eastAsia="宋体" w:hAnsi="宋体"/>
              <w:b/>
              <w:color w:val="auto"/>
              <w:sz w:val="28"/>
            </w:rPr>
          </w:pPr>
          <w:r w:rsidRPr="00726CD4">
            <w:rPr>
              <w:rFonts w:ascii="宋体" w:eastAsia="宋体" w:hAnsi="宋体"/>
              <w:b/>
              <w:color w:val="auto"/>
              <w:sz w:val="28"/>
            </w:rPr>
            <w:t>目录</w:t>
          </w:r>
        </w:p>
        <w:p w:rsidR="00762DF2" w:rsidRPr="00726CD4" w:rsidRDefault="00762DF2">
          <w:pPr>
            <w:jc w:val="center"/>
            <w:rPr>
              <w:rFonts w:ascii="宋体" w:eastAsia="宋体" w:hAnsi="宋体"/>
              <w:b/>
              <w:color w:val="auto"/>
              <w:sz w:val="28"/>
            </w:rPr>
          </w:pPr>
        </w:p>
        <w:p w:rsidR="00762DF2" w:rsidRPr="00726CD4" w:rsidRDefault="00563B1A">
          <w:pPr>
            <w:pStyle w:val="11"/>
            <w:tabs>
              <w:tab w:val="right" w:leader="dot" w:pos="8303"/>
            </w:tabs>
            <w:rPr>
              <w:rFonts w:asciiTheme="minorHAnsi" w:eastAsiaTheme="minorEastAsia" w:hAnsiTheme="minorHAnsi" w:cstheme="minorBidi"/>
              <w:noProof/>
              <w:color w:val="auto"/>
              <w:kern w:val="2"/>
              <w:sz w:val="21"/>
              <w:szCs w:val="22"/>
              <w:lang w:eastAsia="zh-CN" w:bidi="ar-SA"/>
            </w:rPr>
          </w:pPr>
          <w:r w:rsidRPr="00726CD4">
            <w:rPr>
              <w:rFonts w:asciiTheme="minorHAnsi" w:eastAsia="宋体" w:hAnsiTheme="minorHAnsi" w:cs="宋体" w:hint="eastAsia"/>
              <w:color w:val="auto"/>
              <w:szCs w:val="52"/>
              <w:lang w:bidi="ar-SA"/>
            </w:rPr>
            <w:fldChar w:fldCharType="begin"/>
          </w:r>
          <w:r w:rsidRPr="00726CD4">
            <w:rPr>
              <w:rFonts w:eastAsia="宋体" w:cs="宋体" w:hint="eastAsia"/>
              <w:color w:val="auto"/>
              <w:szCs w:val="52"/>
              <w:lang w:eastAsia="zh-CN"/>
            </w:rPr>
            <w:instrText xml:space="preserve">TOC \o "1-3" \h \u </w:instrText>
          </w:r>
          <w:r w:rsidRPr="00726CD4">
            <w:rPr>
              <w:rFonts w:asciiTheme="minorHAnsi" w:eastAsia="宋体" w:hAnsiTheme="minorHAnsi" w:cs="宋体" w:hint="eastAsia"/>
              <w:color w:val="auto"/>
              <w:szCs w:val="52"/>
              <w:lang w:bidi="ar-SA"/>
            </w:rPr>
            <w:fldChar w:fldCharType="separate"/>
          </w:r>
          <w:hyperlink w:anchor="_Toc166524245" w:history="1">
            <w:r w:rsidRPr="00726CD4">
              <w:rPr>
                <w:rStyle w:val="ac"/>
                <w:rFonts w:ascii="宋体" w:eastAsia="宋体" w:hAnsi="宋体" w:cs="宋体" w:hint="eastAsia"/>
                <w:noProof/>
                <w:color w:val="auto"/>
                <w:lang w:bidi="zh-TW"/>
              </w:rPr>
              <w:t>浦城县民兵综合训练基地工程质量检测服务采购项目</w:t>
            </w:r>
            <w:r w:rsidRPr="00726CD4">
              <w:rPr>
                <w:noProof/>
                <w:color w:val="auto"/>
              </w:rPr>
              <w:tab/>
            </w:r>
            <w:r w:rsidRPr="00726CD4">
              <w:rPr>
                <w:noProof/>
                <w:color w:val="auto"/>
              </w:rPr>
              <w:fldChar w:fldCharType="begin"/>
            </w:r>
            <w:r w:rsidRPr="00726CD4">
              <w:rPr>
                <w:noProof/>
                <w:color w:val="auto"/>
              </w:rPr>
              <w:instrText xml:space="preserve"> PAGEREF _Toc166524245 \h </w:instrText>
            </w:r>
            <w:r w:rsidRPr="00726CD4">
              <w:rPr>
                <w:noProof/>
                <w:color w:val="auto"/>
              </w:rPr>
            </w:r>
            <w:r w:rsidRPr="00726CD4">
              <w:rPr>
                <w:noProof/>
                <w:color w:val="auto"/>
              </w:rPr>
              <w:fldChar w:fldCharType="separate"/>
            </w:r>
            <w:r w:rsidR="0019664E">
              <w:rPr>
                <w:noProof/>
                <w:color w:val="auto"/>
              </w:rPr>
              <w:t>1</w:t>
            </w:r>
            <w:r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246" w:history="1">
            <w:r w:rsidR="00563B1A" w:rsidRPr="00726CD4">
              <w:rPr>
                <w:rStyle w:val="ac"/>
                <w:rFonts w:ascii="宋体" w:eastAsia="宋体" w:hAnsi="宋体" w:cs="宋体"/>
                <w:noProof/>
                <w:color w:val="auto"/>
                <w:lang w:eastAsia="zh-CN"/>
              </w:rPr>
              <w:t>浦城县民兵综合训练基地工程质量检测服务采购项目询比采购公告</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_Toc166524246 \h </w:instrText>
            </w:r>
            <w:r w:rsidR="00563B1A" w:rsidRPr="00726CD4">
              <w:rPr>
                <w:noProof/>
                <w:color w:val="auto"/>
              </w:rPr>
            </w:r>
            <w:r w:rsidR="00563B1A" w:rsidRPr="00726CD4">
              <w:rPr>
                <w:noProof/>
                <w:color w:val="auto"/>
              </w:rPr>
              <w:fldChar w:fldCharType="separate"/>
            </w:r>
            <w:r w:rsidR="0019664E">
              <w:rPr>
                <w:noProof/>
                <w:color w:val="auto"/>
              </w:rPr>
              <w:t>6</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247" w:history="1">
            <w:r w:rsidR="00563B1A" w:rsidRPr="00726CD4">
              <w:rPr>
                <w:rStyle w:val="ac"/>
                <w:rFonts w:ascii="宋体" w:eastAsia="宋体" w:hAnsi="宋体" w:cs="宋体"/>
                <w:noProof/>
                <w:color w:val="auto"/>
                <w:kern w:val="44"/>
                <w:lang w:eastAsia="zh-CN"/>
              </w:rPr>
              <w:t>1 采购项目简介</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_Toc166524247 \h </w:instrText>
            </w:r>
            <w:r w:rsidR="00563B1A" w:rsidRPr="00726CD4">
              <w:rPr>
                <w:noProof/>
                <w:color w:val="auto"/>
              </w:rPr>
            </w:r>
            <w:r w:rsidR="00563B1A" w:rsidRPr="00726CD4">
              <w:rPr>
                <w:noProof/>
                <w:color w:val="auto"/>
              </w:rPr>
              <w:fldChar w:fldCharType="separate"/>
            </w:r>
            <w:r w:rsidR="0019664E">
              <w:rPr>
                <w:noProof/>
                <w:color w:val="auto"/>
              </w:rPr>
              <w:t>6</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248" w:history="1">
            <w:r w:rsidR="00563B1A" w:rsidRPr="00726CD4">
              <w:rPr>
                <w:rStyle w:val="ac"/>
                <w:rFonts w:ascii="宋体" w:eastAsia="宋体" w:hAnsi="宋体" w:cs="宋体"/>
                <w:noProof/>
                <w:color w:val="auto"/>
                <w:kern w:val="44"/>
                <w:lang w:eastAsia="zh-CN"/>
              </w:rPr>
              <w:t>2 采购范围及相关要求</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_Toc166524248 \h </w:instrText>
            </w:r>
            <w:r w:rsidR="00563B1A" w:rsidRPr="00726CD4">
              <w:rPr>
                <w:noProof/>
                <w:color w:val="auto"/>
              </w:rPr>
            </w:r>
            <w:r w:rsidR="00563B1A" w:rsidRPr="00726CD4">
              <w:rPr>
                <w:noProof/>
                <w:color w:val="auto"/>
              </w:rPr>
              <w:fldChar w:fldCharType="separate"/>
            </w:r>
            <w:r w:rsidR="0019664E">
              <w:rPr>
                <w:noProof/>
                <w:color w:val="auto"/>
              </w:rPr>
              <w:t>6</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249" w:history="1">
            <w:r w:rsidR="00563B1A" w:rsidRPr="00726CD4">
              <w:rPr>
                <w:rStyle w:val="ac"/>
                <w:rFonts w:ascii="宋体" w:eastAsia="宋体" w:hAnsi="宋体" w:cs="宋体"/>
                <w:noProof/>
                <w:color w:val="auto"/>
                <w:kern w:val="44"/>
                <w:lang w:eastAsia="zh-CN"/>
              </w:rPr>
              <w:t>3 供应商资格要求</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_Toc166524249 \h </w:instrText>
            </w:r>
            <w:r w:rsidR="00563B1A" w:rsidRPr="00726CD4">
              <w:rPr>
                <w:noProof/>
                <w:color w:val="auto"/>
              </w:rPr>
            </w:r>
            <w:r w:rsidR="00563B1A" w:rsidRPr="00726CD4">
              <w:rPr>
                <w:noProof/>
                <w:color w:val="auto"/>
              </w:rPr>
              <w:fldChar w:fldCharType="separate"/>
            </w:r>
            <w:r w:rsidR="0019664E">
              <w:rPr>
                <w:noProof/>
                <w:color w:val="auto"/>
              </w:rPr>
              <w:t>6</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250" w:history="1">
            <w:r w:rsidR="00563B1A" w:rsidRPr="00726CD4">
              <w:rPr>
                <w:rStyle w:val="ac"/>
                <w:rFonts w:ascii="宋体" w:eastAsia="宋体" w:hAnsi="宋体" w:cs="宋体"/>
                <w:noProof/>
                <w:color w:val="auto"/>
                <w:kern w:val="44"/>
                <w:lang w:eastAsia="zh-CN"/>
              </w:rPr>
              <w:t>4 采购文件的获取</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_Toc166524250 \h </w:instrText>
            </w:r>
            <w:r w:rsidR="00563B1A" w:rsidRPr="00726CD4">
              <w:rPr>
                <w:noProof/>
                <w:color w:val="auto"/>
              </w:rPr>
            </w:r>
            <w:r w:rsidR="00563B1A" w:rsidRPr="00726CD4">
              <w:rPr>
                <w:noProof/>
                <w:color w:val="auto"/>
              </w:rPr>
              <w:fldChar w:fldCharType="separate"/>
            </w:r>
            <w:r w:rsidR="0019664E">
              <w:rPr>
                <w:noProof/>
                <w:color w:val="auto"/>
              </w:rPr>
              <w:t>8</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251" w:history="1">
            <w:r w:rsidR="00563B1A" w:rsidRPr="00726CD4">
              <w:rPr>
                <w:rStyle w:val="ac"/>
                <w:rFonts w:ascii="宋体" w:eastAsia="宋体" w:hAnsi="宋体" w:cs="宋体"/>
                <w:noProof/>
                <w:color w:val="auto"/>
                <w:kern w:val="44"/>
                <w:lang w:eastAsia="zh-CN"/>
              </w:rPr>
              <w:t>5 响应文件的递交</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_Toc166524251 \h </w:instrText>
            </w:r>
            <w:r w:rsidR="00563B1A" w:rsidRPr="00726CD4">
              <w:rPr>
                <w:noProof/>
                <w:color w:val="auto"/>
              </w:rPr>
            </w:r>
            <w:r w:rsidR="00563B1A" w:rsidRPr="00726CD4">
              <w:rPr>
                <w:noProof/>
                <w:color w:val="auto"/>
              </w:rPr>
              <w:fldChar w:fldCharType="separate"/>
            </w:r>
            <w:r w:rsidR="0019664E">
              <w:rPr>
                <w:noProof/>
                <w:color w:val="auto"/>
              </w:rPr>
              <w:t>8</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252" w:history="1">
            <w:r w:rsidR="00563B1A" w:rsidRPr="00726CD4">
              <w:rPr>
                <w:rStyle w:val="ac"/>
                <w:rFonts w:ascii="宋体" w:eastAsia="宋体" w:hAnsi="宋体" w:cs="宋体"/>
                <w:noProof/>
                <w:color w:val="auto"/>
                <w:kern w:val="44"/>
                <w:lang w:eastAsia="zh-CN"/>
              </w:rPr>
              <w:t>6 响应文件开启时间和地点</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_Toc166524252 \h </w:instrText>
            </w:r>
            <w:r w:rsidR="00563B1A" w:rsidRPr="00726CD4">
              <w:rPr>
                <w:noProof/>
                <w:color w:val="auto"/>
              </w:rPr>
            </w:r>
            <w:r w:rsidR="00563B1A" w:rsidRPr="00726CD4">
              <w:rPr>
                <w:noProof/>
                <w:color w:val="auto"/>
              </w:rPr>
              <w:fldChar w:fldCharType="separate"/>
            </w:r>
            <w:r w:rsidR="0019664E">
              <w:rPr>
                <w:noProof/>
                <w:color w:val="auto"/>
              </w:rPr>
              <w:t>8</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253" w:history="1">
            <w:r w:rsidR="00563B1A" w:rsidRPr="00726CD4">
              <w:rPr>
                <w:rStyle w:val="ac"/>
                <w:rFonts w:ascii="宋体" w:eastAsia="宋体" w:hAnsi="宋体" w:cs="宋体"/>
                <w:noProof/>
                <w:color w:val="auto"/>
                <w:kern w:val="44"/>
                <w:lang w:eastAsia="zh-CN"/>
              </w:rPr>
              <w:t>7 发布公告的媒介</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_Toc166524253 \h </w:instrText>
            </w:r>
            <w:r w:rsidR="00563B1A" w:rsidRPr="00726CD4">
              <w:rPr>
                <w:noProof/>
                <w:color w:val="auto"/>
              </w:rPr>
            </w:r>
            <w:r w:rsidR="00563B1A" w:rsidRPr="00726CD4">
              <w:rPr>
                <w:noProof/>
                <w:color w:val="auto"/>
              </w:rPr>
              <w:fldChar w:fldCharType="separate"/>
            </w:r>
            <w:r w:rsidR="0019664E">
              <w:rPr>
                <w:noProof/>
                <w:color w:val="auto"/>
              </w:rPr>
              <w:t>8</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254" w:history="1">
            <w:r w:rsidR="00563B1A" w:rsidRPr="00726CD4">
              <w:rPr>
                <w:rStyle w:val="ac"/>
                <w:rFonts w:ascii="宋体" w:eastAsia="宋体" w:hAnsi="宋体" w:cs="宋体"/>
                <w:noProof/>
                <w:color w:val="auto"/>
                <w:kern w:val="44"/>
                <w:lang w:eastAsia="zh-CN"/>
              </w:rPr>
              <w:t>8 其他</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_Toc166524254 \h </w:instrText>
            </w:r>
            <w:r w:rsidR="00563B1A" w:rsidRPr="00726CD4">
              <w:rPr>
                <w:noProof/>
                <w:color w:val="auto"/>
              </w:rPr>
            </w:r>
            <w:r w:rsidR="00563B1A" w:rsidRPr="00726CD4">
              <w:rPr>
                <w:noProof/>
                <w:color w:val="auto"/>
              </w:rPr>
              <w:fldChar w:fldCharType="separate"/>
            </w:r>
            <w:r w:rsidR="0019664E">
              <w:rPr>
                <w:noProof/>
                <w:color w:val="auto"/>
              </w:rPr>
              <w:t>8</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255" w:history="1">
            <w:r w:rsidR="00563B1A" w:rsidRPr="00726CD4">
              <w:rPr>
                <w:rStyle w:val="ac"/>
                <w:rFonts w:ascii="宋体" w:eastAsia="宋体" w:hAnsi="宋体" w:cs="宋体"/>
                <w:noProof/>
                <w:color w:val="auto"/>
                <w:kern w:val="44"/>
                <w:lang w:eastAsia="zh-CN"/>
              </w:rPr>
              <w:t>9 联系方式</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_Toc166524255 \h </w:instrText>
            </w:r>
            <w:r w:rsidR="00563B1A" w:rsidRPr="00726CD4">
              <w:rPr>
                <w:noProof/>
                <w:color w:val="auto"/>
              </w:rPr>
            </w:r>
            <w:r w:rsidR="00563B1A" w:rsidRPr="00726CD4">
              <w:rPr>
                <w:noProof/>
                <w:color w:val="auto"/>
              </w:rPr>
              <w:fldChar w:fldCharType="separate"/>
            </w:r>
            <w:r w:rsidR="0019664E">
              <w:rPr>
                <w:noProof/>
                <w:color w:val="auto"/>
              </w:rPr>
              <w:t>8</w:t>
            </w:r>
            <w:r w:rsidR="00563B1A" w:rsidRPr="00726CD4">
              <w:rPr>
                <w:noProof/>
                <w:color w:val="auto"/>
              </w:rPr>
              <w:fldChar w:fldCharType="end"/>
            </w:r>
          </w:hyperlink>
        </w:p>
        <w:p w:rsidR="00762DF2" w:rsidRPr="00726CD4" w:rsidRDefault="007D5A3C">
          <w:pPr>
            <w:pStyle w:val="11"/>
            <w:tabs>
              <w:tab w:val="right" w:leader="dot" w:pos="8303"/>
            </w:tabs>
            <w:rPr>
              <w:rFonts w:asciiTheme="minorHAnsi" w:eastAsiaTheme="minorEastAsia" w:hAnsiTheme="minorHAnsi" w:cstheme="minorBidi"/>
              <w:noProof/>
              <w:color w:val="auto"/>
              <w:kern w:val="2"/>
              <w:sz w:val="21"/>
              <w:szCs w:val="22"/>
              <w:lang w:eastAsia="zh-CN" w:bidi="ar-SA"/>
            </w:rPr>
          </w:pPr>
          <w:hyperlink w:anchor="_Toc166524256" w:history="1">
            <w:r w:rsidR="00563B1A" w:rsidRPr="00726CD4">
              <w:rPr>
                <w:rStyle w:val="ac"/>
                <w:rFonts w:ascii="宋体" w:eastAsia="宋体" w:hAnsi="宋体" w:cs="宋体"/>
                <w:noProof/>
                <w:color w:val="auto"/>
                <w:lang w:eastAsia="zh-CN"/>
              </w:rPr>
              <w:t>第二章   供应商须知</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_Toc166524256 \h </w:instrText>
            </w:r>
            <w:r w:rsidR="00563B1A" w:rsidRPr="00726CD4">
              <w:rPr>
                <w:noProof/>
                <w:color w:val="auto"/>
              </w:rPr>
            </w:r>
            <w:r w:rsidR="00563B1A" w:rsidRPr="00726CD4">
              <w:rPr>
                <w:noProof/>
                <w:color w:val="auto"/>
              </w:rPr>
              <w:fldChar w:fldCharType="separate"/>
            </w:r>
            <w:r w:rsidR="0019664E">
              <w:rPr>
                <w:noProof/>
                <w:color w:val="auto"/>
              </w:rPr>
              <w:t>10</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257" w:history="1">
            <w:r w:rsidR="00563B1A" w:rsidRPr="00726CD4">
              <w:rPr>
                <w:rStyle w:val="ac"/>
                <w:rFonts w:ascii="宋体" w:eastAsia="宋体" w:hAnsi="宋体" w:cs="宋体"/>
                <w:noProof/>
                <w:color w:val="auto"/>
                <w:kern w:val="44"/>
                <w:lang w:eastAsia="zh-CN"/>
              </w:rPr>
              <w:t>供应商须知前附表</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_Toc166524257 \h </w:instrText>
            </w:r>
            <w:r w:rsidR="00563B1A" w:rsidRPr="00726CD4">
              <w:rPr>
                <w:noProof/>
                <w:color w:val="auto"/>
              </w:rPr>
            </w:r>
            <w:r w:rsidR="00563B1A" w:rsidRPr="00726CD4">
              <w:rPr>
                <w:noProof/>
                <w:color w:val="auto"/>
              </w:rPr>
              <w:fldChar w:fldCharType="separate"/>
            </w:r>
            <w:r w:rsidR="0019664E">
              <w:rPr>
                <w:noProof/>
                <w:color w:val="auto"/>
              </w:rPr>
              <w:t>11</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258" w:history="1">
            <w:r w:rsidR="00563B1A" w:rsidRPr="00726CD4">
              <w:rPr>
                <w:rStyle w:val="ac"/>
                <w:rFonts w:ascii="宋体" w:eastAsia="宋体" w:hAnsi="宋体" w:cs="宋体"/>
                <w:noProof/>
                <w:color w:val="auto"/>
                <w:lang w:eastAsia="zh-CN"/>
              </w:rPr>
              <w:t>1 总则</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_Toc166524258 \h </w:instrText>
            </w:r>
            <w:r w:rsidR="00563B1A" w:rsidRPr="00726CD4">
              <w:rPr>
                <w:noProof/>
                <w:color w:val="auto"/>
              </w:rPr>
            </w:r>
            <w:r w:rsidR="00563B1A" w:rsidRPr="00726CD4">
              <w:rPr>
                <w:noProof/>
                <w:color w:val="auto"/>
              </w:rPr>
              <w:fldChar w:fldCharType="separate"/>
            </w:r>
            <w:r w:rsidR="0019664E">
              <w:rPr>
                <w:noProof/>
                <w:color w:val="auto"/>
              </w:rPr>
              <w:t>19</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59" w:history="1">
            <w:r w:rsidR="00563B1A" w:rsidRPr="00726CD4">
              <w:rPr>
                <w:rStyle w:val="ac"/>
                <w:rFonts w:ascii="宋体" w:eastAsia="宋体" w:hAnsi="宋体" w:cs="宋体"/>
                <w:noProof/>
                <w:color w:val="auto"/>
                <w:lang w:eastAsia="zh-CN"/>
              </w:rPr>
              <w:t>1.1 采购方式</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_Toc166524259 \h </w:instrText>
            </w:r>
            <w:r w:rsidR="00563B1A" w:rsidRPr="00726CD4">
              <w:rPr>
                <w:noProof/>
                <w:color w:val="auto"/>
              </w:rPr>
            </w:r>
            <w:r w:rsidR="00563B1A" w:rsidRPr="00726CD4">
              <w:rPr>
                <w:noProof/>
                <w:color w:val="auto"/>
              </w:rPr>
              <w:fldChar w:fldCharType="separate"/>
            </w:r>
            <w:r w:rsidR="0019664E">
              <w:rPr>
                <w:noProof/>
                <w:color w:val="auto"/>
              </w:rPr>
              <w:t>19</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60" w:history="1">
            <w:r w:rsidR="00563B1A" w:rsidRPr="00726CD4">
              <w:rPr>
                <w:rStyle w:val="ac"/>
                <w:rFonts w:ascii="宋体" w:eastAsia="宋体" w:hAnsi="宋体" w:cs="宋体"/>
                <w:noProof/>
                <w:color w:val="auto"/>
                <w:lang w:eastAsia="zh-CN"/>
              </w:rPr>
              <w:t>1.2 采购项目概况和供应商资格要求</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_Toc166524260 \h </w:instrText>
            </w:r>
            <w:r w:rsidR="00563B1A" w:rsidRPr="00726CD4">
              <w:rPr>
                <w:noProof/>
                <w:color w:val="auto"/>
              </w:rPr>
            </w:r>
            <w:r w:rsidR="00563B1A" w:rsidRPr="00726CD4">
              <w:rPr>
                <w:noProof/>
                <w:color w:val="auto"/>
              </w:rPr>
              <w:fldChar w:fldCharType="separate"/>
            </w:r>
            <w:r w:rsidR="0019664E">
              <w:rPr>
                <w:noProof/>
                <w:color w:val="auto"/>
              </w:rPr>
              <w:t>19</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61" w:history="1">
            <w:r w:rsidR="00563B1A" w:rsidRPr="00726CD4">
              <w:rPr>
                <w:rStyle w:val="ac"/>
                <w:rFonts w:ascii="宋体" w:eastAsia="宋体" w:hAnsi="宋体" w:cs="宋体"/>
                <w:noProof/>
                <w:color w:val="auto"/>
                <w:lang w:eastAsia="zh-CN"/>
              </w:rPr>
              <w:t>1.3 费用承担</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_Toc166524261 \h </w:instrText>
            </w:r>
            <w:r w:rsidR="00563B1A" w:rsidRPr="00726CD4">
              <w:rPr>
                <w:noProof/>
                <w:color w:val="auto"/>
              </w:rPr>
            </w:r>
            <w:r w:rsidR="00563B1A" w:rsidRPr="00726CD4">
              <w:rPr>
                <w:noProof/>
                <w:color w:val="auto"/>
              </w:rPr>
              <w:fldChar w:fldCharType="separate"/>
            </w:r>
            <w:r w:rsidR="0019664E">
              <w:rPr>
                <w:noProof/>
                <w:color w:val="auto"/>
              </w:rPr>
              <w:t>19</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62" w:history="1">
            <w:r w:rsidR="00563B1A" w:rsidRPr="00726CD4">
              <w:rPr>
                <w:rStyle w:val="ac"/>
                <w:rFonts w:ascii="宋体" w:eastAsia="宋体" w:hAnsi="宋体" w:cs="宋体"/>
                <w:noProof/>
                <w:color w:val="auto"/>
                <w:lang w:eastAsia="zh-CN"/>
              </w:rPr>
              <w:t>1.4 保密</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_Toc166524262 \h </w:instrText>
            </w:r>
            <w:r w:rsidR="00563B1A" w:rsidRPr="00726CD4">
              <w:rPr>
                <w:noProof/>
                <w:color w:val="auto"/>
              </w:rPr>
            </w:r>
            <w:r w:rsidR="00563B1A" w:rsidRPr="00726CD4">
              <w:rPr>
                <w:noProof/>
                <w:color w:val="auto"/>
              </w:rPr>
              <w:fldChar w:fldCharType="separate"/>
            </w:r>
            <w:r w:rsidR="0019664E">
              <w:rPr>
                <w:noProof/>
                <w:color w:val="auto"/>
              </w:rPr>
              <w:t>19</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63" w:history="1">
            <w:r w:rsidR="00563B1A" w:rsidRPr="00726CD4">
              <w:rPr>
                <w:rStyle w:val="ac"/>
                <w:rFonts w:ascii="宋体" w:eastAsia="宋体" w:hAnsi="宋体" w:cs="宋体"/>
                <w:noProof/>
                <w:color w:val="auto"/>
                <w:lang w:eastAsia="zh-CN"/>
              </w:rPr>
              <w:t>1.5 语言文字</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_Toc166524263 \h </w:instrText>
            </w:r>
            <w:r w:rsidR="00563B1A" w:rsidRPr="00726CD4">
              <w:rPr>
                <w:noProof/>
                <w:color w:val="auto"/>
              </w:rPr>
            </w:r>
            <w:r w:rsidR="00563B1A" w:rsidRPr="00726CD4">
              <w:rPr>
                <w:noProof/>
                <w:color w:val="auto"/>
              </w:rPr>
              <w:fldChar w:fldCharType="separate"/>
            </w:r>
            <w:r w:rsidR="0019664E">
              <w:rPr>
                <w:noProof/>
                <w:color w:val="auto"/>
              </w:rPr>
              <w:t>19</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64" w:history="1">
            <w:r w:rsidR="00563B1A" w:rsidRPr="00726CD4">
              <w:rPr>
                <w:rStyle w:val="ac"/>
                <w:rFonts w:ascii="宋体" w:eastAsia="宋体" w:hAnsi="宋体" w:cs="宋体"/>
                <w:noProof/>
                <w:color w:val="auto"/>
                <w:lang w:eastAsia="zh-CN"/>
              </w:rPr>
              <w:t>1.6 计量单位</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_Toc166524264 \h </w:instrText>
            </w:r>
            <w:r w:rsidR="00563B1A" w:rsidRPr="00726CD4">
              <w:rPr>
                <w:noProof/>
                <w:color w:val="auto"/>
              </w:rPr>
            </w:r>
            <w:r w:rsidR="00563B1A" w:rsidRPr="00726CD4">
              <w:rPr>
                <w:noProof/>
                <w:color w:val="auto"/>
              </w:rPr>
              <w:fldChar w:fldCharType="separate"/>
            </w:r>
            <w:r w:rsidR="0019664E">
              <w:rPr>
                <w:noProof/>
                <w:color w:val="auto"/>
              </w:rPr>
              <w:t>19</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65" w:history="1">
            <w:r w:rsidR="00563B1A" w:rsidRPr="00726CD4">
              <w:rPr>
                <w:rStyle w:val="ac"/>
                <w:rFonts w:ascii="宋体" w:eastAsia="宋体" w:hAnsi="宋体" w:cs="宋体"/>
                <w:noProof/>
                <w:color w:val="auto"/>
                <w:lang w:eastAsia="zh-CN"/>
              </w:rPr>
              <w:t>1.7 踏勘现场</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_Toc166524265 \h </w:instrText>
            </w:r>
            <w:r w:rsidR="00563B1A" w:rsidRPr="00726CD4">
              <w:rPr>
                <w:noProof/>
                <w:color w:val="auto"/>
              </w:rPr>
            </w:r>
            <w:r w:rsidR="00563B1A" w:rsidRPr="00726CD4">
              <w:rPr>
                <w:noProof/>
                <w:color w:val="auto"/>
              </w:rPr>
              <w:fldChar w:fldCharType="separate"/>
            </w:r>
            <w:r w:rsidR="0019664E">
              <w:rPr>
                <w:noProof/>
                <w:color w:val="auto"/>
              </w:rPr>
              <w:t>19</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66" w:history="1">
            <w:r w:rsidR="00563B1A" w:rsidRPr="00726CD4">
              <w:rPr>
                <w:rStyle w:val="ac"/>
                <w:rFonts w:ascii="宋体" w:eastAsia="宋体" w:hAnsi="宋体" w:cs="宋体"/>
                <w:noProof/>
                <w:color w:val="auto"/>
                <w:lang w:eastAsia="zh-CN"/>
              </w:rPr>
              <w:t>1.8 询比采购预备会</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_Toc166524266 \h </w:instrText>
            </w:r>
            <w:r w:rsidR="00563B1A" w:rsidRPr="00726CD4">
              <w:rPr>
                <w:noProof/>
                <w:color w:val="auto"/>
              </w:rPr>
            </w:r>
            <w:r w:rsidR="00563B1A" w:rsidRPr="00726CD4">
              <w:rPr>
                <w:noProof/>
                <w:color w:val="auto"/>
              </w:rPr>
              <w:fldChar w:fldCharType="separate"/>
            </w:r>
            <w:r w:rsidR="0019664E">
              <w:rPr>
                <w:noProof/>
                <w:color w:val="auto"/>
              </w:rPr>
              <w:t>20</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67" w:history="1">
            <w:r w:rsidR="00563B1A" w:rsidRPr="00726CD4">
              <w:rPr>
                <w:rStyle w:val="ac"/>
                <w:rFonts w:ascii="宋体" w:eastAsia="宋体" w:hAnsi="宋体" w:cs="宋体"/>
                <w:noProof/>
                <w:color w:val="auto"/>
                <w:lang w:eastAsia="zh-CN"/>
              </w:rPr>
              <w:t xml:space="preserve">1.9 </w:t>
            </w:r>
            <w:r w:rsidR="00563B1A" w:rsidRPr="00726CD4">
              <w:rPr>
                <w:rStyle w:val="ac"/>
                <w:rFonts w:ascii="宋体" w:eastAsia="宋体" w:hAnsi="宋体" w:cs="宋体"/>
                <w:noProof/>
                <w:color w:val="auto"/>
                <w:lang w:val="zh-TW" w:eastAsia="zh-TW"/>
              </w:rPr>
              <w:t>分包</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_Toc166524267 \h </w:instrText>
            </w:r>
            <w:r w:rsidR="00563B1A" w:rsidRPr="00726CD4">
              <w:rPr>
                <w:noProof/>
                <w:color w:val="auto"/>
              </w:rPr>
            </w:r>
            <w:r w:rsidR="00563B1A" w:rsidRPr="00726CD4">
              <w:rPr>
                <w:noProof/>
                <w:color w:val="auto"/>
              </w:rPr>
              <w:fldChar w:fldCharType="separate"/>
            </w:r>
            <w:r w:rsidR="0019664E">
              <w:rPr>
                <w:noProof/>
                <w:color w:val="auto"/>
              </w:rPr>
              <w:t>20</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68" w:history="1">
            <w:r w:rsidR="00563B1A" w:rsidRPr="00726CD4">
              <w:rPr>
                <w:rStyle w:val="ac"/>
                <w:rFonts w:ascii="宋体" w:eastAsia="宋体" w:hAnsi="宋体" w:cs="宋体"/>
                <w:noProof/>
                <w:color w:val="auto"/>
                <w:lang w:eastAsia="zh-CN"/>
              </w:rPr>
              <w:t>1.10 响应和偏差</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_Toc166524268 \h </w:instrText>
            </w:r>
            <w:r w:rsidR="00563B1A" w:rsidRPr="00726CD4">
              <w:rPr>
                <w:noProof/>
                <w:color w:val="auto"/>
              </w:rPr>
            </w:r>
            <w:r w:rsidR="00563B1A" w:rsidRPr="00726CD4">
              <w:rPr>
                <w:noProof/>
                <w:color w:val="auto"/>
              </w:rPr>
              <w:fldChar w:fldCharType="separate"/>
            </w:r>
            <w:r w:rsidR="0019664E">
              <w:rPr>
                <w:noProof/>
                <w:color w:val="auto"/>
              </w:rPr>
              <w:t>20</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269" w:history="1">
            <w:r w:rsidR="00563B1A" w:rsidRPr="00726CD4">
              <w:rPr>
                <w:rStyle w:val="ac"/>
                <w:rFonts w:ascii="宋体" w:eastAsia="宋体" w:hAnsi="宋体" w:cs="宋体"/>
                <w:noProof/>
                <w:color w:val="auto"/>
                <w:lang w:eastAsia="zh-CN"/>
              </w:rPr>
              <w:t>2 采购文件</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_Toc166524269 \h </w:instrText>
            </w:r>
            <w:r w:rsidR="00563B1A" w:rsidRPr="00726CD4">
              <w:rPr>
                <w:noProof/>
                <w:color w:val="auto"/>
              </w:rPr>
            </w:r>
            <w:r w:rsidR="00563B1A" w:rsidRPr="00726CD4">
              <w:rPr>
                <w:noProof/>
                <w:color w:val="auto"/>
              </w:rPr>
              <w:fldChar w:fldCharType="separate"/>
            </w:r>
            <w:r w:rsidR="0019664E">
              <w:rPr>
                <w:noProof/>
                <w:color w:val="auto"/>
              </w:rPr>
              <w:t>20</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70" w:history="1">
            <w:r w:rsidR="00563B1A" w:rsidRPr="00726CD4">
              <w:rPr>
                <w:rStyle w:val="ac"/>
                <w:rFonts w:ascii="宋体" w:eastAsia="宋体" w:hAnsi="宋体" w:cs="宋体"/>
                <w:noProof/>
                <w:color w:val="auto"/>
                <w:lang w:eastAsia="zh-CN"/>
              </w:rPr>
              <w:t>2.1 采购文件的组成</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_Toc166524270 \h </w:instrText>
            </w:r>
            <w:r w:rsidR="00563B1A" w:rsidRPr="00726CD4">
              <w:rPr>
                <w:noProof/>
                <w:color w:val="auto"/>
              </w:rPr>
            </w:r>
            <w:r w:rsidR="00563B1A" w:rsidRPr="00726CD4">
              <w:rPr>
                <w:noProof/>
                <w:color w:val="auto"/>
              </w:rPr>
              <w:fldChar w:fldCharType="separate"/>
            </w:r>
            <w:r w:rsidR="0019664E">
              <w:rPr>
                <w:noProof/>
                <w:color w:val="auto"/>
              </w:rPr>
              <w:t>20</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71" w:history="1">
            <w:r w:rsidR="00563B1A" w:rsidRPr="00726CD4">
              <w:rPr>
                <w:rStyle w:val="ac"/>
                <w:rFonts w:ascii="宋体" w:eastAsia="宋体" w:hAnsi="宋体" w:cs="宋体"/>
                <w:noProof/>
                <w:color w:val="auto"/>
                <w:lang w:eastAsia="zh-CN"/>
              </w:rPr>
              <w:t>2.2 采购文件的澄清和修改</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_Toc166524271 \h </w:instrText>
            </w:r>
            <w:r w:rsidR="00563B1A" w:rsidRPr="00726CD4">
              <w:rPr>
                <w:noProof/>
                <w:color w:val="auto"/>
              </w:rPr>
            </w:r>
            <w:r w:rsidR="00563B1A" w:rsidRPr="00726CD4">
              <w:rPr>
                <w:noProof/>
                <w:color w:val="auto"/>
              </w:rPr>
              <w:fldChar w:fldCharType="separate"/>
            </w:r>
            <w:r w:rsidR="0019664E">
              <w:rPr>
                <w:noProof/>
                <w:color w:val="auto"/>
              </w:rPr>
              <w:t>20</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272" w:history="1">
            <w:r w:rsidR="00563B1A" w:rsidRPr="00726CD4">
              <w:rPr>
                <w:rStyle w:val="ac"/>
                <w:rFonts w:ascii="宋体" w:eastAsia="宋体" w:hAnsi="宋体" w:cs="宋体"/>
                <w:noProof/>
                <w:color w:val="auto"/>
                <w:lang w:eastAsia="zh-CN"/>
              </w:rPr>
              <w:t>3 响应文件</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_Toc166524272 \h </w:instrText>
            </w:r>
            <w:r w:rsidR="00563B1A" w:rsidRPr="00726CD4">
              <w:rPr>
                <w:noProof/>
                <w:color w:val="auto"/>
              </w:rPr>
            </w:r>
            <w:r w:rsidR="00563B1A" w:rsidRPr="00726CD4">
              <w:rPr>
                <w:noProof/>
                <w:color w:val="auto"/>
              </w:rPr>
              <w:fldChar w:fldCharType="separate"/>
            </w:r>
            <w:r w:rsidR="0019664E">
              <w:rPr>
                <w:noProof/>
                <w:color w:val="auto"/>
              </w:rPr>
              <w:t>21</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73" w:history="1">
            <w:r w:rsidR="00563B1A" w:rsidRPr="00726CD4">
              <w:rPr>
                <w:rStyle w:val="ac"/>
                <w:rFonts w:ascii="宋体" w:eastAsia="宋体" w:hAnsi="宋体" w:cs="宋体"/>
                <w:noProof/>
                <w:color w:val="auto"/>
                <w:lang w:eastAsia="zh-CN"/>
              </w:rPr>
              <w:t>3.1 响应文件的组成</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_Toc166524273 \h </w:instrText>
            </w:r>
            <w:r w:rsidR="00563B1A" w:rsidRPr="00726CD4">
              <w:rPr>
                <w:noProof/>
                <w:color w:val="auto"/>
              </w:rPr>
            </w:r>
            <w:r w:rsidR="00563B1A" w:rsidRPr="00726CD4">
              <w:rPr>
                <w:noProof/>
                <w:color w:val="auto"/>
              </w:rPr>
              <w:fldChar w:fldCharType="separate"/>
            </w:r>
            <w:r w:rsidR="0019664E">
              <w:rPr>
                <w:noProof/>
                <w:color w:val="auto"/>
              </w:rPr>
              <w:t>21</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74" w:history="1">
            <w:r w:rsidR="00563B1A" w:rsidRPr="00726CD4">
              <w:rPr>
                <w:rStyle w:val="ac"/>
                <w:rFonts w:ascii="宋体" w:eastAsia="宋体" w:hAnsi="宋体" w:cs="宋体"/>
                <w:noProof/>
                <w:color w:val="auto"/>
                <w:lang w:eastAsia="zh-CN"/>
              </w:rPr>
              <w:t>3.2 报价</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_Toc166524274 \h </w:instrText>
            </w:r>
            <w:r w:rsidR="00563B1A" w:rsidRPr="00726CD4">
              <w:rPr>
                <w:noProof/>
                <w:color w:val="auto"/>
              </w:rPr>
            </w:r>
            <w:r w:rsidR="00563B1A" w:rsidRPr="00726CD4">
              <w:rPr>
                <w:noProof/>
                <w:color w:val="auto"/>
              </w:rPr>
              <w:fldChar w:fldCharType="separate"/>
            </w:r>
            <w:r w:rsidR="0019664E">
              <w:rPr>
                <w:noProof/>
                <w:color w:val="auto"/>
              </w:rPr>
              <w:t>21</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75" w:history="1">
            <w:r w:rsidR="00563B1A" w:rsidRPr="00726CD4">
              <w:rPr>
                <w:rStyle w:val="ac"/>
                <w:rFonts w:ascii="宋体" w:eastAsia="宋体" w:hAnsi="宋体" w:cs="宋体"/>
                <w:noProof/>
                <w:color w:val="auto"/>
                <w:lang w:eastAsia="zh-CN"/>
              </w:rPr>
              <w:t>3.3 响应文件有效期</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_Toc166524275 \h </w:instrText>
            </w:r>
            <w:r w:rsidR="00563B1A" w:rsidRPr="00726CD4">
              <w:rPr>
                <w:noProof/>
                <w:color w:val="auto"/>
              </w:rPr>
            </w:r>
            <w:r w:rsidR="00563B1A" w:rsidRPr="00726CD4">
              <w:rPr>
                <w:noProof/>
                <w:color w:val="auto"/>
              </w:rPr>
              <w:fldChar w:fldCharType="separate"/>
            </w:r>
            <w:r w:rsidR="0019664E">
              <w:rPr>
                <w:noProof/>
                <w:color w:val="auto"/>
              </w:rPr>
              <w:t>22</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76" w:history="1">
            <w:r w:rsidR="00563B1A" w:rsidRPr="00726CD4">
              <w:rPr>
                <w:rStyle w:val="ac"/>
                <w:rFonts w:ascii="宋体" w:eastAsia="宋体" w:hAnsi="宋体" w:cs="宋体"/>
                <w:noProof/>
                <w:color w:val="auto"/>
                <w:lang w:eastAsia="zh-CN"/>
              </w:rPr>
              <w:t>3.4 响应保证金</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_Toc166524276 \h </w:instrText>
            </w:r>
            <w:r w:rsidR="00563B1A" w:rsidRPr="00726CD4">
              <w:rPr>
                <w:noProof/>
                <w:color w:val="auto"/>
              </w:rPr>
            </w:r>
            <w:r w:rsidR="00563B1A" w:rsidRPr="00726CD4">
              <w:rPr>
                <w:noProof/>
                <w:color w:val="auto"/>
              </w:rPr>
              <w:fldChar w:fldCharType="separate"/>
            </w:r>
            <w:r w:rsidR="0019664E">
              <w:rPr>
                <w:noProof/>
                <w:color w:val="auto"/>
              </w:rPr>
              <w:t>22</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77" w:history="1">
            <w:r w:rsidR="00563B1A" w:rsidRPr="00726CD4">
              <w:rPr>
                <w:rStyle w:val="ac"/>
                <w:rFonts w:ascii="宋体" w:eastAsia="宋体" w:hAnsi="宋体" w:cs="宋体"/>
                <w:noProof/>
                <w:color w:val="auto"/>
                <w:lang w:eastAsia="zh-CN"/>
              </w:rPr>
              <w:t>3.5 资格审查资料</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_Toc166524277 \h </w:instrText>
            </w:r>
            <w:r w:rsidR="00563B1A" w:rsidRPr="00726CD4">
              <w:rPr>
                <w:noProof/>
                <w:color w:val="auto"/>
              </w:rPr>
            </w:r>
            <w:r w:rsidR="00563B1A" w:rsidRPr="00726CD4">
              <w:rPr>
                <w:noProof/>
                <w:color w:val="auto"/>
              </w:rPr>
              <w:fldChar w:fldCharType="separate"/>
            </w:r>
            <w:r w:rsidR="0019664E">
              <w:rPr>
                <w:noProof/>
                <w:color w:val="auto"/>
              </w:rPr>
              <w:t>23</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78" w:history="1">
            <w:r w:rsidR="00563B1A" w:rsidRPr="00726CD4">
              <w:rPr>
                <w:rStyle w:val="ac"/>
                <w:rFonts w:ascii="宋体" w:eastAsia="宋体" w:hAnsi="宋体" w:cs="宋体"/>
                <w:noProof/>
                <w:color w:val="auto"/>
                <w:lang w:eastAsia="zh-CN"/>
              </w:rPr>
              <w:t>3.6 响应方案</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_Toc166524278 \h </w:instrText>
            </w:r>
            <w:r w:rsidR="00563B1A" w:rsidRPr="00726CD4">
              <w:rPr>
                <w:noProof/>
                <w:color w:val="auto"/>
              </w:rPr>
            </w:r>
            <w:r w:rsidR="00563B1A" w:rsidRPr="00726CD4">
              <w:rPr>
                <w:noProof/>
                <w:color w:val="auto"/>
              </w:rPr>
              <w:fldChar w:fldCharType="separate"/>
            </w:r>
            <w:r w:rsidR="0019664E">
              <w:rPr>
                <w:noProof/>
                <w:color w:val="auto"/>
              </w:rPr>
              <w:t>23</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79" w:history="1">
            <w:r w:rsidR="00563B1A" w:rsidRPr="00726CD4">
              <w:rPr>
                <w:rStyle w:val="ac"/>
                <w:rFonts w:ascii="宋体" w:eastAsia="宋体" w:hAnsi="宋体" w:cs="宋体"/>
                <w:noProof/>
                <w:color w:val="auto"/>
                <w:lang w:eastAsia="zh-CN"/>
              </w:rPr>
              <w:t>3.7 响应文件的编制</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_Toc166524279 \h </w:instrText>
            </w:r>
            <w:r w:rsidR="00563B1A" w:rsidRPr="00726CD4">
              <w:rPr>
                <w:noProof/>
                <w:color w:val="auto"/>
              </w:rPr>
            </w:r>
            <w:r w:rsidR="00563B1A" w:rsidRPr="00726CD4">
              <w:rPr>
                <w:noProof/>
                <w:color w:val="auto"/>
              </w:rPr>
              <w:fldChar w:fldCharType="separate"/>
            </w:r>
            <w:r w:rsidR="0019664E">
              <w:rPr>
                <w:noProof/>
                <w:color w:val="auto"/>
              </w:rPr>
              <w:t>23</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280" w:history="1">
            <w:r w:rsidR="00563B1A" w:rsidRPr="00726CD4">
              <w:rPr>
                <w:rStyle w:val="ac"/>
                <w:rFonts w:ascii="宋体" w:eastAsia="宋体" w:hAnsi="宋体" w:cs="宋体"/>
                <w:noProof/>
                <w:color w:val="auto"/>
                <w:lang w:eastAsia="zh-CN"/>
              </w:rPr>
              <w:t>4 响应文件的递交</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_Toc166524280 \h </w:instrText>
            </w:r>
            <w:r w:rsidR="00563B1A" w:rsidRPr="00726CD4">
              <w:rPr>
                <w:noProof/>
                <w:color w:val="auto"/>
              </w:rPr>
            </w:r>
            <w:r w:rsidR="00563B1A" w:rsidRPr="00726CD4">
              <w:rPr>
                <w:noProof/>
                <w:color w:val="auto"/>
              </w:rPr>
              <w:fldChar w:fldCharType="separate"/>
            </w:r>
            <w:r w:rsidR="0019664E">
              <w:rPr>
                <w:noProof/>
                <w:color w:val="auto"/>
              </w:rPr>
              <w:t>24</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81" w:history="1">
            <w:r w:rsidR="00563B1A" w:rsidRPr="00726CD4">
              <w:rPr>
                <w:rStyle w:val="ac"/>
                <w:rFonts w:ascii="宋体" w:eastAsia="宋体" w:hAnsi="宋体" w:cs="宋体"/>
                <w:noProof/>
                <w:color w:val="auto"/>
                <w:lang w:eastAsia="zh-CN"/>
              </w:rPr>
              <w:t>4.1 响应文件的包装与标记</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_Toc166524281 \h </w:instrText>
            </w:r>
            <w:r w:rsidR="00563B1A" w:rsidRPr="00726CD4">
              <w:rPr>
                <w:noProof/>
                <w:color w:val="auto"/>
              </w:rPr>
            </w:r>
            <w:r w:rsidR="00563B1A" w:rsidRPr="00726CD4">
              <w:rPr>
                <w:noProof/>
                <w:color w:val="auto"/>
              </w:rPr>
              <w:fldChar w:fldCharType="separate"/>
            </w:r>
            <w:r w:rsidR="0019664E">
              <w:rPr>
                <w:noProof/>
                <w:color w:val="auto"/>
              </w:rPr>
              <w:t>24</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82" w:history="1">
            <w:r w:rsidR="00563B1A" w:rsidRPr="00726CD4">
              <w:rPr>
                <w:rStyle w:val="ac"/>
                <w:rFonts w:ascii="宋体" w:eastAsia="宋体" w:hAnsi="宋体" w:cs="宋体"/>
                <w:noProof/>
                <w:color w:val="auto"/>
                <w:lang w:eastAsia="zh-CN"/>
              </w:rPr>
              <w:t>4.2 响应文件的递交</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_Toc166524282 \h </w:instrText>
            </w:r>
            <w:r w:rsidR="00563B1A" w:rsidRPr="00726CD4">
              <w:rPr>
                <w:noProof/>
                <w:color w:val="auto"/>
              </w:rPr>
            </w:r>
            <w:r w:rsidR="00563B1A" w:rsidRPr="00726CD4">
              <w:rPr>
                <w:noProof/>
                <w:color w:val="auto"/>
              </w:rPr>
              <w:fldChar w:fldCharType="separate"/>
            </w:r>
            <w:r w:rsidR="0019664E">
              <w:rPr>
                <w:noProof/>
                <w:color w:val="auto"/>
              </w:rPr>
              <w:t>24</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83" w:history="1">
            <w:r w:rsidR="00563B1A" w:rsidRPr="00726CD4">
              <w:rPr>
                <w:rStyle w:val="ac"/>
                <w:rFonts w:ascii="宋体" w:eastAsia="宋体" w:hAnsi="宋体" w:cs="宋体"/>
                <w:noProof/>
                <w:color w:val="auto"/>
                <w:lang w:eastAsia="zh-CN"/>
              </w:rPr>
              <w:t>4.3 响应文件的修改与撤回</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_Toc166524283 \h </w:instrText>
            </w:r>
            <w:r w:rsidR="00563B1A" w:rsidRPr="00726CD4">
              <w:rPr>
                <w:noProof/>
                <w:color w:val="auto"/>
              </w:rPr>
            </w:r>
            <w:r w:rsidR="00563B1A" w:rsidRPr="00726CD4">
              <w:rPr>
                <w:noProof/>
                <w:color w:val="auto"/>
              </w:rPr>
              <w:fldChar w:fldCharType="separate"/>
            </w:r>
            <w:r w:rsidR="0019664E">
              <w:rPr>
                <w:noProof/>
                <w:color w:val="auto"/>
              </w:rPr>
              <w:t>24</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284" w:history="1">
            <w:r w:rsidR="00563B1A" w:rsidRPr="00726CD4">
              <w:rPr>
                <w:rStyle w:val="ac"/>
                <w:rFonts w:ascii="宋体" w:eastAsia="宋体" w:hAnsi="宋体" w:cs="宋体"/>
                <w:noProof/>
                <w:color w:val="auto"/>
                <w:lang w:eastAsia="zh-CN"/>
              </w:rPr>
              <w:t>5 开启响应文件</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_Toc166524284 \h </w:instrText>
            </w:r>
            <w:r w:rsidR="00563B1A" w:rsidRPr="00726CD4">
              <w:rPr>
                <w:noProof/>
                <w:color w:val="auto"/>
              </w:rPr>
            </w:r>
            <w:r w:rsidR="00563B1A" w:rsidRPr="00726CD4">
              <w:rPr>
                <w:noProof/>
                <w:color w:val="auto"/>
              </w:rPr>
              <w:fldChar w:fldCharType="separate"/>
            </w:r>
            <w:r w:rsidR="0019664E">
              <w:rPr>
                <w:noProof/>
                <w:color w:val="auto"/>
              </w:rPr>
              <w:t>25</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85" w:history="1">
            <w:r w:rsidR="00563B1A" w:rsidRPr="00726CD4">
              <w:rPr>
                <w:rStyle w:val="ac"/>
                <w:rFonts w:ascii="宋体" w:eastAsia="宋体" w:hAnsi="宋体" w:cs="宋体"/>
                <w:noProof/>
                <w:color w:val="auto"/>
                <w:lang w:eastAsia="zh-CN"/>
              </w:rPr>
              <w:t>5.1 开启响应文件的时间和地点</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_Toc166524285 \h </w:instrText>
            </w:r>
            <w:r w:rsidR="00563B1A" w:rsidRPr="00726CD4">
              <w:rPr>
                <w:noProof/>
                <w:color w:val="auto"/>
              </w:rPr>
            </w:r>
            <w:r w:rsidR="00563B1A" w:rsidRPr="00726CD4">
              <w:rPr>
                <w:noProof/>
                <w:color w:val="auto"/>
              </w:rPr>
              <w:fldChar w:fldCharType="separate"/>
            </w:r>
            <w:r w:rsidR="0019664E">
              <w:rPr>
                <w:noProof/>
                <w:color w:val="auto"/>
              </w:rPr>
              <w:t>25</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86" w:history="1">
            <w:r w:rsidR="00563B1A" w:rsidRPr="00726CD4">
              <w:rPr>
                <w:rStyle w:val="ac"/>
                <w:rFonts w:ascii="宋体" w:eastAsia="宋体" w:hAnsi="宋体" w:cs="宋体"/>
                <w:noProof/>
                <w:color w:val="auto"/>
                <w:lang w:eastAsia="zh-CN"/>
              </w:rPr>
              <w:t>5.2 开启程序</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_Toc166524286 \h </w:instrText>
            </w:r>
            <w:r w:rsidR="00563B1A" w:rsidRPr="00726CD4">
              <w:rPr>
                <w:noProof/>
                <w:color w:val="auto"/>
              </w:rPr>
            </w:r>
            <w:r w:rsidR="00563B1A" w:rsidRPr="00726CD4">
              <w:rPr>
                <w:noProof/>
                <w:color w:val="auto"/>
              </w:rPr>
              <w:fldChar w:fldCharType="separate"/>
            </w:r>
            <w:r w:rsidR="0019664E">
              <w:rPr>
                <w:noProof/>
                <w:color w:val="auto"/>
              </w:rPr>
              <w:t>25</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87" w:history="1">
            <w:r w:rsidR="00563B1A" w:rsidRPr="00726CD4">
              <w:rPr>
                <w:rStyle w:val="ac"/>
                <w:rFonts w:ascii="宋体" w:eastAsia="宋体" w:hAnsi="宋体" w:cs="宋体"/>
                <w:noProof/>
                <w:color w:val="auto"/>
                <w:lang w:eastAsia="zh-CN"/>
              </w:rPr>
              <w:t>5.3 递交响应文件的供应商不足的情形</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_Toc166524287 \h </w:instrText>
            </w:r>
            <w:r w:rsidR="00563B1A" w:rsidRPr="00726CD4">
              <w:rPr>
                <w:noProof/>
                <w:color w:val="auto"/>
              </w:rPr>
            </w:r>
            <w:r w:rsidR="00563B1A" w:rsidRPr="00726CD4">
              <w:rPr>
                <w:noProof/>
                <w:color w:val="auto"/>
              </w:rPr>
              <w:fldChar w:fldCharType="separate"/>
            </w:r>
            <w:r w:rsidR="0019664E">
              <w:rPr>
                <w:noProof/>
                <w:color w:val="auto"/>
              </w:rPr>
              <w:t>25</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288" w:history="1">
            <w:r w:rsidR="00563B1A" w:rsidRPr="00726CD4">
              <w:rPr>
                <w:rStyle w:val="ac"/>
                <w:rFonts w:ascii="宋体" w:eastAsia="宋体" w:hAnsi="宋体" w:cs="宋体"/>
                <w:noProof/>
                <w:color w:val="auto"/>
                <w:lang w:eastAsia="zh-CN"/>
              </w:rPr>
              <w:t>6 评审</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_Toc166524288 \h </w:instrText>
            </w:r>
            <w:r w:rsidR="00563B1A" w:rsidRPr="00726CD4">
              <w:rPr>
                <w:noProof/>
                <w:color w:val="auto"/>
              </w:rPr>
            </w:r>
            <w:r w:rsidR="00563B1A" w:rsidRPr="00726CD4">
              <w:rPr>
                <w:noProof/>
                <w:color w:val="auto"/>
              </w:rPr>
              <w:fldChar w:fldCharType="separate"/>
            </w:r>
            <w:r w:rsidR="0019664E">
              <w:rPr>
                <w:noProof/>
                <w:color w:val="auto"/>
              </w:rPr>
              <w:t>26</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89" w:history="1">
            <w:r w:rsidR="00563B1A" w:rsidRPr="00726CD4">
              <w:rPr>
                <w:rStyle w:val="ac"/>
                <w:rFonts w:ascii="宋体" w:eastAsia="宋体" w:hAnsi="宋体" w:cs="宋体"/>
                <w:noProof/>
                <w:color w:val="auto"/>
                <w:lang w:eastAsia="zh-CN"/>
              </w:rPr>
              <w:t>6.1 评审小组</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_Toc166524289 \h </w:instrText>
            </w:r>
            <w:r w:rsidR="00563B1A" w:rsidRPr="00726CD4">
              <w:rPr>
                <w:noProof/>
                <w:color w:val="auto"/>
              </w:rPr>
            </w:r>
            <w:r w:rsidR="00563B1A" w:rsidRPr="00726CD4">
              <w:rPr>
                <w:noProof/>
                <w:color w:val="auto"/>
              </w:rPr>
              <w:fldChar w:fldCharType="separate"/>
            </w:r>
            <w:r w:rsidR="0019664E">
              <w:rPr>
                <w:noProof/>
                <w:color w:val="auto"/>
              </w:rPr>
              <w:t>26</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90" w:history="1">
            <w:r w:rsidR="00563B1A" w:rsidRPr="00726CD4">
              <w:rPr>
                <w:rStyle w:val="ac"/>
                <w:rFonts w:ascii="宋体" w:eastAsia="宋体" w:hAnsi="宋体" w:cs="宋体"/>
                <w:noProof/>
                <w:color w:val="auto"/>
                <w:lang w:eastAsia="zh-CN"/>
              </w:rPr>
              <w:t>6.2 评审</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_Toc166524290 \h </w:instrText>
            </w:r>
            <w:r w:rsidR="00563B1A" w:rsidRPr="00726CD4">
              <w:rPr>
                <w:noProof/>
                <w:color w:val="auto"/>
              </w:rPr>
            </w:r>
            <w:r w:rsidR="00563B1A" w:rsidRPr="00726CD4">
              <w:rPr>
                <w:noProof/>
                <w:color w:val="auto"/>
              </w:rPr>
              <w:fldChar w:fldCharType="separate"/>
            </w:r>
            <w:r w:rsidR="0019664E">
              <w:rPr>
                <w:noProof/>
                <w:color w:val="auto"/>
              </w:rPr>
              <w:t>26</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291" w:history="1">
            <w:r w:rsidR="00563B1A" w:rsidRPr="00726CD4">
              <w:rPr>
                <w:rStyle w:val="ac"/>
                <w:rFonts w:ascii="宋体" w:eastAsia="宋体" w:hAnsi="宋体" w:cs="宋体"/>
                <w:noProof/>
                <w:color w:val="auto"/>
                <w:lang w:eastAsia="zh-CN"/>
              </w:rPr>
              <w:t>7 合同授予</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_Toc166524291 \h </w:instrText>
            </w:r>
            <w:r w:rsidR="00563B1A" w:rsidRPr="00726CD4">
              <w:rPr>
                <w:noProof/>
                <w:color w:val="auto"/>
              </w:rPr>
            </w:r>
            <w:r w:rsidR="00563B1A" w:rsidRPr="00726CD4">
              <w:rPr>
                <w:noProof/>
                <w:color w:val="auto"/>
              </w:rPr>
              <w:fldChar w:fldCharType="separate"/>
            </w:r>
            <w:r w:rsidR="0019664E">
              <w:rPr>
                <w:noProof/>
                <w:color w:val="auto"/>
              </w:rPr>
              <w:t>26</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92" w:history="1">
            <w:r w:rsidR="00563B1A" w:rsidRPr="00726CD4">
              <w:rPr>
                <w:rStyle w:val="ac"/>
                <w:rFonts w:ascii="宋体" w:eastAsia="宋体" w:hAnsi="宋体" w:cs="宋体"/>
                <w:noProof/>
                <w:color w:val="auto"/>
                <w:lang w:eastAsia="zh-CN"/>
              </w:rPr>
              <w:t>7.1 候选成交供应商履约能力核查</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_Toc166524292 \h </w:instrText>
            </w:r>
            <w:r w:rsidR="00563B1A" w:rsidRPr="00726CD4">
              <w:rPr>
                <w:noProof/>
                <w:color w:val="auto"/>
              </w:rPr>
            </w:r>
            <w:r w:rsidR="00563B1A" w:rsidRPr="00726CD4">
              <w:rPr>
                <w:noProof/>
                <w:color w:val="auto"/>
              </w:rPr>
              <w:fldChar w:fldCharType="separate"/>
            </w:r>
            <w:r w:rsidR="0019664E">
              <w:rPr>
                <w:noProof/>
                <w:color w:val="auto"/>
              </w:rPr>
              <w:t>26</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93" w:history="1">
            <w:r w:rsidR="00563B1A" w:rsidRPr="00726CD4">
              <w:rPr>
                <w:rStyle w:val="ac"/>
                <w:rFonts w:ascii="宋体" w:eastAsia="宋体" w:hAnsi="宋体" w:cs="宋体"/>
                <w:noProof/>
                <w:color w:val="auto"/>
                <w:lang w:eastAsia="zh-CN"/>
              </w:rPr>
              <w:t>7.2 确定预成交供应商</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_Toc166524293 \h </w:instrText>
            </w:r>
            <w:r w:rsidR="00563B1A" w:rsidRPr="00726CD4">
              <w:rPr>
                <w:noProof/>
                <w:color w:val="auto"/>
              </w:rPr>
            </w:r>
            <w:r w:rsidR="00563B1A" w:rsidRPr="00726CD4">
              <w:rPr>
                <w:noProof/>
                <w:color w:val="auto"/>
              </w:rPr>
              <w:fldChar w:fldCharType="separate"/>
            </w:r>
            <w:r w:rsidR="0019664E">
              <w:rPr>
                <w:noProof/>
                <w:color w:val="auto"/>
              </w:rPr>
              <w:t>26</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94" w:history="1">
            <w:r w:rsidR="00563B1A" w:rsidRPr="00726CD4">
              <w:rPr>
                <w:rStyle w:val="ac"/>
                <w:rFonts w:ascii="宋体" w:eastAsia="宋体" w:hAnsi="宋体" w:cs="宋体"/>
                <w:noProof/>
                <w:color w:val="auto"/>
                <w:lang w:eastAsia="zh-CN"/>
              </w:rPr>
              <w:t>7.3 预成交结果公示</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_Toc166524294 \h </w:instrText>
            </w:r>
            <w:r w:rsidR="00563B1A" w:rsidRPr="00726CD4">
              <w:rPr>
                <w:noProof/>
                <w:color w:val="auto"/>
              </w:rPr>
            </w:r>
            <w:r w:rsidR="00563B1A" w:rsidRPr="00726CD4">
              <w:rPr>
                <w:noProof/>
                <w:color w:val="auto"/>
              </w:rPr>
              <w:fldChar w:fldCharType="separate"/>
            </w:r>
            <w:r w:rsidR="0019664E">
              <w:rPr>
                <w:noProof/>
                <w:color w:val="auto"/>
              </w:rPr>
              <w:t>26</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95" w:history="1">
            <w:r w:rsidR="00563B1A" w:rsidRPr="00726CD4">
              <w:rPr>
                <w:rStyle w:val="ac"/>
                <w:rFonts w:ascii="宋体" w:eastAsia="宋体" w:hAnsi="宋体" w:cs="宋体"/>
                <w:noProof/>
                <w:color w:val="auto"/>
                <w:lang w:eastAsia="zh-CN"/>
              </w:rPr>
              <w:t>7.4 发出成交通知书</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_Toc166524295 \h </w:instrText>
            </w:r>
            <w:r w:rsidR="00563B1A" w:rsidRPr="00726CD4">
              <w:rPr>
                <w:noProof/>
                <w:color w:val="auto"/>
              </w:rPr>
            </w:r>
            <w:r w:rsidR="00563B1A" w:rsidRPr="00726CD4">
              <w:rPr>
                <w:noProof/>
                <w:color w:val="auto"/>
              </w:rPr>
              <w:fldChar w:fldCharType="separate"/>
            </w:r>
            <w:r w:rsidR="0019664E">
              <w:rPr>
                <w:noProof/>
                <w:color w:val="auto"/>
              </w:rPr>
              <w:t>27</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96" w:history="1">
            <w:r w:rsidR="00563B1A" w:rsidRPr="00726CD4">
              <w:rPr>
                <w:rStyle w:val="ac"/>
                <w:rFonts w:ascii="宋体" w:eastAsia="宋体" w:hAnsi="宋体" w:cs="宋体"/>
                <w:noProof/>
                <w:color w:val="auto"/>
                <w:lang w:eastAsia="zh-CN"/>
              </w:rPr>
              <w:t>7.5 发布成交公告</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_Toc166524296 \h </w:instrText>
            </w:r>
            <w:r w:rsidR="00563B1A" w:rsidRPr="00726CD4">
              <w:rPr>
                <w:noProof/>
                <w:color w:val="auto"/>
              </w:rPr>
            </w:r>
            <w:r w:rsidR="00563B1A" w:rsidRPr="00726CD4">
              <w:rPr>
                <w:noProof/>
                <w:color w:val="auto"/>
              </w:rPr>
              <w:fldChar w:fldCharType="separate"/>
            </w:r>
            <w:r w:rsidR="0019664E">
              <w:rPr>
                <w:noProof/>
                <w:color w:val="auto"/>
              </w:rPr>
              <w:t>27</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97" w:history="1">
            <w:r w:rsidR="00563B1A" w:rsidRPr="00726CD4">
              <w:rPr>
                <w:rStyle w:val="ac"/>
                <w:rFonts w:ascii="宋体" w:eastAsia="宋体" w:hAnsi="宋体" w:cs="宋体"/>
                <w:noProof/>
                <w:color w:val="auto"/>
                <w:lang w:eastAsia="zh-CN"/>
              </w:rPr>
              <w:t>7.6 履约保证金</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_Toc166524297 \h </w:instrText>
            </w:r>
            <w:r w:rsidR="00563B1A" w:rsidRPr="00726CD4">
              <w:rPr>
                <w:noProof/>
                <w:color w:val="auto"/>
              </w:rPr>
            </w:r>
            <w:r w:rsidR="00563B1A" w:rsidRPr="00726CD4">
              <w:rPr>
                <w:noProof/>
                <w:color w:val="auto"/>
              </w:rPr>
              <w:fldChar w:fldCharType="separate"/>
            </w:r>
            <w:r w:rsidR="0019664E">
              <w:rPr>
                <w:noProof/>
                <w:color w:val="auto"/>
              </w:rPr>
              <w:t>27</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98" w:history="1">
            <w:r w:rsidR="00563B1A" w:rsidRPr="00726CD4">
              <w:rPr>
                <w:rStyle w:val="ac"/>
                <w:rFonts w:ascii="宋体" w:eastAsia="宋体" w:hAnsi="宋体" w:cs="宋体"/>
                <w:noProof/>
                <w:color w:val="auto"/>
                <w:lang w:eastAsia="zh-CN"/>
              </w:rPr>
              <w:t>7.7 签订合同</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_Toc166524298 \h </w:instrText>
            </w:r>
            <w:r w:rsidR="00563B1A" w:rsidRPr="00726CD4">
              <w:rPr>
                <w:noProof/>
                <w:color w:val="auto"/>
              </w:rPr>
            </w:r>
            <w:r w:rsidR="00563B1A" w:rsidRPr="00726CD4">
              <w:rPr>
                <w:noProof/>
                <w:color w:val="auto"/>
              </w:rPr>
              <w:fldChar w:fldCharType="separate"/>
            </w:r>
            <w:r w:rsidR="0019664E">
              <w:rPr>
                <w:noProof/>
                <w:color w:val="auto"/>
              </w:rPr>
              <w:t>27</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299" w:history="1">
            <w:r w:rsidR="00563B1A" w:rsidRPr="00726CD4">
              <w:rPr>
                <w:rStyle w:val="ac"/>
                <w:rFonts w:ascii="宋体" w:eastAsia="宋体" w:hAnsi="宋体" w:cs="宋体"/>
                <w:noProof/>
                <w:color w:val="auto"/>
                <w:lang w:eastAsia="zh-CN"/>
              </w:rPr>
              <w:t>7.8 特殊情形处理</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_Toc166524299 \h </w:instrText>
            </w:r>
            <w:r w:rsidR="00563B1A" w:rsidRPr="00726CD4">
              <w:rPr>
                <w:noProof/>
                <w:color w:val="auto"/>
              </w:rPr>
            </w:r>
            <w:r w:rsidR="00563B1A" w:rsidRPr="00726CD4">
              <w:rPr>
                <w:noProof/>
                <w:color w:val="auto"/>
              </w:rPr>
              <w:fldChar w:fldCharType="separate"/>
            </w:r>
            <w:r w:rsidR="0019664E">
              <w:rPr>
                <w:noProof/>
                <w:color w:val="auto"/>
              </w:rPr>
              <w:t>28</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300" w:history="1">
            <w:r w:rsidR="00563B1A" w:rsidRPr="00726CD4">
              <w:rPr>
                <w:rStyle w:val="ac"/>
                <w:rFonts w:ascii="宋体" w:eastAsia="宋体" w:hAnsi="宋体" w:cs="宋体"/>
                <w:noProof/>
                <w:color w:val="auto"/>
                <w:lang w:eastAsia="zh-CN"/>
              </w:rPr>
              <w:t>8 异议</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_Toc166524300 \h </w:instrText>
            </w:r>
            <w:r w:rsidR="00563B1A" w:rsidRPr="00726CD4">
              <w:rPr>
                <w:noProof/>
                <w:color w:val="auto"/>
              </w:rPr>
            </w:r>
            <w:r w:rsidR="00563B1A" w:rsidRPr="00726CD4">
              <w:rPr>
                <w:noProof/>
                <w:color w:val="auto"/>
              </w:rPr>
              <w:fldChar w:fldCharType="separate"/>
            </w:r>
            <w:r w:rsidR="0019664E">
              <w:rPr>
                <w:noProof/>
                <w:color w:val="auto"/>
              </w:rPr>
              <w:t>28</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01" w:history="1">
            <w:r w:rsidR="00563B1A" w:rsidRPr="00726CD4">
              <w:rPr>
                <w:rStyle w:val="ac"/>
                <w:rFonts w:ascii="宋体" w:eastAsia="宋体" w:hAnsi="宋体" w:cs="宋体"/>
                <w:noProof/>
                <w:color w:val="auto"/>
                <w:lang w:eastAsia="zh-CN"/>
              </w:rPr>
              <w:t>8.1 提出异议</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_Toc166524301 \h </w:instrText>
            </w:r>
            <w:r w:rsidR="00563B1A" w:rsidRPr="00726CD4">
              <w:rPr>
                <w:noProof/>
                <w:color w:val="auto"/>
              </w:rPr>
            </w:r>
            <w:r w:rsidR="00563B1A" w:rsidRPr="00726CD4">
              <w:rPr>
                <w:noProof/>
                <w:color w:val="auto"/>
              </w:rPr>
              <w:fldChar w:fldCharType="separate"/>
            </w:r>
            <w:r w:rsidR="0019664E">
              <w:rPr>
                <w:noProof/>
                <w:color w:val="auto"/>
              </w:rPr>
              <w:t>28</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02" w:history="1">
            <w:r w:rsidR="00563B1A" w:rsidRPr="00726CD4">
              <w:rPr>
                <w:rStyle w:val="ac"/>
                <w:rFonts w:ascii="宋体" w:eastAsia="宋体" w:hAnsi="宋体" w:cs="宋体"/>
                <w:noProof/>
                <w:color w:val="auto"/>
                <w:lang w:eastAsia="zh-CN"/>
              </w:rPr>
              <w:t>8.2 异议处理</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_Toc166524302 \h </w:instrText>
            </w:r>
            <w:r w:rsidR="00563B1A" w:rsidRPr="00726CD4">
              <w:rPr>
                <w:noProof/>
                <w:color w:val="auto"/>
              </w:rPr>
            </w:r>
            <w:r w:rsidR="00563B1A" w:rsidRPr="00726CD4">
              <w:rPr>
                <w:noProof/>
                <w:color w:val="auto"/>
              </w:rPr>
              <w:fldChar w:fldCharType="separate"/>
            </w:r>
            <w:r w:rsidR="0019664E">
              <w:rPr>
                <w:noProof/>
                <w:color w:val="auto"/>
              </w:rPr>
              <w:t>28</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303" w:history="1">
            <w:r w:rsidR="00563B1A" w:rsidRPr="00726CD4">
              <w:rPr>
                <w:rStyle w:val="ac"/>
                <w:rFonts w:ascii="宋体" w:eastAsia="宋体" w:hAnsi="宋体" w:cs="宋体"/>
                <w:noProof/>
                <w:color w:val="auto"/>
                <w:lang w:eastAsia="zh-CN"/>
              </w:rPr>
              <w:t>9 纪律要求</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_Toc166524303 \h </w:instrText>
            </w:r>
            <w:r w:rsidR="00563B1A" w:rsidRPr="00726CD4">
              <w:rPr>
                <w:noProof/>
                <w:color w:val="auto"/>
              </w:rPr>
            </w:r>
            <w:r w:rsidR="00563B1A" w:rsidRPr="00726CD4">
              <w:rPr>
                <w:noProof/>
                <w:color w:val="auto"/>
              </w:rPr>
              <w:fldChar w:fldCharType="separate"/>
            </w:r>
            <w:r w:rsidR="0019664E">
              <w:rPr>
                <w:noProof/>
                <w:color w:val="auto"/>
              </w:rPr>
              <w:t>28</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04" w:history="1">
            <w:r w:rsidR="00563B1A" w:rsidRPr="00726CD4">
              <w:rPr>
                <w:rStyle w:val="ac"/>
                <w:rFonts w:ascii="宋体" w:eastAsia="宋体" w:hAnsi="宋体" w:cs="宋体"/>
                <w:noProof/>
                <w:color w:val="auto"/>
                <w:lang w:eastAsia="zh-CN"/>
              </w:rPr>
              <w:t>9.1 对采购人的纪律要求</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_Toc166524304 \h </w:instrText>
            </w:r>
            <w:r w:rsidR="00563B1A" w:rsidRPr="00726CD4">
              <w:rPr>
                <w:noProof/>
                <w:color w:val="auto"/>
              </w:rPr>
            </w:r>
            <w:r w:rsidR="00563B1A" w:rsidRPr="00726CD4">
              <w:rPr>
                <w:noProof/>
                <w:color w:val="auto"/>
              </w:rPr>
              <w:fldChar w:fldCharType="separate"/>
            </w:r>
            <w:r w:rsidR="0019664E">
              <w:rPr>
                <w:noProof/>
                <w:color w:val="auto"/>
              </w:rPr>
              <w:t>28</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05" w:history="1">
            <w:r w:rsidR="00563B1A" w:rsidRPr="00726CD4">
              <w:rPr>
                <w:rStyle w:val="ac"/>
                <w:rFonts w:ascii="宋体" w:eastAsia="宋体" w:hAnsi="宋体" w:cs="宋体"/>
                <w:noProof/>
                <w:color w:val="auto"/>
                <w:lang w:eastAsia="zh-CN"/>
              </w:rPr>
              <w:t>9.2 对供应商的纪律要求</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_Toc166524305 \h </w:instrText>
            </w:r>
            <w:r w:rsidR="00563B1A" w:rsidRPr="00726CD4">
              <w:rPr>
                <w:noProof/>
                <w:color w:val="auto"/>
              </w:rPr>
            </w:r>
            <w:r w:rsidR="00563B1A" w:rsidRPr="00726CD4">
              <w:rPr>
                <w:noProof/>
                <w:color w:val="auto"/>
              </w:rPr>
              <w:fldChar w:fldCharType="separate"/>
            </w:r>
            <w:r w:rsidR="0019664E">
              <w:rPr>
                <w:noProof/>
                <w:color w:val="auto"/>
              </w:rPr>
              <w:t>28</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06" w:history="1">
            <w:r w:rsidR="00563B1A" w:rsidRPr="00726CD4">
              <w:rPr>
                <w:rStyle w:val="ac"/>
                <w:rFonts w:ascii="宋体" w:eastAsia="宋体" w:hAnsi="宋体" w:cs="宋体"/>
                <w:noProof/>
                <w:color w:val="auto"/>
                <w:lang w:eastAsia="zh-CN"/>
              </w:rPr>
              <w:t>9.3 对评审小组成员的纪律要求</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_Toc166524306 \h </w:instrText>
            </w:r>
            <w:r w:rsidR="00563B1A" w:rsidRPr="00726CD4">
              <w:rPr>
                <w:noProof/>
                <w:color w:val="auto"/>
              </w:rPr>
            </w:r>
            <w:r w:rsidR="00563B1A" w:rsidRPr="00726CD4">
              <w:rPr>
                <w:noProof/>
                <w:color w:val="auto"/>
              </w:rPr>
              <w:fldChar w:fldCharType="separate"/>
            </w:r>
            <w:r w:rsidR="0019664E">
              <w:rPr>
                <w:noProof/>
                <w:color w:val="auto"/>
              </w:rPr>
              <w:t>29</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07" w:history="1">
            <w:r w:rsidR="00563B1A" w:rsidRPr="00726CD4">
              <w:rPr>
                <w:rStyle w:val="ac"/>
                <w:rFonts w:ascii="宋体" w:eastAsia="宋体" w:hAnsi="宋体" w:cs="宋体"/>
                <w:noProof/>
                <w:color w:val="auto"/>
                <w:lang w:eastAsia="zh-CN"/>
              </w:rPr>
              <w:t>9.4 对与询比活动有关的工作人员的纪律要求</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_Toc166524307 \h </w:instrText>
            </w:r>
            <w:r w:rsidR="00563B1A" w:rsidRPr="00726CD4">
              <w:rPr>
                <w:noProof/>
                <w:color w:val="auto"/>
              </w:rPr>
            </w:r>
            <w:r w:rsidR="00563B1A" w:rsidRPr="00726CD4">
              <w:rPr>
                <w:noProof/>
                <w:color w:val="auto"/>
              </w:rPr>
              <w:fldChar w:fldCharType="separate"/>
            </w:r>
            <w:r w:rsidR="0019664E">
              <w:rPr>
                <w:noProof/>
                <w:color w:val="auto"/>
              </w:rPr>
              <w:t>29</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308" w:history="1">
            <w:r w:rsidR="00563B1A" w:rsidRPr="00726CD4">
              <w:rPr>
                <w:rStyle w:val="ac"/>
                <w:rFonts w:ascii="宋体" w:eastAsia="宋体" w:hAnsi="宋体" w:cs="宋体"/>
                <w:noProof/>
                <w:color w:val="auto"/>
                <w:lang w:eastAsia="zh-CN"/>
              </w:rPr>
              <w:t>10 需要补充的其他内容</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_Toc166524308 \h </w:instrText>
            </w:r>
            <w:r w:rsidR="00563B1A" w:rsidRPr="00726CD4">
              <w:rPr>
                <w:noProof/>
                <w:color w:val="auto"/>
              </w:rPr>
            </w:r>
            <w:r w:rsidR="00563B1A" w:rsidRPr="00726CD4">
              <w:rPr>
                <w:noProof/>
                <w:color w:val="auto"/>
              </w:rPr>
              <w:fldChar w:fldCharType="separate"/>
            </w:r>
            <w:r w:rsidR="0019664E">
              <w:rPr>
                <w:noProof/>
                <w:color w:val="auto"/>
              </w:rPr>
              <w:t>29</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09" w:history="1">
            <w:r w:rsidR="00563B1A" w:rsidRPr="00726CD4">
              <w:rPr>
                <w:rStyle w:val="ac"/>
                <w:rFonts w:ascii="宋体" w:eastAsia="宋体" w:hAnsi="宋体" w:cs="宋体"/>
                <w:noProof/>
                <w:color w:val="auto"/>
                <w:lang w:eastAsia="zh-CN"/>
              </w:rPr>
              <w:t>10.1 采购代理服务费</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_Toc166524309 \h </w:instrText>
            </w:r>
            <w:r w:rsidR="00563B1A" w:rsidRPr="00726CD4">
              <w:rPr>
                <w:noProof/>
                <w:color w:val="auto"/>
              </w:rPr>
            </w:r>
            <w:r w:rsidR="00563B1A" w:rsidRPr="00726CD4">
              <w:rPr>
                <w:noProof/>
                <w:color w:val="auto"/>
              </w:rPr>
              <w:fldChar w:fldCharType="separate"/>
            </w:r>
            <w:r w:rsidR="0019664E">
              <w:rPr>
                <w:noProof/>
                <w:color w:val="auto"/>
              </w:rPr>
              <w:t>29</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10" w:history="1">
            <w:r w:rsidR="00563B1A" w:rsidRPr="00726CD4">
              <w:rPr>
                <w:rStyle w:val="ac"/>
                <w:rFonts w:ascii="宋体" w:eastAsia="宋体" w:hAnsi="宋体" w:cs="宋体"/>
                <w:noProof/>
                <w:color w:val="auto"/>
                <w:lang w:eastAsia="zh-CN"/>
              </w:rPr>
              <w:t xml:space="preserve">10.2 </w:t>
            </w:r>
            <w:r w:rsidR="00563B1A" w:rsidRPr="00726CD4">
              <w:rPr>
                <w:rStyle w:val="ac"/>
                <w:rFonts w:ascii="宋体" w:eastAsia="宋体" w:hAnsi="宋体" w:cs="宋体"/>
                <w:noProof/>
                <w:color w:val="auto"/>
                <w:lang w:val="zh-TW" w:eastAsia="zh-TW"/>
              </w:rPr>
              <w:t>其他</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_Toc166524310 \h </w:instrText>
            </w:r>
            <w:r w:rsidR="00563B1A" w:rsidRPr="00726CD4">
              <w:rPr>
                <w:noProof/>
                <w:color w:val="auto"/>
              </w:rPr>
            </w:r>
            <w:r w:rsidR="00563B1A" w:rsidRPr="00726CD4">
              <w:rPr>
                <w:noProof/>
                <w:color w:val="auto"/>
              </w:rPr>
              <w:fldChar w:fldCharType="separate"/>
            </w:r>
            <w:r w:rsidR="0019664E">
              <w:rPr>
                <w:noProof/>
                <w:color w:val="auto"/>
              </w:rPr>
              <w:t>29</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11" w:history="1">
            <w:r w:rsidR="00563B1A" w:rsidRPr="00726CD4">
              <w:rPr>
                <w:rStyle w:val="ac"/>
                <w:rFonts w:ascii="宋体" w:eastAsia="宋体" w:hAnsi="宋体" w:cs="宋体"/>
                <w:noProof/>
                <w:color w:val="auto"/>
                <w:lang w:eastAsia="zh-CN"/>
              </w:rPr>
              <w:t>附件2   问题澄清通知</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_Toc166524311 \h </w:instrText>
            </w:r>
            <w:r w:rsidR="00563B1A" w:rsidRPr="00726CD4">
              <w:rPr>
                <w:noProof/>
                <w:color w:val="auto"/>
              </w:rPr>
            </w:r>
            <w:r w:rsidR="00563B1A" w:rsidRPr="00726CD4">
              <w:rPr>
                <w:noProof/>
                <w:color w:val="auto"/>
              </w:rPr>
              <w:fldChar w:fldCharType="separate"/>
            </w:r>
            <w:r w:rsidR="0019664E">
              <w:rPr>
                <w:noProof/>
                <w:color w:val="auto"/>
              </w:rPr>
              <w:t>31</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12" w:history="1">
            <w:r w:rsidR="00563B1A" w:rsidRPr="00726CD4">
              <w:rPr>
                <w:rStyle w:val="ac"/>
                <w:rFonts w:ascii="宋体" w:eastAsia="宋体" w:hAnsi="宋体" w:cs="宋体"/>
                <w:noProof/>
                <w:color w:val="auto"/>
                <w:lang w:eastAsia="zh-CN"/>
              </w:rPr>
              <w:t>附件3   问题的澄清</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_Toc166524312 \h </w:instrText>
            </w:r>
            <w:r w:rsidR="00563B1A" w:rsidRPr="00726CD4">
              <w:rPr>
                <w:noProof/>
                <w:color w:val="auto"/>
              </w:rPr>
            </w:r>
            <w:r w:rsidR="00563B1A" w:rsidRPr="00726CD4">
              <w:rPr>
                <w:noProof/>
                <w:color w:val="auto"/>
              </w:rPr>
              <w:fldChar w:fldCharType="separate"/>
            </w:r>
            <w:r w:rsidR="0019664E">
              <w:rPr>
                <w:noProof/>
                <w:color w:val="auto"/>
              </w:rPr>
              <w:t>32</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13" w:history="1">
            <w:r w:rsidR="00563B1A" w:rsidRPr="00726CD4">
              <w:rPr>
                <w:rStyle w:val="ac"/>
                <w:rFonts w:ascii="宋体" w:eastAsia="宋体" w:hAnsi="宋体" w:cs="宋体"/>
                <w:noProof/>
                <w:color w:val="auto"/>
                <w:lang w:eastAsia="zh-CN"/>
              </w:rPr>
              <w:t>附件4   成交通知书</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_Toc166524313 \h </w:instrText>
            </w:r>
            <w:r w:rsidR="00563B1A" w:rsidRPr="00726CD4">
              <w:rPr>
                <w:noProof/>
                <w:color w:val="auto"/>
              </w:rPr>
            </w:r>
            <w:r w:rsidR="00563B1A" w:rsidRPr="00726CD4">
              <w:rPr>
                <w:noProof/>
                <w:color w:val="auto"/>
              </w:rPr>
              <w:fldChar w:fldCharType="separate"/>
            </w:r>
            <w:r w:rsidR="0019664E">
              <w:rPr>
                <w:noProof/>
                <w:color w:val="auto"/>
              </w:rPr>
              <w:t>33</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14" w:history="1">
            <w:r w:rsidR="00563B1A" w:rsidRPr="00726CD4">
              <w:rPr>
                <w:rStyle w:val="ac"/>
                <w:rFonts w:ascii="宋体" w:eastAsia="宋体" w:hAnsi="宋体" w:cs="宋体"/>
                <w:noProof/>
                <w:color w:val="auto"/>
                <w:lang w:eastAsia="zh-CN"/>
              </w:rPr>
              <w:t>附件5   确认通知</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_Toc166524314 \h </w:instrText>
            </w:r>
            <w:r w:rsidR="00563B1A" w:rsidRPr="00726CD4">
              <w:rPr>
                <w:noProof/>
                <w:color w:val="auto"/>
              </w:rPr>
            </w:r>
            <w:r w:rsidR="00563B1A" w:rsidRPr="00726CD4">
              <w:rPr>
                <w:noProof/>
                <w:color w:val="auto"/>
              </w:rPr>
              <w:fldChar w:fldCharType="separate"/>
            </w:r>
            <w:r w:rsidR="0019664E">
              <w:rPr>
                <w:noProof/>
                <w:color w:val="auto"/>
              </w:rPr>
              <w:t>34</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315" w:history="1">
            <w:r w:rsidR="00563B1A" w:rsidRPr="00726CD4">
              <w:rPr>
                <w:rStyle w:val="ac"/>
                <w:rFonts w:ascii="宋体" w:eastAsia="宋体" w:hAnsi="宋体" w:cs="宋体"/>
                <w:noProof/>
                <w:color w:val="auto"/>
                <w:lang w:eastAsia="zh-CN"/>
              </w:rPr>
              <w:t>确认通知</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_Toc166524315 \h </w:instrText>
            </w:r>
            <w:r w:rsidR="00563B1A" w:rsidRPr="00726CD4">
              <w:rPr>
                <w:noProof/>
                <w:color w:val="auto"/>
              </w:rPr>
            </w:r>
            <w:r w:rsidR="00563B1A" w:rsidRPr="00726CD4">
              <w:rPr>
                <w:noProof/>
                <w:color w:val="auto"/>
              </w:rPr>
              <w:fldChar w:fldCharType="separate"/>
            </w:r>
            <w:r w:rsidR="0019664E">
              <w:rPr>
                <w:noProof/>
                <w:color w:val="auto"/>
              </w:rPr>
              <w:t>34</w:t>
            </w:r>
            <w:r w:rsidR="00563B1A" w:rsidRPr="00726CD4">
              <w:rPr>
                <w:noProof/>
                <w:color w:val="auto"/>
              </w:rPr>
              <w:fldChar w:fldCharType="end"/>
            </w:r>
          </w:hyperlink>
        </w:p>
        <w:p w:rsidR="00762DF2" w:rsidRPr="00726CD4" w:rsidRDefault="007D5A3C">
          <w:pPr>
            <w:pStyle w:val="11"/>
            <w:tabs>
              <w:tab w:val="right" w:leader="dot" w:pos="8303"/>
            </w:tabs>
            <w:rPr>
              <w:rFonts w:asciiTheme="minorHAnsi" w:eastAsiaTheme="minorEastAsia" w:hAnsiTheme="minorHAnsi" w:cstheme="minorBidi"/>
              <w:noProof/>
              <w:color w:val="auto"/>
              <w:kern w:val="2"/>
              <w:sz w:val="21"/>
              <w:szCs w:val="22"/>
              <w:lang w:eastAsia="zh-CN" w:bidi="ar-SA"/>
            </w:rPr>
          </w:pPr>
          <w:hyperlink w:anchor="_Toc166524316" w:history="1">
            <w:r w:rsidR="00563B1A" w:rsidRPr="00726CD4">
              <w:rPr>
                <w:rStyle w:val="ac"/>
                <w:rFonts w:ascii="宋体" w:eastAsia="宋体" w:hAnsi="宋体" w:cs="宋体"/>
                <w:noProof/>
                <w:color w:val="auto"/>
                <w:lang w:eastAsia="zh-CN"/>
              </w:rPr>
              <w:t>第三章   评审办法</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_Toc166524316 \h </w:instrText>
            </w:r>
            <w:r w:rsidR="00563B1A" w:rsidRPr="00726CD4">
              <w:rPr>
                <w:noProof/>
                <w:color w:val="auto"/>
              </w:rPr>
            </w:r>
            <w:r w:rsidR="00563B1A" w:rsidRPr="00726CD4">
              <w:rPr>
                <w:noProof/>
                <w:color w:val="auto"/>
              </w:rPr>
              <w:fldChar w:fldCharType="separate"/>
            </w:r>
            <w:r w:rsidR="0019664E">
              <w:rPr>
                <w:noProof/>
                <w:color w:val="auto"/>
              </w:rPr>
              <w:t>35</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317" w:history="1">
            <w:r w:rsidR="00563B1A" w:rsidRPr="00726CD4">
              <w:rPr>
                <w:rStyle w:val="ac"/>
                <w:rFonts w:ascii="宋体" w:eastAsia="宋体" w:hAnsi="宋体"/>
                <w:noProof/>
                <w:color w:val="auto"/>
                <w:lang w:eastAsia="zh-CN"/>
              </w:rPr>
              <w:t>评审办法前附表</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_Toc166524317 \h </w:instrText>
            </w:r>
            <w:r w:rsidR="00563B1A" w:rsidRPr="00726CD4">
              <w:rPr>
                <w:noProof/>
                <w:color w:val="auto"/>
              </w:rPr>
            </w:r>
            <w:r w:rsidR="00563B1A" w:rsidRPr="00726CD4">
              <w:rPr>
                <w:noProof/>
                <w:color w:val="auto"/>
              </w:rPr>
              <w:fldChar w:fldCharType="separate"/>
            </w:r>
            <w:r w:rsidR="0019664E">
              <w:rPr>
                <w:noProof/>
                <w:color w:val="auto"/>
              </w:rPr>
              <w:t>36</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318" w:history="1">
            <w:r w:rsidR="00563B1A" w:rsidRPr="00726CD4">
              <w:rPr>
                <w:rStyle w:val="ac"/>
                <w:rFonts w:ascii="宋体" w:eastAsia="宋体" w:hAnsi="宋体" w:cs="宋体"/>
                <w:noProof/>
                <w:color w:val="auto"/>
                <w:lang w:eastAsia="zh-CN"/>
              </w:rPr>
              <w:t>1 评审方法（综合评分法）</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_Toc166524318 \h </w:instrText>
            </w:r>
            <w:r w:rsidR="00563B1A" w:rsidRPr="00726CD4">
              <w:rPr>
                <w:noProof/>
                <w:color w:val="auto"/>
              </w:rPr>
            </w:r>
            <w:r w:rsidR="00563B1A" w:rsidRPr="00726CD4">
              <w:rPr>
                <w:noProof/>
                <w:color w:val="auto"/>
              </w:rPr>
              <w:fldChar w:fldCharType="separate"/>
            </w:r>
            <w:r w:rsidR="0019664E">
              <w:rPr>
                <w:noProof/>
                <w:color w:val="auto"/>
              </w:rPr>
              <w:t>42</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319" w:history="1">
            <w:r w:rsidR="00563B1A" w:rsidRPr="00726CD4">
              <w:rPr>
                <w:rStyle w:val="ac"/>
                <w:rFonts w:ascii="宋体" w:eastAsia="宋体" w:hAnsi="宋体" w:cs="宋体"/>
                <w:noProof/>
                <w:color w:val="auto"/>
                <w:lang w:eastAsia="zh-CN"/>
              </w:rPr>
              <w:t>2 初步评审标准和程序</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_Toc166524319 \h </w:instrText>
            </w:r>
            <w:r w:rsidR="00563B1A" w:rsidRPr="00726CD4">
              <w:rPr>
                <w:noProof/>
                <w:color w:val="auto"/>
              </w:rPr>
            </w:r>
            <w:r w:rsidR="00563B1A" w:rsidRPr="00726CD4">
              <w:rPr>
                <w:noProof/>
                <w:color w:val="auto"/>
              </w:rPr>
              <w:fldChar w:fldCharType="separate"/>
            </w:r>
            <w:r w:rsidR="0019664E">
              <w:rPr>
                <w:noProof/>
                <w:color w:val="auto"/>
              </w:rPr>
              <w:t>42</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20" w:history="1">
            <w:r w:rsidR="00563B1A" w:rsidRPr="00726CD4">
              <w:rPr>
                <w:rStyle w:val="ac"/>
                <w:rFonts w:ascii="宋体" w:eastAsia="宋体" w:hAnsi="宋体" w:cs="宋体"/>
                <w:noProof/>
                <w:color w:val="auto"/>
                <w:lang w:eastAsia="zh-CN"/>
              </w:rPr>
              <w:t>2.1 初步评审标准</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_Toc166524320 \h </w:instrText>
            </w:r>
            <w:r w:rsidR="00563B1A" w:rsidRPr="00726CD4">
              <w:rPr>
                <w:noProof/>
                <w:color w:val="auto"/>
              </w:rPr>
            </w:r>
            <w:r w:rsidR="00563B1A" w:rsidRPr="00726CD4">
              <w:rPr>
                <w:noProof/>
                <w:color w:val="auto"/>
              </w:rPr>
              <w:fldChar w:fldCharType="separate"/>
            </w:r>
            <w:r w:rsidR="0019664E">
              <w:rPr>
                <w:noProof/>
                <w:color w:val="auto"/>
              </w:rPr>
              <w:t>42</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21" w:history="1">
            <w:r w:rsidR="00563B1A" w:rsidRPr="00726CD4">
              <w:rPr>
                <w:rStyle w:val="ac"/>
                <w:rFonts w:ascii="宋体" w:eastAsia="宋体" w:hAnsi="宋体" w:cs="宋体"/>
                <w:noProof/>
                <w:color w:val="auto"/>
                <w:lang w:eastAsia="zh-CN"/>
              </w:rPr>
              <w:t>2.2 初步评审程序</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_Toc166524321 \h </w:instrText>
            </w:r>
            <w:r w:rsidR="00563B1A" w:rsidRPr="00726CD4">
              <w:rPr>
                <w:noProof/>
                <w:color w:val="auto"/>
              </w:rPr>
            </w:r>
            <w:r w:rsidR="00563B1A" w:rsidRPr="00726CD4">
              <w:rPr>
                <w:noProof/>
                <w:color w:val="auto"/>
              </w:rPr>
              <w:fldChar w:fldCharType="separate"/>
            </w:r>
            <w:r w:rsidR="0019664E">
              <w:rPr>
                <w:noProof/>
                <w:color w:val="auto"/>
              </w:rPr>
              <w:t>42</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322" w:history="1">
            <w:r w:rsidR="00563B1A" w:rsidRPr="00726CD4">
              <w:rPr>
                <w:rStyle w:val="ac"/>
                <w:rFonts w:ascii="宋体" w:eastAsia="宋体" w:hAnsi="宋体" w:cs="宋体"/>
                <w:noProof/>
                <w:color w:val="auto"/>
                <w:lang w:eastAsia="zh-CN"/>
              </w:rPr>
              <w:t>3 详细评审标准和程序（综合评分法）</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_Toc166524322 \h </w:instrText>
            </w:r>
            <w:r w:rsidR="00563B1A" w:rsidRPr="00726CD4">
              <w:rPr>
                <w:noProof/>
                <w:color w:val="auto"/>
              </w:rPr>
            </w:r>
            <w:r w:rsidR="00563B1A" w:rsidRPr="00726CD4">
              <w:rPr>
                <w:noProof/>
                <w:color w:val="auto"/>
              </w:rPr>
              <w:fldChar w:fldCharType="separate"/>
            </w:r>
            <w:r w:rsidR="0019664E">
              <w:rPr>
                <w:noProof/>
                <w:color w:val="auto"/>
              </w:rPr>
              <w:t>44</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23" w:history="1">
            <w:r w:rsidR="00563B1A" w:rsidRPr="00726CD4">
              <w:rPr>
                <w:rStyle w:val="ac"/>
                <w:rFonts w:ascii="宋体" w:eastAsia="宋体" w:hAnsi="宋体" w:cs="宋体"/>
                <w:noProof/>
                <w:color w:val="auto"/>
                <w:lang w:eastAsia="zh-CN"/>
              </w:rPr>
              <w:t>3.1 分值构成</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_Toc166524323 \h </w:instrText>
            </w:r>
            <w:r w:rsidR="00563B1A" w:rsidRPr="00726CD4">
              <w:rPr>
                <w:noProof/>
                <w:color w:val="auto"/>
              </w:rPr>
            </w:r>
            <w:r w:rsidR="00563B1A" w:rsidRPr="00726CD4">
              <w:rPr>
                <w:noProof/>
                <w:color w:val="auto"/>
              </w:rPr>
              <w:fldChar w:fldCharType="separate"/>
            </w:r>
            <w:r w:rsidR="0019664E">
              <w:rPr>
                <w:noProof/>
                <w:color w:val="auto"/>
              </w:rPr>
              <w:t>44</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24" w:history="1">
            <w:r w:rsidR="00563B1A" w:rsidRPr="00726CD4">
              <w:rPr>
                <w:rStyle w:val="ac"/>
                <w:rFonts w:ascii="宋体" w:eastAsia="宋体" w:hAnsi="宋体" w:cs="宋体"/>
                <w:noProof/>
                <w:color w:val="auto"/>
                <w:lang w:eastAsia="zh-CN"/>
              </w:rPr>
              <w:t>3.2 评审基准价计算</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_Toc166524324 \h </w:instrText>
            </w:r>
            <w:r w:rsidR="00563B1A" w:rsidRPr="00726CD4">
              <w:rPr>
                <w:noProof/>
                <w:color w:val="auto"/>
              </w:rPr>
            </w:r>
            <w:r w:rsidR="00563B1A" w:rsidRPr="00726CD4">
              <w:rPr>
                <w:noProof/>
                <w:color w:val="auto"/>
              </w:rPr>
              <w:fldChar w:fldCharType="separate"/>
            </w:r>
            <w:r w:rsidR="0019664E">
              <w:rPr>
                <w:noProof/>
                <w:color w:val="auto"/>
              </w:rPr>
              <w:t>44</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25" w:history="1">
            <w:r w:rsidR="00563B1A" w:rsidRPr="00726CD4">
              <w:rPr>
                <w:rStyle w:val="ac"/>
                <w:rFonts w:ascii="宋体" w:eastAsia="宋体" w:hAnsi="宋体" w:cs="宋体"/>
                <w:noProof/>
                <w:color w:val="auto"/>
                <w:lang w:eastAsia="zh-CN"/>
              </w:rPr>
              <w:t>3.3 评分标准</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_Toc166524325 \h </w:instrText>
            </w:r>
            <w:r w:rsidR="00563B1A" w:rsidRPr="00726CD4">
              <w:rPr>
                <w:noProof/>
                <w:color w:val="auto"/>
              </w:rPr>
            </w:r>
            <w:r w:rsidR="00563B1A" w:rsidRPr="00726CD4">
              <w:rPr>
                <w:noProof/>
                <w:color w:val="auto"/>
              </w:rPr>
              <w:fldChar w:fldCharType="separate"/>
            </w:r>
            <w:r w:rsidR="0019664E">
              <w:rPr>
                <w:noProof/>
                <w:color w:val="auto"/>
              </w:rPr>
              <w:t>44</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26" w:history="1">
            <w:r w:rsidR="00563B1A" w:rsidRPr="00726CD4">
              <w:rPr>
                <w:rStyle w:val="ac"/>
                <w:rFonts w:ascii="宋体" w:eastAsia="宋体" w:hAnsi="宋体" w:cs="宋体"/>
                <w:noProof/>
                <w:color w:val="auto"/>
                <w:lang w:eastAsia="zh-CN"/>
              </w:rPr>
              <w:t>3.4 评分</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_Toc166524326 \h </w:instrText>
            </w:r>
            <w:r w:rsidR="00563B1A" w:rsidRPr="00726CD4">
              <w:rPr>
                <w:noProof/>
                <w:color w:val="auto"/>
              </w:rPr>
            </w:r>
            <w:r w:rsidR="00563B1A" w:rsidRPr="00726CD4">
              <w:rPr>
                <w:noProof/>
                <w:color w:val="auto"/>
              </w:rPr>
              <w:fldChar w:fldCharType="separate"/>
            </w:r>
            <w:r w:rsidR="0019664E">
              <w:rPr>
                <w:noProof/>
                <w:color w:val="auto"/>
              </w:rPr>
              <w:t>45</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27" w:history="1">
            <w:r w:rsidR="00563B1A" w:rsidRPr="00726CD4">
              <w:rPr>
                <w:rStyle w:val="ac"/>
                <w:rFonts w:ascii="宋体" w:eastAsia="宋体" w:hAnsi="宋体" w:cs="宋体"/>
                <w:noProof/>
                <w:color w:val="auto"/>
                <w:lang w:eastAsia="zh-CN"/>
              </w:rPr>
              <w:t>3.5 汇总</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_Toc166524327 \h </w:instrText>
            </w:r>
            <w:r w:rsidR="00563B1A" w:rsidRPr="00726CD4">
              <w:rPr>
                <w:noProof/>
                <w:color w:val="auto"/>
              </w:rPr>
            </w:r>
            <w:r w:rsidR="00563B1A" w:rsidRPr="00726CD4">
              <w:rPr>
                <w:noProof/>
                <w:color w:val="auto"/>
              </w:rPr>
              <w:fldChar w:fldCharType="separate"/>
            </w:r>
            <w:r w:rsidR="0019664E">
              <w:rPr>
                <w:noProof/>
                <w:color w:val="auto"/>
              </w:rPr>
              <w:t>45</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28" w:history="1">
            <w:r w:rsidR="00563B1A" w:rsidRPr="00726CD4">
              <w:rPr>
                <w:rStyle w:val="ac"/>
                <w:rFonts w:ascii="宋体" w:eastAsia="宋体" w:hAnsi="宋体" w:cs="宋体"/>
                <w:noProof/>
                <w:color w:val="auto"/>
                <w:lang w:eastAsia="zh-CN"/>
              </w:rPr>
              <w:t>3.6 排序</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_Toc166524328 \h </w:instrText>
            </w:r>
            <w:r w:rsidR="00563B1A" w:rsidRPr="00726CD4">
              <w:rPr>
                <w:noProof/>
                <w:color w:val="auto"/>
              </w:rPr>
            </w:r>
            <w:r w:rsidR="00563B1A" w:rsidRPr="00726CD4">
              <w:rPr>
                <w:noProof/>
                <w:color w:val="auto"/>
              </w:rPr>
              <w:fldChar w:fldCharType="separate"/>
            </w:r>
            <w:r w:rsidR="0019664E">
              <w:rPr>
                <w:noProof/>
                <w:color w:val="auto"/>
              </w:rPr>
              <w:t>45</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29" w:history="1">
            <w:r w:rsidR="00563B1A" w:rsidRPr="00726CD4">
              <w:rPr>
                <w:rStyle w:val="ac"/>
                <w:rFonts w:ascii="宋体" w:eastAsia="宋体" w:hAnsi="宋体" w:cs="宋体"/>
                <w:noProof/>
                <w:color w:val="auto"/>
                <w:lang w:eastAsia="zh-CN"/>
              </w:rPr>
              <w:t>3.7 特殊情形处理</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_Toc166524329 \h </w:instrText>
            </w:r>
            <w:r w:rsidR="00563B1A" w:rsidRPr="00726CD4">
              <w:rPr>
                <w:noProof/>
                <w:color w:val="auto"/>
              </w:rPr>
            </w:r>
            <w:r w:rsidR="00563B1A" w:rsidRPr="00726CD4">
              <w:rPr>
                <w:noProof/>
                <w:color w:val="auto"/>
              </w:rPr>
              <w:fldChar w:fldCharType="separate"/>
            </w:r>
            <w:r w:rsidR="0019664E">
              <w:rPr>
                <w:noProof/>
                <w:color w:val="auto"/>
              </w:rPr>
              <w:t>45</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330" w:history="1">
            <w:r w:rsidR="00563B1A" w:rsidRPr="00726CD4">
              <w:rPr>
                <w:rStyle w:val="ac"/>
                <w:rFonts w:ascii="宋体" w:eastAsia="宋体" w:hAnsi="宋体" w:cs="宋体"/>
                <w:noProof/>
                <w:color w:val="auto"/>
                <w:lang w:eastAsia="zh-CN"/>
              </w:rPr>
              <w:t>4 评审结果</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_Toc166524330 \h </w:instrText>
            </w:r>
            <w:r w:rsidR="00563B1A" w:rsidRPr="00726CD4">
              <w:rPr>
                <w:noProof/>
                <w:color w:val="auto"/>
              </w:rPr>
            </w:r>
            <w:r w:rsidR="00563B1A" w:rsidRPr="00726CD4">
              <w:rPr>
                <w:noProof/>
                <w:color w:val="auto"/>
              </w:rPr>
              <w:fldChar w:fldCharType="separate"/>
            </w:r>
            <w:r w:rsidR="0019664E">
              <w:rPr>
                <w:noProof/>
                <w:color w:val="auto"/>
              </w:rPr>
              <w:t>45</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31" w:history="1">
            <w:r w:rsidR="00563B1A" w:rsidRPr="00726CD4">
              <w:rPr>
                <w:rStyle w:val="ac"/>
                <w:rFonts w:ascii="宋体" w:eastAsia="宋体" w:hAnsi="宋体" w:cs="宋体"/>
                <w:noProof/>
                <w:color w:val="auto"/>
                <w:lang w:eastAsia="zh-CN"/>
              </w:rPr>
              <w:t>4.1 提交书面评审报告</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_Toc166524331 \h </w:instrText>
            </w:r>
            <w:r w:rsidR="00563B1A" w:rsidRPr="00726CD4">
              <w:rPr>
                <w:noProof/>
                <w:color w:val="auto"/>
              </w:rPr>
            </w:r>
            <w:r w:rsidR="00563B1A" w:rsidRPr="00726CD4">
              <w:rPr>
                <w:noProof/>
                <w:color w:val="auto"/>
              </w:rPr>
              <w:fldChar w:fldCharType="separate"/>
            </w:r>
            <w:r w:rsidR="0019664E">
              <w:rPr>
                <w:noProof/>
                <w:color w:val="auto"/>
              </w:rPr>
              <w:t>45</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32" w:history="1">
            <w:r w:rsidR="00563B1A" w:rsidRPr="00726CD4">
              <w:rPr>
                <w:rStyle w:val="ac"/>
                <w:rFonts w:ascii="宋体" w:eastAsia="宋体" w:hAnsi="宋体" w:cs="宋体"/>
                <w:noProof/>
                <w:color w:val="auto"/>
                <w:lang w:eastAsia="zh-CN"/>
              </w:rPr>
              <w:t>4.2 推荐候选成交供应商排序要求及数量</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_Toc166524332 \h </w:instrText>
            </w:r>
            <w:r w:rsidR="00563B1A" w:rsidRPr="00726CD4">
              <w:rPr>
                <w:noProof/>
                <w:color w:val="auto"/>
              </w:rPr>
            </w:r>
            <w:r w:rsidR="00563B1A" w:rsidRPr="00726CD4">
              <w:rPr>
                <w:noProof/>
                <w:color w:val="auto"/>
              </w:rPr>
              <w:fldChar w:fldCharType="separate"/>
            </w:r>
            <w:r w:rsidR="0019664E">
              <w:rPr>
                <w:noProof/>
                <w:color w:val="auto"/>
              </w:rPr>
              <w:t>45</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333" w:history="1">
            <w:r w:rsidR="00563B1A" w:rsidRPr="00726CD4">
              <w:rPr>
                <w:rStyle w:val="ac"/>
                <w:rFonts w:ascii="宋体" w:eastAsia="宋体" w:hAnsi="宋体" w:cs="宋体"/>
                <w:noProof/>
                <w:color w:val="auto"/>
                <w:lang w:eastAsia="zh-CN"/>
              </w:rPr>
              <w:t>5 直接转换采购方式评审程序</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_Toc166524333 \h </w:instrText>
            </w:r>
            <w:r w:rsidR="00563B1A" w:rsidRPr="00726CD4">
              <w:rPr>
                <w:noProof/>
                <w:color w:val="auto"/>
              </w:rPr>
            </w:r>
            <w:r w:rsidR="00563B1A" w:rsidRPr="00726CD4">
              <w:rPr>
                <w:noProof/>
                <w:color w:val="auto"/>
              </w:rPr>
              <w:fldChar w:fldCharType="separate"/>
            </w:r>
            <w:r w:rsidR="0019664E">
              <w:rPr>
                <w:noProof/>
                <w:color w:val="auto"/>
              </w:rPr>
              <w:t>46</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34" w:history="1">
            <w:r w:rsidR="00563B1A" w:rsidRPr="00726CD4">
              <w:rPr>
                <w:rStyle w:val="ac"/>
                <w:rFonts w:ascii="宋体" w:eastAsia="宋体" w:hAnsi="宋体" w:cs="宋体"/>
                <w:noProof/>
                <w:color w:val="auto"/>
                <w:lang w:eastAsia="zh-CN"/>
              </w:rPr>
              <w:t>5.1 初步评审</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_Toc166524334 \h </w:instrText>
            </w:r>
            <w:r w:rsidR="00563B1A" w:rsidRPr="00726CD4">
              <w:rPr>
                <w:noProof/>
                <w:color w:val="auto"/>
              </w:rPr>
            </w:r>
            <w:r w:rsidR="00563B1A" w:rsidRPr="00726CD4">
              <w:rPr>
                <w:noProof/>
                <w:color w:val="auto"/>
              </w:rPr>
              <w:fldChar w:fldCharType="separate"/>
            </w:r>
            <w:r w:rsidR="0019664E">
              <w:rPr>
                <w:noProof/>
                <w:color w:val="auto"/>
              </w:rPr>
              <w:t>46</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35" w:history="1">
            <w:r w:rsidR="00563B1A" w:rsidRPr="00726CD4">
              <w:rPr>
                <w:rStyle w:val="ac"/>
                <w:rFonts w:ascii="宋体" w:eastAsia="宋体" w:hAnsi="宋体" w:cs="宋体"/>
                <w:noProof/>
                <w:color w:val="auto"/>
                <w:lang w:eastAsia="zh-CN"/>
              </w:rPr>
              <w:t>5.2转换采购方式</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_Toc166524335 \h </w:instrText>
            </w:r>
            <w:r w:rsidR="00563B1A" w:rsidRPr="00726CD4">
              <w:rPr>
                <w:noProof/>
                <w:color w:val="auto"/>
              </w:rPr>
            </w:r>
            <w:r w:rsidR="00563B1A" w:rsidRPr="00726CD4">
              <w:rPr>
                <w:noProof/>
                <w:color w:val="auto"/>
              </w:rPr>
              <w:fldChar w:fldCharType="separate"/>
            </w:r>
            <w:r w:rsidR="0019664E">
              <w:rPr>
                <w:noProof/>
                <w:color w:val="auto"/>
              </w:rPr>
              <w:t>46</w:t>
            </w:r>
            <w:r w:rsidR="00563B1A" w:rsidRPr="00726CD4">
              <w:rPr>
                <w:noProof/>
                <w:color w:val="auto"/>
              </w:rPr>
              <w:fldChar w:fldCharType="end"/>
            </w:r>
          </w:hyperlink>
        </w:p>
        <w:p w:rsidR="00762DF2" w:rsidRPr="00726CD4" w:rsidRDefault="007D5A3C">
          <w:pPr>
            <w:pStyle w:val="11"/>
            <w:tabs>
              <w:tab w:val="right" w:leader="dot" w:pos="8303"/>
            </w:tabs>
            <w:rPr>
              <w:rFonts w:asciiTheme="minorHAnsi" w:eastAsiaTheme="minorEastAsia" w:hAnsiTheme="minorHAnsi" w:cstheme="minorBidi"/>
              <w:noProof/>
              <w:color w:val="auto"/>
              <w:kern w:val="2"/>
              <w:sz w:val="21"/>
              <w:szCs w:val="22"/>
              <w:lang w:eastAsia="zh-CN" w:bidi="ar-SA"/>
            </w:rPr>
          </w:pPr>
          <w:hyperlink w:anchor="_Toc166524336" w:history="1">
            <w:r w:rsidR="00563B1A" w:rsidRPr="00726CD4">
              <w:rPr>
                <w:rStyle w:val="ac"/>
                <w:rFonts w:ascii="宋体" w:eastAsia="宋体" w:hAnsi="宋体" w:cs="宋体"/>
                <w:noProof/>
                <w:color w:val="auto"/>
                <w:lang w:eastAsia="zh-CN"/>
              </w:rPr>
              <w:t>第四章   合同条款及格式</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_Toc166524336 \h </w:instrText>
            </w:r>
            <w:r w:rsidR="00563B1A" w:rsidRPr="00726CD4">
              <w:rPr>
                <w:noProof/>
                <w:color w:val="auto"/>
              </w:rPr>
            </w:r>
            <w:r w:rsidR="00563B1A" w:rsidRPr="00726CD4">
              <w:rPr>
                <w:noProof/>
                <w:color w:val="auto"/>
              </w:rPr>
              <w:fldChar w:fldCharType="separate"/>
            </w:r>
            <w:r w:rsidR="0019664E">
              <w:rPr>
                <w:noProof/>
                <w:color w:val="auto"/>
              </w:rPr>
              <w:t>49</w:t>
            </w:r>
            <w:r w:rsidR="00563B1A" w:rsidRPr="00726CD4">
              <w:rPr>
                <w:noProof/>
                <w:color w:val="auto"/>
              </w:rPr>
              <w:fldChar w:fldCharType="end"/>
            </w:r>
          </w:hyperlink>
        </w:p>
        <w:p w:rsidR="00762DF2" w:rsidRPr="00726CD4" w:rsidRDefault="007D5A3C">
          <w:pPr>
            <w:pStyle w:val="11"/>
            <w:tabs>
              <w:tab w:val="right" w:leader="dot" w:pos="8303"/>
            </w:tabs>
            <w:rPr>
              <w:rFonts w:asciiTheme="minorHAnsi" w:eastAsiaTheme="minorEastAsia" w:hAnsiTheme="minorHAnsi" w:cstheme="minorBidi"/>
              <w:noProof/>
              <w:color w:val="auto"/>
              <w:kern w:val="2"/>
              <w:sz w:val="21"/>
              <w:szCs w:val="22"/>
              <w:lang w:eastAsia="zh-CN" w:bidi="ar-SA"/>
            </w:rPr>
          </w:pPr>
          <w:hyperlink w:anchor="_Toc166524337" w:history="1">
            <w:r w:rsidR="00563B1A" w:rsidRPr="00726CD4">
              <w:rPr>
                <w:rStyle w:val="ac"/>
                <w:rFonts w:ascii="宋体" w:eastAsia="宋体" w:hAnsi="宋体" w:cs="宋体"/>
                <w:noProof/>
                <w:color w:val="auto"/>
                <w:lang w:eastAsia="zh-CN"/>
              </w:rPr>
              <w:t>第五章   采购需求</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_Toc166524337 \h </w:instrText>
            </w:r>
            <w:r w:rsidR="00563B1A" w:rsidRPr="00726CD4">
              <w:rPr>
                <w:noProof/>
                <w:color w:val="auto"/>
              </w:rPr>
            </w:r>
            <w:r w:rsidR="00563B1A" w:rsidRPr="00726CD4">
              <w:rPr>
                <w:noProof/>
                <w:color w:val="auto"/>
              </w:rPr>
              <w:fldChar w:fldCharType="separate"/>
            </w:r>
            <w:r w:rsidR="0019664E">
              <w:rPr>
                <w:noProof/>
                <w:color w:val="auto"/>
              </w:rPr>
              <w:t>55</w:t>
            </w:r>
            <w:r w:rsidR="00563B1A" w:rsidRPr="00726CD4">
              <w:rPr>
                <w:noProof/>
                <w:color w:val="auto"/>
              </w:rPr>
              <w:fldChar w:fldCharType="end"/>
            </w:r>
          </w:hyperlink>
        </w:p>
        <w:p w:rsidR="00762DF2" w:rsidRPr="00726CD4" w:rsidRDefault="007D5A3C">
          <w:pPr>
            <w:pStyle w:val="11"/>
            <w:tabs>
              <w:tab w:val="right" w:leader="dot" w:pos="8303"/>
            </w:tabs>
            <w:rPr>
              <w:rFonts w:asciiTheme="minorHAnsi" w:eastAsiaTheme="minorEastAsia" w:hAnsiTheme="minorHAnsi" w:cstheme="minorBidi"/>
              <w:noProof/>
              <w:color w:val="auto"/>
              <w:kern w:val="2"/>
              <w:sz w:val="21"/>
              <w:szCs w:val="22"/>
              <w:lang w:eastAsia="zh-CN" w:bidi="ar-SA"/>
            </w:rPr>
          </w:pPr>
          <w:hyperlink w:anchor="_Toc166524338" w:history="1">
            <w:r w:rsidR="00563B1A" w:rsidRPr="00726CD4">
              <w:rPr>
                <w:rStyle w:val="ac"/>
                <w:rFonts w:ascii="宋体" w:eastAsia="宋体" w:hAnsi="宋体" w:cs="宋体"/>
                <w:noProof/>
                <w:color w:val="auto"/>
                <w:lang w:eastAsia="zh-CN"/>
              </w:rPr>
              <w:t>第六章 响应文件格式</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_Toc166524338 \h </w:instrText>
            </w:r>
            <w:r w:rsidR="00563B1A" w:rsidRPr="00726CD4">
              <w:rPr>
                <w:noProof/>
                <w:color w:val="auto"/>
              </w:rPr>
            </w:r>
            <w:r w:rsidR="00563B1A" w:rsidRPr="00726CD4">
              <w:rPr>
                <w:noProof/>
                <w:color w:val="auto"/>
              </w:rPr>
              <w:fldChar w:fldCharType="separate"/>
            </w:r>
            <w:r w:rsidR="0019664E">
              <w:rPr>
                <w:noProof/>
                <w:color w:val="auto"/>
              </w:rPr>
              <w:t>75</w:t>
            </w:r>
            <w:r w:rsidR="00563B1A" w:rsidRPr="00726CD4">
              <w:rPr>
                <w:noProof/>
                <w:color w:val="auto"/>
              </w:rPr>
              <w:fldChar w:fldCharType="end"/>
            </w:r>
          </w:hyperlink>
        </w:p>
        <w:p w:rsidR="00762DF2" w:rsidRPr="00726CD4" w:rsidRDefault="007D5A3C">
          <w:pPr>
            <w:pStyle w:val="11"/>
            <w:tabs>
              <w:tab w:val="right" w:leader="dot" w:pos="8303"/>
            </w:tabs>
            <w:rPr>
              <w:rFonts w:asciiTheme="minorHAnsi" w:eastAsiaTheme="minorEastAsia" w:hAnsiTheme="minorHAnsi" w:cstheme="minorBidi"/>
              <w:noProof/>
              <w:color w:val="auto"/>
              <w:kern w:val="2"/>
              <w:sz w:val="21"/>
              <w:szCs w:val="22"/>
              <w:lang w:eastAsia="zh-CN" w:bidi="ar-SA"/>
            </w:rPr>
          </w:pPr>
          <w:hyperlink w:anchor="_Toc166524339" w:history="1">
            <w:r w:rsidR="00563B1A" w:rsidRPr="00726CD4">
              <w:rPr>
                <w:rStyle w:val="ac"/>
                <w:rFonts w:ascii="宋体" w:eastAsia="宋体" w:hAnsi="宋体" w:cs="宋体"/>
                <w:noProof/>
                <w:color w:val="auto"/>
                <w:lang w:eastAsia="zh-CN"/>
              </w:rPr>
              <w:t>（项目名称）</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_Toc166524339 \h </w:instrText>
            </w:r>
            <w:r w:rsidR="00563B1A" w:rsidRPr="00726CD4">
              <w:rPr>
                <w:noProof/>
                <w:color w:val="auto"/>
              </w:rPr>
            </w:r>
            <w:r w:rsidR="00563B1A" w:rsidRPr="00726CD4">
              <w:rPr>
                <w:noProof/>
                <w:color w:val="auto"/>
              </w:rPr>
              <w:fldChar w:fldCharType="separate"/>
            </w:r>
            <w:r w:rsidR="0019664E">
              <w:rPr>
                <w:noProof/>
                <w:color w:val="auto"/>
              </w:rPr>
              <w:t>76</w:t>
            </w:r>
            <w:r w:rsidR="00563B1A" w:rsidRPr="00726CD4">
              <w:rPr>
                <w:noProof/>
                <w:color w:val="auto"/>
              </w:rPr>
              <w:fldChar w:fldCharType="end"/>
            </w:r>
          </w:hyperlink>
        </w:p>
        <w:p w:rsidR="00762DF2" w:rsidRPr="00726CD4" w:rsidRDefault="007D5A3C">
          <w:pPr>
            <w:pStyle w:val="11"/>
            <w:tabs>
              <w:tab w:val="right" w:leader="dot" w:pos="8303"/>
            </w:tabs>
            <w:rPr>
              <w:rFonts w:asciiTheme="minorHAnsi" w:eastAsiaTheme="minorEastAsia" w:hAnsiTheme="minorHAnsi" w:cstheme="minorBidi"/>
              <w:noProof/>
              <w:color w:val="auto"/>
              <w:kern w:val="2"/>
              <w:sz w:val="21"/>
              <w:szCs w:val="22"/>
              <w:lang w:eastAsia="zh-CN" w:bidi="ar-SA"/>
            </w:rPr>
          </w:pPr>
          <w:hyperlink w:anchor="_Toc166524340" w:history="1">
            <w:r w:rsidR="00563B1A" w:rsidRPr="00726CD4">
              <w:rPr>
                <w:rStyle w:val="ac"/>
                <w:rFonts w:ascii="宋体" w:eastAsia="宋体" w:hAnsi="宋体" w:cs="宋体"/>
                <w:noProof/>
                <w:color w:val="auto"/>
              </w:rPr>
              <w:t>响应文件</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_Toc166524340 \h </w:instrText>
            </w:r>
            <w:r w:rsidR="00563B1A" w:rsidRPr="00726CD4">
              <w:rPr>
                <w:noProof/>
                <w:color w:val="auto"/>
              </w:rPr>
            </w:r>
            <w:r w:rsidR="00563B1A" w:rsidRPr="00726CD4">
              <w:rPr>
                <w:noProof/>
                <w:color w:val="auto"/>
              </w:rPr>
              <w:fldChar w:fldCharType="separate"/>
            </w:r>
            <w:r w:rsidR="0019664E">
              <w:rPr>
                <w:noProof/>
                <w:color w:val="auto"/>
              </w:rPr>
              <w:t>76</w:t>
            </w:r>
            <w:r w:rsidR="00563B1A" w:rsidRPr="00726CD4">
              <w:rPr>
                <w:noProof/>
                <w:color w:val="auto"/>
              </w:rPr>
              <w:fldChar w:fldCharType="end"/>
            </w:r>
          </w:hyperlink>
        </w:p>
        <w:p w:rsidR="00762DF2" w:rsidRPr="00726CD4" w:rsidRDefault="007D5A3C">
          <w:pPr>
            <w:pStyle w:val="11"/>
            <w:tabs>
              <w:tab w:val="right" w:leader="dot" w:pos="8303"/>
            </w:tabs>
            <w:rPr>
              <w:rFonts w:asciiTheme="minorHAnsi" w:eastAsiaTheme="minorEastAsia" w:hAnsiTheme="minorHAnsi" w:cstheme="minorBidi"/>
              <w:noProof/>
              <w:color w:val="auto"/>
              <w:kern w:val="2"/>
              <w:sz w:val="21"/>
              <w:szCs w:val="22"/>
              <w:lang w:eastAsia="zh-CN" w:bidi="ar-SA"/>
            </w:rPr>
          </w:pPr>
          <w:hyperlink w:anchor="_Toc166524341" w:history="1">
            <w:r w:rsidR="00563B1A" w:rsidRPr="00726CD4">
              <w:rPr>
                <w:rStyle w:val="ac"/>
                <w:rFonts w:ascii="宋体" w:eastAsia="宋体" w:hAnsi="宋体" w:cs="宋体" w:hint="eastAsia"/>
                <w:noProof/>
                <w:color w:val="auto"/>
                <w:lang w:eastAsia="zh-CN" w:bidi="zh-TW"/>
              </w:rPr>
              <w:t>供应商</w:t>
            </w:r>
            <w:r w:rsidR="00563B1A" w:rsidRPr="00726CD4">
              <w:rPr>
                <w:rStyle w:val="ac"/>
                <w:rFonts w:ascii="宋体" w:eastAsia="宋体" w:hAnsi="宋体" w:cs="宋体" w:hint="eastAsia"/>
                <w:noProof/>
                <w:color w:val="auto"/>
                <w:lang w:bidi="zh-TW"/>
              </w:rPr>
              <w:t>：</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_Toc166524341 \h </w:instrText>
            </w:r>
            <w:r w:rsidR="00563B1A" w:rsidRPr="00726CD4">
              <w:rPr>
                <w:noProof/>
                <w:color w:val="auto"/>
              </w:rPr>
            </w:r>
            <w:r w:rsidR="00563B1A" w:rsidRPr="00726CD4">
              <w:rPr>
                <w:noProof/>
                <w:color w:val="auto"/>
              </w:rPr>
              <w:fldChar w:fldCharType="separate"/>
            </w:r>
            <w:r w:rsidR="0019664E">
              <w:rPr>
                <w:noProof/>
                <w:color w:val="auto"/>
              </w:rPr>
              <w:t>76</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342" w:history="1">
            <w:r w:rsidR="00563B1A" w:rsidRPr="00726CD4">
              <w:rPr>
                <w:rStyle w:val="ac"/>
                <w:rFonts w:ascii="宋体" w:eastAsia="宋体" w:hAnsi="宋体" w:cs="宋体" w:hint="eastAsia"/>
                <w:noProof/>
                <w:color w:val="auto"/>
                <w:lang w:bidi="zh-TW"/>
              </w:rPr>
              <w:t>年</w:t>
            </w:r>
            <w:r w:rsidR="00563B1A" w:rsidRPr="00726CD4">
              <w:rPr>
                <w:rStyle w:val="ac"/>
                <w:noProof/>
                <w:color w:val="auto"/>
                <w:lang w:bidi="zh-TW"/>
              </w:rPr>
              <w:t xml:space="preserve"> </w:t>
            </w:r>
            <w:r w:rsidR="00563B1A" w:rsidRPr="00726CD4">
              <w:rPr>
                <w:rStyle w:val="ac"/>
                <w:noProof/>
                <w:color w:val="auto"/>
                <w:lang w:eastAsia="zh-CN" w:bidi="zh-TW"/>
              </w:rPr>
              <w:t xml:space="preserve">   </w:t>
            </w:r>
            <w:r w:rsidR="00563B1A" w:rsidRPr="00726CD4">
              <w:rPr>
                <w:rStyle w:val="ac"/>
                <w:rFonts w:ascii="宋体" w:eastAsia="宋体" w:hAnsi="宋体" w:cs="宋体" w:hint="eastAsia"/>
                <w:noProof/>
                <w:color w:val="auto"/>
                <w:lang w:bidi="zh-TW"/>
              </w:rPr>
              <w:t>月</w:t>
            </w:r>
            <w:r w:rsidR="00563B1A" w:rsidRPr="00726CD4">
              <w:rPr>
                <w:rStyle w:val="ac"/>
                <w:noProof/>
                <w:color w:val="auto"/>
                <w:lang w:bidi="zh-TW"/>
              </w:rPr>
              <w:t xml:space="preserve"> </w:t>
            </w:r>
            <w:r w:rsidR="00563B1A" w:rsidRPr="00726CD4">
              <w:rPr>
                <w:rStyle w:val="ac"/>
                <w:noProof/>
                <w:color w:val="auto"/>
                <w:lang w:eastAsia="zh-CN" w:bidi="zh-TW"/>
              </w:rPr>
              <w:t xml:space="preserve">   </w:t>
            </w:r>
            <w:r w:rsidR="00563B1A" w:rsidRPr="00726CD4">
              <w:rPr>
                <w:rStyle w:val="ac"/>
                <w:rFonts w:ascii="宋体" w:eastAsia="宋体" w:hAnsi="宋体" w:cs="宋体" w:hint="eastAsia"/>
                <w:noProof/>
                <w:color w:val="auto"/>
                <w:lang w:bidi="zh-TW"/>
              </w:rPr>
              <w:t>日</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_Toc166524342 \h </w:instrText>
            </w:r>
            <w:r w:rsidR="00563B1A" w:rsidRPr="00726CD4">
              <w:rPr>
                <w:noProof/>
                <w:color w:val="auto"/>
              </w:rPr>
            </w:r>
            <w:r w:rsidR="00563B1A" w:rsidRPr="00726CD4">
              <w:rPr>
                <w:noProof/>
                <w:color w:val="auto"/>
              </w:rPr>
              <w:fldChar w:fldCharType="separate"/>
            </w:r>
            <w:r w:rsidR="0019664E">
              <w:rPr>
                <w:noProof/>
                <w:color w:val="auto"/>
              </w:rPr>
              <w:t>76</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343" w:history="1">
            <w:r w:rsidR="00563B1A" w:rsidRPr="00726CD4">
              <w:rPr>
                <w:rStyle w:val="ac"/>
                <w:rFonts w:ascii="宋体" w:eastAsia="宋体" w:hAnsi="宋体" w:cs="宋体"/>
                <w:noProof/>
                <w:color w:val="auto"/>
                <w:lang w:eastAsia="zh-CN"/>
              </w:rPr>
              <w:t>—、响应函</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_Toc166524343 \h </w:instrText>
            </w:r>
            <w:r w:rsidR="00563B1A" w:rsidRPr="00726CD4">
              <w:rPr>
                <w:noProof/>
                <w:color w:val="auto"/>
              </w:rPr>
            </w:r>
            <w:r w:rsidR="00563B1A" w:rsidRPr="00726CD4">
              <w:rPr>
                <w:noProof/>
                <w:color w:val="auto"/>
              </w:rPr>
              <w:fldChar w:fldCharType="separate"/>
            </w:r>
            <w:r w:rsidR="0019664E">
              <w:rPr>
                <w:noProof/>
                <w:color w:val="auto"/>
              </w:rPr>
              <w:t>77</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344" w:history="1">
            <w:r w:rsidR="00563B1A" w:rsidRPr="00726CD4">
              <w:rPr>
                <w:rStyle w:val="ac"/>
                <w:rFonts w:ascii="宋体" w:eastAsia="宋体" w:hAnsi="宋体" w:cs="宋体"/>
                <w:noProof/>
                <w:color w:val="auto"/>
                <w:lang w:eastAsia="zh-CN"/>
              </w:rPr>
              <w:t>二、授权委托书</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_Toc166524344 \h </w:instrText>
            </w:r>
            <w:r w:rsidR="00563B1A" w:rsidRPr="00726CD4">
              <w:rPr>
                <w:noProof/>
                <w:color w:val="auto"/>
              </w:rPr>
            </w:r>
            <w:r w:rsidR="00563B1A" w:rsidRPr="00726CD4">
              <w:rPr>
                <w:noProof/>
                <w:color w:val="auto"/>
              </w:rPr>
              <w:fldChar w:fldCharType="separate"/>
            </w:r>
            <w:r w:rsidR="0019664E">
              <w:rPr>
                <w:noProof/>
                <w:color w:val="auto"/>
              </w:rPr>
              <w:t>79</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345" w:history="1">
            <w:r w:rsidR="00563B1A" w:rsidRPr="00726CD4">
              <w:rPr>
                <w:rStyle w:val="ac"/>
                <w:rFonts w:ascii="宋体" w:eastAsia="宋体" w:hAnsi="宋体" w:cs="宋体"/>
                <w:noProof/>
                <w:color w:val="auto"/>
                <w:lang w:eastAsia="zh-CN"/>
              </w:rPr>
              <w:t>三、联合体协议书</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_Toc166524345 \h </w:instrText>
            </w:r>
            <w:r w:rsidR="00563B1A" w:rsidRPr="00726CD4">
              <w:rPr>
                <w:noProof/>
                <w:color w:val="auto"/>
              </w:rPr>
            </w:r>
            <w:r w:rsidR="00563B1A" w:rsidRPr="00726CD4">
              <w:rPr>
                <w:noProof/>
                <w:color w:val="auto"/>
              </w:rPr>
              <w:fldChar w:fldCharType="separate"/>
            </w:r>
            <w:r w:rsidR="0019664E">
              <w:rPr>
                <w:noProof/>
                <w:color w:val="auto"/>
              </w:rPr>
              <w:t>80</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346" w:history="1">
            <w:r w:rsidR="00563B1A" w:rsidRPr="00726CD4">
              <w:rPr>
                <w:rStyle w:val="ac"/>
                <w:rFonts w:ascii="宋体" w:eastAsia="宋体" w:hAnsi="宋体" w:cs="宋体"/>
                <w:noProof/>
                <w:color w:val="auto"/>
                <w:lang w:eastAsia="zh-CN"/>
              </w:rPr>
              <w:t>四、响应保证金</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_Toc166524346 \h </w:instrText>
            </w:r>
            <w:r w:rsidR="00563B1A" w:rsidRPr="00726CD4">
              <w:rPr>
                <w:noProof/>
                <w:color w:val="auto"/>
              </w:rPr>
            </w:r>
            <w:r w:rsidR="00563B1A" w:rsidRPr="00726CD4">
              <w:rPr>
                <w:noProof/>
                <w:color w:val="auto"/>
              </w:rPr>
              <w:fldChar w:fldCharType="separate"/>
            </w:r>
            <w:r w:rsidR="0019664E">
              <w:rPr>
                <w:noProof/>
                <w:color w:val="auto"/>
              </w:rPr>
              <w:t>81</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347" w:history="1">
            <w:r w:rsidR="00563B1A" w:rsidRPr="00726CD4">
              <w:rPr>
                <w:rStyle w:val="ac"/>
                <w:rFonts w:ascii="宋体" w:eastAsia="宋体" w:hAnsi="宋体" w:cs="宋体"/>
                <w:noProof/>
                <w:color w:val="auto"/>
                <w:lang w:eastAsia="zh-CN"/>
              </w:rPr>
              <w:t>五、商务和技术偏差表</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_Toc166524347 \h </w:instrText>
            </w:r>
            <w:r w:rsidR="00563B1A" w:rsidRPr="00726CD4">
              <w:rPr>
                <w:noProof/>
                <w:color w:val="auto"/>
              </w:rPr>
            </w:r>
            <w:r w:rsidR="00563B1A" w:rsidRPr="00726CD4">
              <w:rPr>
                <w:noProof/>
                <w:color w:val="auto"/>
              </w:rPr>
              <w:fldChar w:fldCharType="separate"/>
            </w:r>
            <w:r w:rsidR="0019664E">
              <w:rPr>
                <w:noProof/>
                <w:color w:val="auto"/>
              </w:rPr>
              <w:t>82</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348" w:history="1">
            <w:r w:rsidR="00563B1A" w:rsidRPr="00726CD4">
              <w:rPr>
                <w:rStyle w:val="ac"/>
                <w:rFonts w:ascii="宋体" w:eastAsia="宋体" w:hAnsi="宋体" w:cs="宋体"/>
                <w:noProof/>
                <w:color w:val="auto"/>
                <w:lang w:eastAsia="zh-CN"/>
              </w:rPr>
              <w:t>六、报价表</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_Toc166524348 \h </w:instrText>
            </w:r>
            <w:r w:rsidR="00563B1A" w:rsidRPr="00726CD4">
              <w:rPr>
                <w:noProof/>
                <w:color w:val="auto"/>
              </w:rPr>
            </w:r>
            <w:r w:rsidR="00563B1A" w:rsidRPr="00726CD4">
              <w:rPr>
                <w:noProof/>
                <w:color w:val="auto"/>
              </w:rPr>
              <w:fldChar w:fldCharType="separate"/>
            </w:r>
            <w:r w:rsidR="0019664E">
              <w:rPr>
                <w:noProof/>
                <w:color w:val="auto"/>
              </w:rPr>
              <w:t>83</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349" w:history="1">
            <w:r w:rsidR="00563B1A" w:rsidRPr="00726CD4">
              <w:rPr>
                <w:rStyle w:val="ac"/>
                <w:rFonts w:ascii="宋体" w:eastAsia="宋体" w:hAnsi="宋体" w:cs="宋体"/>
                <w:noProof/>
                <w:color w:val="auto"/>
                <w:lang w:eastAsia="zh-CN"/>
              </w:rPr>
              <w:t>七、资格审查资料</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_Toc166524349 \h </w:instrText>
            </w:r>
            <w:r w:rsidR="00563B1A" w:rsidRPr="00726CD4">
              <w:rPr>
                <w:noProof/>
                <w:color w:val="auto"/>
              </w:rPr>
            </w:r>
            <w:r w:rsidR="00563B1A" w:rsidRPr="00726CD4">
              <w:rPr>
                <w:noProof/>
                <w:color w:val="auto"/>
              </w:rPr>
              <w:fldChar w:fldCharType="separate"/>
            </w:r>
            <w:r w:rsidR="0019664E">
              <w:rPr>
                <w:noProof/>
                <w:color w:val="auto"/>
              </w:rPr>
              <w:t>84</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50" w:history="1">
            <w:r w:rsidR="00563B1A" w:rsidRPr="00726CD4">
              <w:rPr>
                <w:rStyle w:val="ac"/>
                <w:rFonts w:ascii="宋体" w:eastAsia="宋体" w:hAnsi="宋体" w:cs="宋体"/>
                <w:noProof/>
                <w:color w:val="auto"/>
                <w:lang w:eastAsia="zh-CN"/>
              </w:rPr>
              <w:t>（一）基本情况</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_Toc166524350 \h </w:instrText>
            </w:r>
            <w:r w:rsidR="00563B1A" w:rsidRPr="00726CD4">
              <w:rPr>
                <w:noProof/>
                <w:color w:val="auto"/>
              </w:rPr>
            </w:r>
            <w:r w:rsidR="00563B1A" w:rsidRPr="00726CD4">
              <w:rPr>
                <w:noProof/>
                <w:color w:val="auto"/>
              </w:rPr>
              <w:fldChar w:fldCharType="separate"/>
            </w:r>
            <w:r w:rsidR="0019664E">
              <w:rPr>
                <w:noProof/>
                <w:color w:val="auto"/>
              </w:rPr>
              <w:t>84</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51" w:history="1">
            <w:r w:rsidR="00563B1A" w:rsidRPr="00726CD4">
              <w:rPr>
                <w:rStyle w:val="ac"/>
                <w:rFonts w:ascii="宋体" w:eastAsia="宋体" w:hAnsi="宋体" w:cs="宋体"/>
                <w:noProof/>
                <w:color w:val="auto"/>
                <w:lang w:eastAsia="zh-CN"/>
              </w:rPr>
              <w:t>（二）近年财务状况</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_Toc166524351 \h </w:instrText>
            </w:r>
            <w:r w:rsidR="00563B1A" w:rsidRPr="00726CD4">
              <w:rPr>
                <w:noProof/>
                <w:color w:val="auto"/>
              </w:rPr>
            </w:r>
            <w:r w:rsidR="00563B1A" w:rsidRPr="00726CD4">
              <w:rPr>
                <w:noProof/>
                <w:color w:val="auto"/>
              </w:rPr>
              <w:fldChar w:fldCharType="separate"/>
            </w:r>
            <w:r w:rsidR="0019664E">
              <w:rPr>
                <w:noProof/>
                <w:color w:val="auto"/>
              </w:rPr>
              <w:t>84</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52" w:history="1">
            <w:r w:rsidR="00563B1A" w:rsidRPr="00726CD4">
              <w:rPr>
                <w:rStyle w:val="ac"/>
                <w:rFonts w:ascii="宋体" w:eastAsia="宋体" w:hAnsi="宋体" w:cs="宋体"/>
                <w:noProof/>
                <w:color w:val="auto"/>
                <w:lang w:eastAsia="zh-CN"/>
              </w:rPr>
              <w:t>（三）信誉要求证明材料</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_Toc166524352 \h </w:instrText>
            </w:r>
            <w:r w:rsidR="00563B1A" w:rsidRPr="00726CD4">
              <w:rPr>
                <w:noProof/>
                <w:color w:val="auto"/>
              </w:rPr>
            </w:r>
            <w:r w:rsidR="00563B1A" w:rsidRPr="00726CD4">
              <w:rPr>
                <w:noProof/>
                <w:color w:val="auto"/>
              </w:rPr>
              <w:fldChar w:fldCharType="separate"/>
            </w:r>
            <w:r w:rsidR="0019664E">
              <w:rPr>
                <w:noProof/>
                <w:color w:val="auto"/>
              </w:rPr>
              <w:t>84</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53" w:history="1">
            <w:r w:rsidR="00563B1A" w:rsidRPr="00726CD4">
              <w:rPr>
                <w:rStyle w:val="ac"/>
                <w:rFonts w:ascii="宋体" w:eastAsia="宋体" w:hAnsi="宋体" w:cs="宋体"/>
                <w:noProof/>
                <w:color w:val="auto"/>
                <w:lang w:eastAsia="zh-CN"/>
              </w:rPr>
              <w:t>（四）承担本项目的主要人员要求证明材料</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_Toc166524353 \h </w:instrText>
            </w:r>
            <w:r w:rsidR="00563B1A" w:rsidRPr="00726CD4">
              <w:rPr>
                <w:noProof/>
                <w:color w:val="auto"/>
              </w:rPr>
            </w:r>
            <w:r w:rsidR="00563B1A" w:rsidRPr="00726CD4">
              <w:rPr>
                <w:noProof/>
                <w:color w:val="auto"/>
              </w:rPr>
              <w:fldChar w:fldCharType="separate"/>
            </w:r>
            <w:r w:rsidR="0019664E">
              <w:rPr>
                <w:noProof/>
                <w:color w:val="auto"/>
              </w:rPr>
              <w:t>84</w:t>
            </w:r>
            <w:r w:rsidR="00563B1A" w:rsidRPr="00726CD4">
              <w:rPr>
                <w:noProof/>
                <w:color w:val="auto"/>
              </w:rPr>
              <w:fldChar w:fldCharType="end"/>
            </w:r>
          </w:hyperlink>
        </w:p>
        <w:p w:rsidR="00762DF2" w:rsidRPr="00726CD4" w:rsidRDefault="007D5A3C">
          <w:pPr>
            <w:pStyle w:val="33"/>
            <w:tabs>
              <w:tab w:val="right" w:leader="dot" w:pos="8303"/>
            </w:tabs>
            <w:ind w:left="960"/>
            <w:rPr>
              <w:rFonts w:asciiTheme="minorHAnsi" w:eastAsiaTheme="minorEastAsia" w:hAnsiTheme="minorHAnsi" w:cstheme="minorBidi"/>
              <w:noProof/>
              <w:color w:val="auto"/>
              <w:kern w:val="2"/>
              <w:sz w:val="21"/>
              <w:szCs w:val="22"/>
              <w:lang w:eastAsia="zh-CN" w:bidi="ar-SA"/>
            </w:rPr>
          </w:pPr>
          <w:hyperlink w:anchor="_Toc166524354" w:history="1">
            <w:r w:rsidR="00563B1A" w:rsidRPr="00726CD4">
              <w:rPr>
                <w:rStyle w:val="ac"/>
                <w:rFonts w:ascii="宋体" w:eastAsia="宋体" w:hAnsi="宋体" w:cs="宋体"/>
                <w:noProof/>
                <w:color w:val="auto"/>
                <w:lang w:eastAsia="zh-CN"/>
              </w:rPr>
              <w:t>（五）供应商不存在的第一章3.2款情形的证明材料</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_Toc166524354 \h </w:instrText>
            </w:r>
            <w:r w:rsidR="00563B1A" w:rsidRPr="00726CD4">
              <w:rPr>
                <w:noProof/>
                <w:color w:val="auto"/>
              </w:rPr>
            </w:r>
            <w:r w:rsidR="00563B1A" w:rsidRPr="00726CD4">
              <w:rPr>
                <w:noProof/>
                <w:color w:val="auto"/>
              </w:rPr>
              <w:fldChar w:fldCharType="separate"/>
            </w:r>
            <w:r w:rsidR="0019664E">
              <w:rPr>
                <w:noProof/>
                <w:color w:val="auto"/>
              </w:rPr>
              <w:t>84</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355" w:history="1">
            <w:r w:rsidR="00563B1A" w:rsidRPr="00726CD4">
              <w:rPr>
                <w:rStyle w:val="ac"/>
                <w:rFonts w:ascii="宋体" w:eastAsia="宋体" w:hAnsi="宋体" w:cs="宋体"/>
                <w:noProof/>
                <w:color w:val="auto"/>
                <w:lang w:eastAsia="zh-CN"/>
              </w:rPr>
              <w:t>八、响应方案</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_Toc166524355 \h </w:instrText>
            </w:r>
            <w:r w:rsidR="00563B1A" w:rsidRPr="00726CD4">
              <w:rPr>
                <w:noProof/>
                <w:color w:val="auto"/>
              </w:rPr>
            </w:r>
            <w:r w:rsidR="00563B1A" w:rsidRPr="00726CD4">
              <w:rPr>
                <w:noProof/>
                <w:color w:val="auto"/>
              </w:rPr>
              <w:fldChar w:fldCharType="separate"/>
            </w:r>
            <w:r w:rsidR="0019664E">
              <w:rPr>
                <w:noProof/>
                <w:color w:val="auto"/>
              </w:rPr>
              <w:t>85</w:t>
            </w:r>
            <w:r w:rsidR="00563B1A" w:rsidRPr="00726CD4">
              <w:rPr>
                <w:noProof/>
                <w:color w:val="auto"/>
              </w:rPr>
              <w:fldChar w:fldCharType="end"/>
            </w:r>
          </w:hyperlink>
        </w:p>
        <w:p w:rsidR="00762DF2" w:rsidRPr="00726CD4" w:rsidRDefault="007D5A3C">
          <w:pPr>
            <w:pStyle w:val="21"/>
            <w:tabs>
              <w:tab w:val="right" w:leader="dot" w:pos="8303"/>
            </w:tabs>
            <w:ind w:left="480"/>
            <w:rPr>
              <w:rFonts w:asciiTheme="minorHAnsi" w:eastAsiaTheme="minorEastAsia" w:hAnsiTheme="minorHAnsi" w:cstheme="minorBidi"/>
              <w:noProof/>
              <w:color w:val="auto"/>
              <w:kern w:val="2"/>
              <w:sz w:val="21"/>
              <w:szCs w:val="22"/>
              <w:lang w:eastAsia="zh-CN" w:bidi="ar-SA"/>
            </w:rPr>
          </w:pPr>
          <w:hyperlink w:anchor="_Toc166524356" w:history="1">
            <w:r w:rsidR="00563B1A" w:rsidRPr="00726CD4">
              <w:rPr>
                <w:rStyle w:val="ac"/>
                <w:rFonts w:ascii="宋体" w:eastAsia="宋体" w:hAnsi="宋体" w:cs="宋体"/>
                <w:noProof/>
                <w:color w:val="auto"/>
                <w:lang w:eastAsia="zh-CN"/>
              </w:rPr>
              <w:t>九、其他资料</w:t>
            </w:r>
            <w:r w:rsidR="00563B1A" w:rsidRPr="00726CD4">
              <w:rPr>
                <w:noProof/>
                <w:color w:val="auto"/>
              </w:rPr>
              <w:tab/>
            </w:r>
            <w:r w:rsidR="00563B1A" w:rsidRPr="00726CD4">
              <w:rPr>
                <w:noProof/>
                <w:color w:val="auto"/>
              </w:rPr>
              <w:fldChar w:fldCharType="begin"/>
            </w:r>
            <w:r w:rsidR="00563B1A" w:rsidRPr="00726CD4">
              <w:rPr>
                <w:noProof/>
                <w:color w:val="auto"/>
              </w:rPr>
              <w:instrText xml:space="preserve"> PAGEREF _Toc166524356 \h </w:instrText>
            </w:r>
            <w:r w:rsidR="00563B1A" w:rsidRPr="00726CD4">
              <w:rPr>
                <w:noProof/>
                <w:color w:val="auto"/>
              </w:rPr>
            </w:r>
            <w:r w:rsidR="00563B1A" w:rsidRPr="00726CD4">
              <w:rPr>
                <w:noProof/>
                <w:color w:val="auto"/>
              </w:rPr>
              <w:fldChar w:fldCharType="separate"/>
            </w:r>
            <w:r w:rsidR="0019664E">
              <w:rPr>
                <w:noProof/>
                <w:color w:val="auto"/>
              </w:rPr>
              <w:t>86</w:t>
            </w:r>
            <w:r w:rsidR="00563B1A" w:rsidRPr="00726CD4">
              <w:rPr>
                <w:noProof/>
                <w:color w:val="auto"/>
              </w:rPr>
              <w:fldChar w:fldCharType="end"/>
            </w:r>
          </w:hyperlink>
        </w:p>
        <w:p w:rsidR="00762DF2" w:rsidRPr="00726CD4" w:rsidRDefault="00563B1A">
          <w:pPr>
            <w:pStyle w:val="Bodytext1"/>
            <w:tabs>
              <w:tab w:val="left" w:pos="950"/>
              <w:tab w:val="left" w:pos="2150"/>
              <w:tab w:val="left" w:pos="3350"/>
            </w:tabs>
            <w:spacing w:line="360" w:lineRule="auto"/>
            <w:ind w:firstLine="0"/>
            <w:rPr>
              <w:color w:val="auto"/>
              <w:sz w:val="52"/>
              <w:szCs w:val="52"/>
              <w:lang w:val="en-US" w:eastAsia="zh-CN"/>
            </w:rPr>
          </w:pPr>
          <w:r w:rsidRPr="00726CD4">
            <w:rPr>
              <w:rFonts w:hint="eastAsia"/>
              <w:color w:val="auto"/>
              <w:sz w:val="24"/>
              <w:szCs w:val="52"/>
              <w:lang w:val="en-US" w:eastAsia="zh-CN"/>
            </w:rPr>
            <w:fldChar w:fldCharType="end"/>
          </w:r>
        </w:p>
      </w:sdtContent>
    </w:sdt>
    <w:p w:rsidR="00762DF2" w:rsidRPr="00726CD4" w:rsidRDefault="00762DF2">
      <w:pPr>
        <w:pStyle w:val="1"/>
        <w:jc w:val="center"/>
        <w:rPr>
          <w:rFonts w:ascii="宋体" w:eastAsia="宋体" w:hAnsi="宋体" w:cs="宋体"/>
          <w:color w:val="auto"/>
          <w:sz w:val="52"/>
          <w:szCs w:val="52"/>
          <w:lang w:eastAsia="zh-CN"/>
        </w:rPr>
        <w:sectPr w:rsidR="00762DF2" w:rsidRPr="00726CD4">
          <w:pgSz w:w="11907" w:h="16840"/>
          <w:pgMar w:top="1440" w:right="1797" w:bottom="1440" w:left="1797" w:header="0" w:footer="6" w:gutter="0"/>
          <w:pgNumType w:start="1"/>
          <w:cols w:space="720"/>
          <w:docGrid w:linePitch="360"/>
        </w:sectPr>
      </w:pPr>
    </w:p>
    <w:p w:rsidR="00762DF2" w:rsidRPr="00726CD4" w:rsidRDefault="00762DF2">
      <w:pPr>
        <w:spacing w:line="360" w:lineRule="auto"/>
        <w:rPr>
          <w:rFonts w:eastAsiaTheme="minorEastAsia" w:cs="宋体"/>
          <w:color w:val="auto"/>
          <w:sz w:val="48"/>
          <w:szCs w:val="48"/>
          <w:lang w:eastAsia="zh-CN"/>
        </w:rPr>
      </w:pPr>
    </w:p>
    <w:p w:rsidR="00762DF2" w:rsidRPr="00726CD4" w:rsidRDefault="00762DF2">
      <w:pPr>
        <w:spacing w:line="360" w:lineRule="auto"/>
        <w:rPr>
          <w:rFonts w:eastAsiaTheme="minorEastAsia" w:cs="宋体"/>
          <w:color w:val="auto"/>
          <w:sz w:val="48"/>
          <w:szCs w:val="48"/>
          <w:lang w:eastAsia="zh-CN"/>
        </w:rPr>
      </w:pPr>
    </w:p>
    <w:p w:rsidR="00762DF2" w:rsidRPr="00726CD4" w:rsidRDefault="00762DF2">
      <w:pPr>
        <w:spacing w:line="360" w:lineRule="auto"/>
        <w:rPr>
          <w:rFonts w:eastAsiaTheme="minorEastAsia" w:cs="宋体"/>
          <w:color w:val="auto"/>
          <w:sz w:val="48"/>
          <w:szCs w:val="48"/>
          <w:lang w:eastAsia="zh-CN"/>
        </w:rPr>
      </w:pPr>
    </w:p>
    <w:p w:rsidR="00762DF2" w:rsidRPr="00726CD4" w:rsidRDefault="00762DF2">
      <w:pPr>
        <w:spacing w:line="360" w:lineRule="auto"/>
        <w:rPr>
          <w:rFonts w:eastAsiaTheme="minorEastAsia" w:cs="宋体"/>
          <w:color w:val="auto"/>
          <w:sz w:val="48"/>
          <w:szCs w:val="48"/>
          <w:lang w:eastAsia="zh-CN"/>
        </w:rPr>
      </w:pPr>
    </w:p>
    <w:p w:rsidR="00762DF2" w:rsidRPr="00726CD4" w:rsidRDefault="00762DF2">
      <w:pPr>
        <w:spacing w:line="360" w:lineRule="auto"/>
        <w:rPr>
          <w:rFonts w:eastAsiaTheme="minorEastAsia" w:cs="宋体"/>
          <w:color w:val="auto"/>
          <w:sz w:val="48"/>
          <w:szCs w:val="48"/>
          <w:lang w:eastAsia="zh-CN"/>
        </w:rPr>
      </w:pPr>
    </w:p>
    <w:p w:rsidR="00762DF2" w:rsidRPr="00726CD4" w:rsidRDefault="00762DF2">
      <w:pPr>
        <w:spacing w:line="360" w:lineRule="auto"/>
        <w:rPr>
          <w:rFonts w:eastAsiaTheme="minorEastAsia" w:cs="宋体"/>
          <w:color w:val="auto"/>
          <w:sz w:val="48"/>
          <w:szCs w:val="48"/>
          <w:lang w:eastAsia="zh-CN"/>
        </w:rPr>
      </w:pPr>
    </w:p>
    <w:p w:rsidR="00762DF2" w:rsidRPr="00726CD4" w:rsidRDefault="00563B1A">
      <w:pPr>
        <w:widowControl/>
        <w:jc w:val="center"/>
        <w:rPr>
          <w:rFonts w:ascii="宋体" w:eastAsia="宋体" w:hAnsi="宋体" w:cs="宋体"/>
          <w:b/>
          <w:color w:val="auto"/>
          <w:sz w:val="52"/>
          <w:szCs w:val="52"/>
          <w:lang w:eastAsia="zh-CN"/>
        </w:rPr>
      </w:pPr>
      <w:r w:rsidRPr="00726CD4">
        <w:rPr>
          <w:rFonts w:ascii="宋体" w:eastAsia="宋体" w:hAnsi="宋体" w:cs="宋体" w:hint="eastAsia"/>
          <w:b/>
          <w:color w:val="auto"/>
          <w:sz w:val="52"/>
          <w:szCs w:val="52"/>
          <w:lang w:eastAsia="zh-CN"/>
        </w:rPr>
        <w:t>第一章   询比采购公告</w:t>
      </w:r>
    </w:p>
    <w:p w:rsidR="00762DF2" w:rsidRPr="00726CD4" w:rsidRDefault="00762DF2">
      <w:pPr>
        <w:pStyle w:val="Bodytext1"/>
        <w:tabs>
          <w:tab w:val="left" w:pos="950"/>
          <w:tab w:val="left" w:pos="2150"/>
          <w:tab w:val="left" w:pos="3350"/>
        </w:tabs>
        <w:spacing w:line="360" w:lineRule="auto"/>
        <w:ind w:left="960" w:firstLine="0"/>
        <w:rPr>
          <w:color w:val="auto"/>
          <w:sz w:val="24"/>
          <w:szCs w:val="24"/>
          <w:lang w:val="en-US" w:eastAsia="zh-CN"/>
        </w:rPr>
      </w:pPr>
    </w:p>
    <w:p w:rsidR="00762DF2" w:rsidRPr="00726CD4" w:rsidRDefault="00563B1A">
      <w:pPr>
        <w:widowControl/>
        <w:rPr>
          <w:rFonts w:cs="宋体"/>
          <w:color w:val="auto"/>
          <w:sz w:val="28"/>
          <w:szCs w:val="28"/>
          <w:lang w:eastAsia="zh-CN"/>
        </w:rPr>
      </w:pPr>
      <w:r w:rsidRPr="00726CD4">
        <w:rPr>
          <w:rFonts w:cs="宋体"/>
          <w:color w:val="auto"/>
          <w:sz w:val="28"/>
          <w:szCs w:val="28"/>
          <w:lang w:eastAsia="zh-CN"/>
        </w:rPr>
        <w:br w:type="page"/>
      </w:r>
    </w:p>
    <w:p w:rsidR="00762DF2" w:rsidRPr="00726CD4" w:rsidRDefault="00563B1A">
      <w:pPr>
        <w:spacing w:line="360" w:lineRule="auto"/>
        <w:jc w:val="center"/>
        <w:outlineLvl w:val="1"/>
        <w:rPr>
          <w:color w:val="auto"/>
          <w:lang w:eastAsia="zh-CN"/>
        </w:rPr>
      </w:pPr>
      <w:bookmarkStart w:id="1" w:name="_Toc14848"/>
      <w:bookmarkStart w:id="2" w:name="_Toc166524246"/>
      <w:bookmarkStart w:id="3" w:name="OLE_LINK2"/>
      <w:bookmarkStart w:id="4" w:name="_Hlk158045372"/>
      <w:r w:rsidRPr="00726CD4">
        <w:rPr>
          <w:rFonts w:ascii="宋体" w:eastAsia="宋体" w:hAnsi="宋体" w:cs="宋体" w:hint="eastAsia"/>
          <w:b/>
          <w:bCs/>
          <w:color w:val="auto"/>
          <w:sz w:val="28"/>
          <w:szCs w:val="28"/>
          <w:lang w:eastAsia="zh-CN"/>
        </w:rPr>
        <w:lastRenderedPageBreak/>
        <w:t>浦城县民兵综合训练基地工程质量检测服务采购项目询比采购公告</w:t>
      </w:r>
      <w:bookmarkEnd w:id="1"/>
      <w:bookmarkEnd w:id="2"/>
    </w:p>
    <w:p w:rsidR="00762DF2" w:rsidRPr="00726CD4" w:rsidRDefault="00762DF2">
      <w:pPr>
        <w:pStyle w:val="Bodytext1"/>
        <w:adjustRightInd w:val="0"/>
        <w:snapToGrid w:val="0"/>
        <w:spacing w:line="360" w:lineRule="auto"/>
        <w:ind w:firstLineChars="200" w:firstLine="480"/>
        <w:rPr>
          <w:rFonts w:eastAsia="PMingLiU"/>
          <w:color w:val="auto"/>
          <w:sz w:val="24"/>
          <w:szCs w:val="24"/>
          <w:u w:val="single"/>
        </w:rPr>
      </w:pPr>
      <w:bookmarkStart w:id="5" w:name="OLE_LINK1"/>
      <w:bookmarkEnd w:id="3"/>
    </w:p>
    <w:p w:rsidR="00762DF2" w:rsidRPr="00726CD4" w:rsidRDefault="00563B1A">
      <w:pPr>
        <w:pStyle w:val="Bodytext1"/>
        <w:wordWrap w:val="0"/>
        <w:adjustRightInd w:val="0"/>
        <w:snapToGrid w:val="0"/>
        <w:spacing w:line="360" w:lineRule="auto"/>
        <w:ind w:firstLineChars="200" w:firstLine="480"/>
        <w:rPr>
          <w:color w:val="auto"/>
          <w:sz w:val="24"/>
          <w:szCs w:val="24"/>
        </w:rPr>
      </w:pPr>
      <w:r w:rsidRPr="00726CD4">
        <w:rPr>
          <w:rFonts w:hint="eastAsia"/>
          <w:color w:val="auto"/>
          <w:sz w:val="24"/>
          <w:szCs w:val="24"/>
          <w:u w:val="single"/>
        </w:rPr>
        <w:t>浦城县民兵综合训练基地工程质量检测服务采购项目</w:t>
      </w:r>
      <w:r w:rsidRPr="00726CD4">
        <w:rPr>
          <w:rFonts w:hint="eastAsia"/>
          <w:color w:val="auto"/>
          <w:sz w:val="24"/>
          <w:szCs w:val="24"/>
        </w:rPr>
        <w:t>（采购编号：</w:t>
      </w:r>
      <w:r w:rsidR="00726CD4">
        <w:rPr>
          <w:color w:val="auto"/>
          <w:sz w:val="24"/>
          <w:szCs w:val="24"/>
          <w:u w:val="single"/>
        </w:rPr>
        <w:t>NP</w:t>
      </w:r>
      <w:bookmarkStart w:id="6" w:name="_GoBack"/>
      <w:bookmarkEnd w:id="6"/>
      <w:r w:rsidR="00726CD4">
        <w:rPr>
          <w:color w:val="auto"/>
          <w:sz w:val="24"/>
          <w:szCs w:val="24"/>
          <w:u w:val="single"/>
        </w:rPr>
        <w:t>MYPC2024-067</w:t>
      </w:r>
      <w:r w:rsidRPr="00726CD4">
        <w:rPr>
          <w:rFonts w:hint="eastAsia"/>
          <w:color w:val="auto"/>
          <w:sz w:val="24"/>
          <w:szCs w:val="24"/>
        </w:rPr>
        <w:t>）已具备采购条件，现公开邀请供应商参加</w:t>
      </w:r>
      <w:r w:rsidRPr="00726CD4">
        <w:rPr>
          <w:rFonts w:hint="eastAsia"/>
          <w:color w:val="auto"/>
          <w:sz w:val="24"/>
          <w:szCs w:val="24"/>
          <w:lang w:eastAsia="zh-CN"/>
        </w:rPr>
        <w:t>询比</w:t>
      </w:r>
      <w:r w:rsidRPr="00726CD4">
        <w:rPr>
          <w:rFonts w:hint="eastAsia"/>
          <w:color w:val="auto"/>
          <w:sz w:val="24"/>
          <w:szCs w:val="24"/>
        </w:rPr>
        <w:t>采购活动。</w:t>
      </w:r>
    </w:p>
    <w:p w:rsidR="00762DF2" w:rsidRPr="00726CD4" w:rsidRDefault="00563B1A">
      <w:pPr>
        <w:pStyle w:val="2"/>
        <w:adjustRightInd w:val="0"/>
        <w:snapToGrid w:val="0"/>
        <w:spacing w:before="0" w:after="0" w:line="360" w:lineRule="auto"/>
        <w:rPr>
          <w:rFonts w:ascii="宋体" w:eastAsia="宋体" w:hAnsi="宋体" w:cs="宋体"/>
          <w:bCs/>
          <w:color w:val="auto"/>
          <w:kern w:val="44"/>
          <w:sz w:val="28"/>
          <w:szCs w:val="28"/>
          <w:lang w:eastAsia="zh-CN"/>
        </w:rPr>
      </w:pPr>
      <w:bookmarkStart w:id="7" w:name="_Toc23380"/>
      <w:bookmarkStart w:id="8" w:name="_Toc166524247"/>
      <w:r w:rsidRPr="00726CD4">
        <w:rPr>
          <w:rFonts w:ascii="宋体" w:eastAsia="宋体" w:hAnsi="宋体" w:cs="宋体" w:hint="eastAsia"/>
          <w:bCs/>
          <w:color w:val="auto"/>
          <w:kern w:val="44"/>
          <w:sz w:val="28"/>
          <w:szCs w:val="28"/>
          <w:lang w:eastAsia="zh-CN"/>
        </w:rPr>
        <w:t>1 采购项目简介</w:t>
      </w:r>
      <w:bookmarkEnd w:id="7"/>
      <w:bookmarkEnd w:id="8"/>
    </w:p>
    <w:p w:rsidR="00762DF2" w:rsidRPr="00726CD4" w:rsidRDefault="00563B1A">
      <w:pPr>
        <w:pStyle w:val="Bodytext1"/>
        <w:tabs>
          <w:tab w:val="left" w:pos="593"/>
          <w:tab w:val="left" w:pos="9010"/>
        </w:tabs>
        <w:adjustRightInd w:val="0"/>
        <w:snapToGrid w:val="0"/>
        <w:spacing w:line="360" w:lineRule="auto"/>
        <w:ind w:firstLineChars="200" w:firstLine="482"/>
        <w:rPr>
          <w:color w:val="auto"/>
          <w:sz w:val="24"/>
          <w:szCs w:val="24"/>
          <w:lang w:val="en-US" w:eastAsia="zh-CN"/>
        </w:rPr>
      </w:pPr>
      <w:r w:rsidRPr="00726CD4">
        <w:rPr>
          <w:rFonts w:hint="eastAsia"/>
          <w:b/>
          <w:bCs/>
          <w:color w:val="auto"/>
          <w:sz w:val="24"/>
          <w:szCs w:val="24"/>
          <w:lang w:val="en-US" w:eastAsia="zh-CN"/>
        </w:rPr>
        <w:t>1.1</w:t>
      </w:r>
      <w:r w:rsidRPr="00726CD4">
        <w:rPr>
          <w:rFonts w:hint="eastAsia"/>
          <w:color w:val="auto"/>
          <w:sz w:val="24"/>
          <w:szCs w:val="24"/>
          <w:lang w:val="en-US" w:eastAsia="zh-CN"/>
        </w:rPr>
        <w:t xml:space="preserve"> </w:t>
      </w:r>
      <w:r w:rsidRPr="00726CD4">
        <w:rPr>
          <w:rFonts w:hint="eastAsia"/>
          <w:color w:val="auto"/>
          <w:sz w:val="24"/>
          <w:szCs w:val="24"/>
        </w:rPr>
        <w:t>采购项目名称：</w:t>
      </w:r>
      <w:r w:rsidRPr="00726CD4">
        <w:rPr>
          <w:rFonts w:hint="eastAsia"/>
          <w:color w:val="auto"/>
          <w:sz w:val="24"/>
          <w:szCs w:val="24"/>
          <w:u w:val="single"/>
        </w:rPr>
        <w:t>浦城县民兵综合训练基地工程质量检测服务采购项目。</w:t>
      </w:r>
    </w:p>
    <w:p w:rsidR="00762DF2" w:rsidRPr="00726CD4" w:rsidRDefault="00563B1A">
      <w:pPr>
        <w:pStyle w:val="Bodytext1"/>
        <w:tabs>
          <w:tab w:val="left" w:pos="593"/>
          <w:tab w:val="left" w:pos="1723"/>
          <w:tab w:val="left" w:leader="underscore" w:pos="9016"/>
        </w:tabs>
        <w:adjustRightInd w:val="0"/>
        <w:snapToGrid w:val="0"/>
        <w:spacing w:line="360" w:lineRule="auto"/>
        <w:ind w:firstLineChars="200" w:firstLine="482"/>
        <w:rPr>
          <w:color w:val="auto"/>
          <w:sz w:val="24"/>
          <w:szCs w:val="24"/>
          <w:u w:val="single"/>
          <w:lang w:val="en-US" w:eastAsia="zh-CN"/>
        </w:rPr>
      </w:pPr>
      <w:r w:rsidRPr="00726CD4">
        <w:rPr>
          <w:rFonts w:hint="eastAsia"/>
          <w:b/>
          <w:bCs/>
          <w:color w:val="auto"/>
          <w:sz w:val="24"/>
          <w:szCs w:val="24"/>
          <w:lang w:val="en-US" w:eastAsia="zh-CN"/>
        </w:rPr>
        <w:t xml:space="preserve">1.2 </w:t>
      </w:r>
      <w:r w:rsidRPr="00726CD4">
        <w:rPr>
          <w:rFonts w:hint="eastAsia"/>
          <w:color w:val="auto"/>
          <w:sz w:val="24"/>
          <w:szCs w:val="24"/>
        </w:rPr>
        <w:t>采购人：</w:t>
      </w:r>
      <w:r w:rsidRPr="00726CD4">
        <w:rPr>
          <w:color w:val="auto"/>
          <w:sz w:val="24"/>
          <w:szCs w:val="24"/>
          <w:u w:val="single"/>
        </w:rPr>
        <w:t>浦城县城市建设开发有限公司</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color w:val="auto"/>
          <w:sz w:val="24"/>
          <w:szCs w:val="24"/>
          <w:u w:val="single"/>
          <w:lang w:val="en-US" w:eastAsia="zh-CN"/>
        </w:rPr>
        <w:t xml:space="preserve">     </w:t>
      </w:r>
      <w:r w:rsidRPr="00726CD4">
        <w:rPr>
          <w:rFonts w:hint="eastAsia"/>
          <w:color w:val="auto"/>
          <w:sz w:val="24"/>
          <w:szCs w:val="24"/>
          <w:u w:val="single"/>
          <w:lang w:val="en-US" w:eastAsia="zh-CN"/>
        </w:rPr>
        <w:t xml:space="preserve">  </w:t>
      </w:r>
      <w:r w:rsidRPr="00726CD4">
        <w:rPr>
          <w:color w:val="auto"/>
          <w:sz w:val="24"/>
          <w:szCs w:val="24"/>
          <w:u w:val="single"/>
          <w:lang w:val="en-US" w:eastAsia="zh-CN"/>
        </w:rPr>
        <w:t xml:space="preserve"> </w:t>
      </w:r>
      <w:r w:rsidRPr="00726CD4">
        <w:rPr>
          <w:rFonts w:hint="eastAsia"/>
          <w:color w:val="auto"/>
          <w:sz w:val="24"/>
          <w:szCs w:val="24"/>
          <w:u w:val="single"/>
          <w:lang w:val="en-US" w:eastAsia="zh-CN"/>
        </w:rPr>
        <w:t xml:space="preserve">       </w:t>
      </w:r>
    </w:p>
    <w:p w:rsidR="00762DF2" w:rsidRPr="00726CD4" w:rsidRDefault="00563B1A">
      <w:pPr>
        <w:pStyle w:val="Bodytext1"/>
        <w:tabs>
          <w:tab w:val="left" w:pos="9005"/>
        </w:tabs>
        <w:adjustRightInd w:val="0"/>
        <w:snapToGrid w:val="0"/>
        <w:spacing w:line="360" w:lineRule="auto"/>
        <w:ind w:firstLineChars="200" w:firstLine="482"/>
        <w:rPr>
          <w:color w:val="auto"/>
          <w:sz w:val="24"/>
          <w:szCs w:val="24"/>
          <w:lang w:val="en-US" w:eastAsia="zh-CN"/>
        </w:rPr>
      </w:pPr>
      <w:r w:rsidRPr="00726CD4">
        <w:rPr>
          <w:rFonts w:hint="eastAsia"/>
          <w:b/>
          <w:bCs/>
          <w:color w:val="auto"/>
          <w:sz w:val="24"/>
          <w:szCs w:val="24"/>
          <w:lang w:val="en-US" w:eastAsia="zh-CN" w:bidi="en-US"/>
        </w:rPr>
        <w:t xml:space="preserve">1.3 </w:t>
      </w:r>
      <w:r w:rsidRPr="00726CD4">
        <w:rPr>
          <w:rFonts w:hint="eastAsia"/>
          <w:color w:val="auto"/>
          <w:sz w:val="24"/>
          <w:szCs w:val="24"/>
        </w:rPr>
        <w:t>釆购代理机构：</w:t>
      </w:r>
      <w:r w:rsidRPr="00726CD4">
        <w:rPr>
          <w:color w:val="auto"/>
          <w:sz w:val="24"/>
          <w:szCs w:val="24"/>
          <w:u w:val="single"/>
        </w:rPr>
        <w:t>南平市闽源招标咨询有限公司</w:t>
      </w:r>
      <w:r w:rsidRPr="00726CD4">
        <w:rPr>
          <w:rFonts w:hint="eastAsia"/>
          <w:color w:val="auto"/>
          <w:sz w:val="24"/>
          <w:szCs w:val="24"/>
          <w:u w:val="single"/>
        </w:rPr>
        <w:t xml:space="preserve">。 </w:t>
      </w:r>
      <w:r w:rsidRPr="00726CD4">
        <w:rPr>
          <w:rFonts w:eastAsia="PMingLiU"/>
          <w:color w:val="auto"/>
          <w:sz w:val="24"/>
          <w:szCs w:val="24"/>
          <w:u w:val="single"/>
        </w:rPr>
        <w:t xml:space="preserve">                  </w:t>
      </w:r>
      <w:r w:rsidRPr="00726CD4">
        <w:rPr>
          <w:rFonts w:hint="eastAsia"/>
          <w:color w:val="auto"/>
          <w:sz w:val="24"/>
          <w:szCs w:val="24"/>
          <w:u w:val="single"/>
        </w:rPr>
        <w:t xml:space="preserve"> </w:t>
      </w:r>
    </w:p>
    <w:p w:rsidR="00762DF2" w:rsidRPr="00726CD4" w:rsidRDefault="00563B1A">
      <w:pPr>
        <w:pStyle w:val="Bodytext1"/>
        <w:tabs>
          <w:tab w:val="left" w:pos="7373"/>
          <w:tab w:val="left" w:leader="underscore" w:pos="9016"/>
        </w:tabs>
        <w:adjustRightInd w:val="0"/>
        <w:snapToGrid w:val="0"/>
        <w:spacing w:line="360" w:lineRule="auto"/>
        <w:ind w:firstLineChars="200" w:firstLine="482"/>
        <w:rPr>
          <w:color w:val="auto"/>
          <w:sz w:val="24"/>
          <w:szCs w:val="24"/>
          <w:lang w:val="en-US" w:eastAsia="zh-CN"/>
        </w:rPr>
      </w:pPr>
      <w:r w:rsidRPr="00726CD4">
        <w:rPr>
          <w:rFonts w:hint="eastAsia"/>
          <w:b/>
          <w:bCs/>
          <w:color w:val="auto"/>
          <w:sz w:val="24"/>
          <w:szCs w:val="24"/>
          <w:lang w:val="en-US" w:eastAsia="zh-CN" w:bidi="en-US"/>
        </w:rPr>
        <w:t xml:space="preserve">1.4 </w:t>
      </w:r>
      <w:r w:rsidRPr="00726CD4">
        <w:rPr>
          <w:rFonts w:hint="eastAsia"/>
          <w:color w:val="auto"/>
          <w:sz w:val="24"/>
          <w:szCs w:val="24"/>
        </w:rPr>
        <w:t>釆购项目资金落实情况：</w:t>
      </w:r>
      <w:r w:rsidRPr="00726CD4">
        <w:rPr>
          <w:rFonts w:hint="eastAsia"/>
          <w:color w:val="auto"/>
          <w:sz w:val="24"/>
          <w:szCs w:val="24"/>
          <w:u w:val="single"/>
          <w:lang w:val="en-US" w:eastAsia="zh-CN"/>
        </w:rPr>
        <w:t xml:space="preserve">多渠道筹措。 </w:t>
      </w:r>
      <w:r w:rsidRPr="00726CD4">
        <w:rPr>
          <w:color w:val="auto"/>
          <w:sz w:val="24"/>
          <w:szCs w:val="24"/>
          <w:u w:val="single"/>
          <w:lang w:val="en-US" w:eastAsia="zh-CN"/>
        </w:rPr>
        <w:t xml:space="preserve">                        </w:t>
      </w:r>
      <w:r w:rsidRPr="00726CD4">
        <w:rPr>
          <w:rFonts w:asciiTheme="minorEastAsia" w:eastAsiaTheme="minorEastAsia" w:hAnsiTheme="minorEastAsia" w:hint="eastAsia"/>
          <w:color w:val="auto"/>
          <w:sz w:val="24"/>
          <w:szCs w:val="24"/>
          <w:u w:val="single"/>
        </w:rPr>
        <w:t xml:space="preserve"> </w:t>
      </w:r>
      <w:r w:rsidRPr="00726CD4">
        <w:rPr>
          <w:rFonts w:hint="eastAsia"/>
          <w:color w:val="auto"/>
          <w:sz w:val="24"/>
          <w:szCs w:val="24"/>
          <w:u w:val="single"/>
          <w:lang w:val="en-US" w:eastAsia="zh-CN"/>
        </w:rPr>
        <w:t xml:space="preserve">  </w:t>
      </w:r>
    </w:p>
    <w:p w:rsidR="00762DF2" w:rsidRPr="00726CD4" w:rsidRDefault="00563B1A">
      <w:pPr>
        <w:pStyle w:val="Bodytext1"/>
        <w:tabs>
          <w:tab w:val="left" w:pos="7373"/>
          <w:tab w:val="left" w:leader="underscore" w:pos="9016"/>
        </w:tabs>
        <w:adjustRightInd w:val="0"/>
        <w:snapToGrid w:val="0"/>
        <w:spacing w:line="360" w:lineRule="auto"/>
        <w:ind w:firstLineChars="200" w:firstLine="482"/>
        <w:rPr>
          <w:b/>
          <w:bCs/>
          <w:color w:val="auto"/>
          <w:sz w:val="24"/>
          <w:szCs w:val="24"/>
          <w:lang w:val="en-US" w:eastAsia="zh-CN" w:bidi="en-US"/>
        </w:rPr>
      </w:pPr>
      <w:r w:rsidRPr="00726CD4">
        <w:rPr>
          <w:rFonts w:hint="eastAsia"/>
          <w:b/>
          <w:bCs/>
          <w:color w:val="auto"/>
          <w:sz w:val="24"/>
          <w:szCs w:val="24"/>
          <w:lang w:val="en-US" w:eastAsia="zh-CN" w:bidi="en-US"/>
        </w:rPr>
        <w:t>1.5 采购项目概况</w:t>
      </w:r>
      <w:r w:rsidRPr="00726CD4">
        <w:rPr>
          <w:rFonts w:hint="eastAsia"/>
          <w:bCs/>
          <w:color w:val="auto"/>
          <w:sz w:val="24"/>
          <w:szCs w:val="24"/>
          <w:lang w:val="en-US" w:eastAsia="zh-CN" w:bidi="en-US"/>
        </w:rPr>
        <w:t>：</w:t>
      </w:r>
      <w:r w:rsidRPr="00726CD4">
        <w:rPr>
          <w:rFonts w:hint="eastAsia"/>
          <w:bCs/>
          <w:color w:val="auto"/>
          <w:sz w:val="24"/>
          <w:szCs w:val="24"/>
          <w:u w:val="single"/>
          <w:lang w:val="en-US" w:eastAsia="zh-CN" w:bidi="en-US"/>
        </w:rPr>
        <w:t>本项目为浦城县民兵综合训练基地项目中除桩基、防雷、消防以外，对建设工程涉及结构安全、主要使用功能、进入施工现场的建筑材料、建筑构配件、设备，以及工程实体质量等相关工程质量的检测项目委托第三方检测单位进行检测。</w:t>
      </w:r>
    </w:p>
    <w:p w:rsidR="00762DF2" w:rsidRPr="00726CD4" w:rsidRDefault="00563B1A">
      <w:pPr>
        <w:pStyle w:val="Bodytext1"/>
        <w:tabs>
          <w:tab w:val="left" w:pos="9010"/>
        </w:tabs>
        <w:adjustRightInd w:val="0"/>
        <w:snapToGrid w:val="0"/>
        <w:spacing w:line="360" w:lineRule="auto"/>
        <w:ind w:firstLineChars="200" w:firstLine="482"/>
        <w:rPr>
          <w:color w:val="auto"/>
          <w:sz w:val="24"/>
          <w:szCs w:val="24"/>
        </w:rPr>
      </w:pPr>
      <w:r w:rsidRPr="00726CD4">
        <w:rPr>
          <w:rFonts w:hint="eastAsia"/>
          <w:b/>
          <w:bCs/>
          <w:color w:val="auto"/>
          <w:sz w:val="24"/>
          <w:szCs w:val="24"/>
          <w:lang w:val="en-US" w:eastAsia="zh-CN"/>
        </w:rPr>
        <w:t>1.6</w:t>
      </w:r>
      <w:r w:rsidRPr="00726CD4">
        <w:rPr>
          <w:rFonts w:hint="eastAsia"/>
          <w:color w:val="auto"/>
          <w:sz w:val="24"/>
          <w:szCs w:val="24"/>
          <w:lang w:val="en-US" w:eastAsia="zh-CN"/>
        </w:rPr>
        <w:t xml:space="preserve"> </w:t>
      </w:r>
      <w:r w:rsidRPr="00726CD4">
        <w:rPr>
          <w:rFonts w:hint="eastAsia"/>
          <w:color w:val="auto"/>
          <w:sz w:val="24"/>
          <w:szCs w:val="24"/>
        </w:rPr>
        <w:t>成交供应商数量及成交份额：</w:t>
      </w:r>
    </w:p>
    <w:p w:rsidR="00762DF2" w:rsidRPr="00726CD4" w:rsidRDefault="00563B1A">
      <w:pPr>
        <w:pStyle w:val="Bodytext1"/>
        <w:adjustRightInd w:val="0"/>
        <w:snapToGrid w:val="0"/>
        <w:spacing w:line="360" w:lineRule="auto"/>
        <w:ind w:firstLineChars="200" w:firstLine="480"/>
        <w:jc w:val="both"/>
        <w:rPr>
          <w:color w:val="auto"/>
          <w:sz w:val="24"/>
          <w:szCs w:val="24"/>
        </w:rPr>
      </w:pPr>
      <w:r w:rsidRPr="00726CD4">
        <w:rPr>
          <w:rFonts w:hint="eastAsia"/>
          <w:color w:val="auto"/>
          <w:sz w:val="24"/>
          <w:szCs w:val="24"/>
        </w:rPr>
        <w:t>█ 一家</w:t>
      </w:r>
    </w:p>
    <w:p w:rsidR="00762DF2" w:rsidRPr="00726CD4" w:rsidRDefault="00563B1A">
      <w:pPr>
        <w:pStyle w:val="Bodytext1"/>
        <w:tabs>
          <w:tab w:val="left" w:pos="1311"/>
          <w:tab w:val="left" w:pos="4546"/>
          <w:tab w:val="left" w:pos="6332"/>
          <w:tab w:val="left" w:pos="8137"/>
        </w:tabs>
        <w:adjustRightInd w:val="0"/>
        <w:snapToGrid w:val="0"/>
        <w:spacing w:line="360" w:lineRule="auto"/>
        <w:ind w:firstLineChars="200" w:firstLine="480"/>
        <w:jc w:val="both"/>
        <w:rPr>
          <w:rFonts w:eastAsia="PMingLiU"/>
          <w:color w:val="auto"/>
          <w:sz w:val="24"/>
          <w:szCs w:val="24"/>
        </w:rPr>
      </w:pPr>
      <w:r w:rsidRPr="00726CD4">
        <w:rPr>
          <w:rFonts w:hint="eastAsia"/>
          <w:color w:val="auto"/>
          <w:sz w:val="24"/>
          <w:szCs w:val="24"/>
        </w:rPr>
        <w:t>□</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color w:val="auto"/>
          <w:sz w:val="24"/>
          <w:szCs w:val="24"/>
          <w:u w:val="single"/>
          <w:lang w:val="en-US" w:eastAsia="zh-CN"/>
        </w:rPr>
        <w:t>/</w:t>
      </w:r>
      <w:r w:rsidRPr="00726CD4">
        <w:rPr>
          <w:rFonts w:hint="eastAsia"/>
          <w:color w:val="auto"/>
          <w:sz w:val="24"/>
          <w:szCs w:val="24"/>
          <w:u w:val="single"/>
          <w:lang w:val="en-US" w:eastAsia="zh-CN"/>
        </w:rPr>
        <w:t xml:space="preserve">  </w:t>
      </w:r>
      <w:r w:rsidRPr="00726CD4">
        <w:rPr>
          <w:rFonts w:hint="eastAsia"/>
          <w:color w:val="auto"/>
          <w:sz w:val="24"/>
          <w:szCs w:val="24"/>
        </w:rPr>
        <w:t>家，成交份额：第一名：</w:t>
      </w:r>
      <w:r w:rsidRPr="00726CD4">
        <w:rPr>
          <w:rFonts w:eastAsia="PMingLiU"/>
          <w:color w:val="auto"/>
          <w:sz w:val="24"/>
          <w:szCs w:val="24"/>
          <w:u w:val="single"/>
        </w:rPr>
        <w:t xml:space="preserve">  </w:t>
      </w:r>
      <w:r w:rsidRPr="00726CD4">
        <w:rPr>
          <w:rFonts w:asciiTheme="minorEastAsia" w:eastAsiaTheme="minorEastAsia" w:hAnsiTheme="minorEastAsia" w:hint="eastAsia"/>
          <w:color w:val="auto"/>
          <w:sz w:val="24"/>
          <w:szCs w:val="24"/>
          <w:u w:val="single"/>
          <w:lang w:eastAsia="zh-CN"/>
        </w:rPr>
        <w:t>/</w:t>
      </w:r>
      <w:r w:rsidRPr="00726CD4">
        <w:rPr>
          <w:rFonts w:eastAsia="PMingLiU"/>
          <w:color w:val="auto"/>
          <w:sz w:val="24"/>
          <w:szCs w:val="24"/>
          <w:u w:val="single"/>
        </w:rPr>
        <w:t xml:space="preserve">   </w:t>
      </w:r>
      <w:r w:rsidRPr="00726CD4">
        <w:rPr>
          <w:rFonts w:hint="eastAsia"/>
          <w:color w:val="auto"/>
          <w:sz w:val="24"/>
          <w:szCs w:val="24"/>
        </w:rPr>
        <w:t>；第二名：</w:t>
      </w:r>
      <w:r w:rsidRPr="00726CD4">
        <w:rPr>
          <w:rFonts w:eastAsia="PMingLiU"/>
          <w:color w:val="auto"/>
          <w:sz w:val="24"/>
          <w:szCs w:val="24"/>
          <w:u w:val="single"/>
        </w:rPr>
        <w:t xml:space="preserve">  /   </w:t>
      </w:r>
      <w:r w:rsidRPr="00726CD4">
        <w:rPr>
          <w:rFonts w:hint="eastAsia"/>
          <w:color w:val="auto"/>
          <w:sz w:val="24"/>
          <w:szCs w:val="24"/>
        </w:rPr>
        <w:t>。</w:t>
      </w:r>
    </w:p>
    <w:p w:rsidR="00762DF2" w:rsidRPr="00726CD4" w:rsidRDefault="00563B1A">
      <w:pPr>
        <w:pStyle w:val="2"/>
        <w:adjustRightInd w:val="0"/>
        <w:snapToGrid w:val="0"/>
        <w:spacing w:before="0" w:after="0" w:line="360" w:lineRule="auto"/>
        <w:rPr>
          <w:rFonts w:ascii="宋体" w:eastAsia="宋体" w:hAnsi="宋体" w:cs="宋体"/>
          <w:bCs/>
          <w:color w:val="auto"/>
          <w:kern w:val="44"/>
          <w:sz w:val="28"/>
          <w:szCs w:val="28"/>
          <w:lang w:eastAsia="zh-CN"/>
        </w:rPr>
      </w:pPr>
      <w:bookmarkStart w:id="9" w:name="_Toc9214"/>
      <w:bookmarkStart w:id="10" w:name="_Toc166524248"/>
      <w:r w:rsidRPr="00726CD4">
        <w:rPr>
          <w:rFonts w:ascii="宋体" w:eastAsia="宋体" w:hAnsi="宋体" w:cs="宋体" w:hint="eastAsia"/>
          <w:bCs/>
          <w:color w:val="auto"/>
          <w:kern w:val="44"/>
          <w:sz w:val="28"/>
          <w:szCs w:val="28"/>
          <w:lang w:eastAsia="zh-CN"/>
        </w:rPr>
        <w:t>2 采购范围及相关要求</w:t>
      </w:r>
      <w:bookmarkEnd w:id="9"/>
      <w:bookmarkEnd w:id="10"/>
    </w:p>
    <w:p w:rsidR="00762DF2" w:rsidRPr="00726CD4" w:rsidRDefault="00563B1A">
      <w:pPr>
        <w:pStyle w:val="Bodytext1"/>
        <w:tabs>
          <w:tab w:val="left" w:pos="7958"/>
          <w:tab w:val="left" w:leader="underscore" w:pos="9016"/>
          <w:tab w:val="left" w:pos="9029"/>
        </w:tabs>
        <w:wordWrap w:val="0"/>
        <w:adjustRightInd w:val="0"/>
        <w:snapToGrid w:val="0"/>
        <w:spacing w:line="360" w:lineRule="auto"/>
        <w:ind w:firstLineChars="200" w:firstLine="482"/>
        <w:rPr>
          <w:color w:val="auto"/>
          <w:sz w:val="24"/>
          <w:szCs w:val="24"/>
        </w:rPr>
      </w:pPr>
      <w:r w:rsidRPr="00726CD4">
        <w:rPr>
          <w:rFonts w:hint="eastAsia"/>
          <w:b/>
          <w:bCs/>
          <w:color w:val="auto"/>
          <w:sz w:val="24"/>
          <w:szCs w:val="24"/>
          <w:lang w:val="en-US" w:eastAsia="zh-CN" w:bidi="en-US"/>
        </w:rPr>
        <w:t>2.</w:t>
      </w:r>
      <w:r w:rsidRPr="00726CD4">
        <w:rPr>
          <w:rFonts w:hint="eastAsia"/>
          <w:b/>
          <w:bCs/>
          <w:color w:val="auto"/>
          <w:sz w:val="24"/>
          <w:szCs w:val="24"/>
        </w:rPr>
        <w:t xml:space="preserve">1 </w:t>
      </w:r>
      <w:r w:rsidRPr="00726CD4">
        <w:rPr>
          <w:rFonts w:hint="eastAsia"/>
          <w:color w:val="auto"/>
          <w:sz w:val="24"/>
          <w:szCs w:val="24"/>
          <w:lang w:eastAsia="zh-CN"/>
        </w:rPr>
        <w:t>采</w:t>
      </w:r>
      <w:r w:rsidRPr="00726CD4">
        <w:rPr>
          <w:rFonts w:hint="eastAsia"/>
          <w:color w:val="auto"/>
          <w:sz w:val="24"/>
          <w:szCs w:val="24"/>
        </w:rPr>
        <w:t>购范围：</w:t>
      </w:r>
      <w:r w:rsidRPr="00726CD4">
        <w:rPr>
          <w:rFonts w:hint="eastAsia"/>
          <w:bCs/>
          <w:color w:val="auto"/>
          <w:sz w:val="24"/>
          <w:szCs w:val="24"/>
          <w:u w:val="single"/>
          <w:lang w:val="en-US" w:eastAsia="zh-CN" w:bidi="en-US"/>
        </w:rPr>
        <w:t>浦城县民兵综合训练基地项目中除桩基、防雷、消防以外，对建设工程涉及结构安全、主要使用功能、进入施工现场的建筑材料、建筑构配件、设备，以及工程实体质量等相关工程质量的检测服务</w:t>
      </w:r>
      <w:r w:rsidRPr="00726CD4">
        <w:rPr>
          <w:rFonts w:hint="eastAsia"/>
          <w:color w:val="auto"/>
          <w:sz w:val="24"/>
          <w:szCs w:val="24"/>
          <w:u w:val="single"/>
        </w:rPr>
        <w:t>。本项目</w:t>
      </w:r>
      <w:r w:rsidRPr="00726CD4">
        <w:rPr>
          <w:rFonts w:hint="eastAsia"/>
          <w:color w:val="auto"/>
          <w:sz w:val="24"/>
          <w:szCs w:val="24"/>
          <w:u w:val="single"/>
          <w:lang w:val="en-US" w:eastAsia="zh-CN"/>
        </w:rPr>
        <w:t>检测单价参照《福建省建设工程质量检测鉴定项目收费参考标准》（闽建质安协检〔</w:t>
      </w:r>
      <w:r w:rsidRPr="00726CD4">
        <w:rPr>
          <w:color w:val="auto"/>
          <w:sz w:val="24"/>
          <w:szCs w:val="24"/>
          <w:u w:val="single"/>
          <w:lang w:val="en-US" w:eastAsia="zh-CN"/>
        </w:rPr>
        <w:t>2023</w:t>
      </w:r>
      <w:r w:rsidRPr="00726CD4">
        <w:rPr>
          <w:rFonts w:hint="eastAsia"/>
          <w:color w:val="auto"/>
          <w:sz w:val="24"/>
          <w:szCs w:val="24"/>
          <w:u w:val="single"/>
          <w:lang w:val="en-US" w:eastAsia="zh-CN"/>
        </w:rPr>
        <w:t>〕</w:t>
      </w:r>
      <w:r w:rsidRPr="00726CD4">
        <w:rPr>
          <w:color w:val="auto"/>
          <w:sz w:val="24"/>
          <w:szCs w:val="24"/>
          <w:u w:val="single"/>
          <w:lang w:val="en-US" w:eastAsia="zh-CN"/>
        </w:rPr>
        <w:t>3</w:t>
      </w:r>
      <w:r w:rsidRPr="00726CD4">
        <w:rPr>
          <w:rFonts w:hint="eastAsia"/>
          <w:color w:val="auto"/>
          <w:sz w:val="24"/>
          <w:szCs w:val="24"/>
          <w:u w:val="single"/>
          <w:lang w:val="en-US" w:eastAsia="zh-CN"/>
        </w:rPr>
        <w:t>号）收费标准计取，</w:t>
      </w:r>
      <w:r w:rsidRPr="00726CD4">
        <w:rPr>
          <w:rFonts w:hint="eastAsia"/>
          <w:color w:val="auto"/>
          <w:sz w:val="24"/>
          <w:szCs w:val="24"/>
          <w:u w:val="single"/>
        </w:rPr>
        <w:t>估算金额</w:t>
      </w:r>
      <w:r w:rsidRPr="00726CD4">
        <w:rPr>
          <w:rFonts w:eastAsia="PMingLiU"/>
          <w:color w:val="auto"/>
          <w:sz w:val="24"/>
          <w:szCs w:val="24"/>
          <w:u w:val="single"/>
        </w:rPr>
        <w:t>92.3</w:t>
      </w:r>
      <w:r w:rsidRPr="00726CD4">
        <w:rPr>
          <w:rFonts w:hint="eastAsia"/>
          <w:color w:val="auto"/>
          <w:sz w:val="24"/>
          <w:szCs w:val="24"/>
          <w:u w:val="single"/>
        </w:rPr>
        <w:t>万元。</w:t>
      </w:r>
      <w:r w:rsidRPr="00726CD4">
        <w:rPr>
          <w:color w:val="auto"/>
          <w:sz w:val="24"/>
          <w:szCs w:val="24"/>
          <w:u w:val="single"/>
        </w:rPr>
        <w:t xml:space="preserve">  </w:t>
      </w:r>
      <w:r w:rsidR="00434717">
        <w:rPr>
          <w:rFonts w:eastAsia="PMingLiU"/>
          <w:color w:val="auto"/>
          <w:sz w:val="24"/>
          <w:szCs w:val="24"/>
          <w:u w:val="single"/>
        </w:rPr>
        <w:t xml:space="preserve">        </w:t>
      </w:r>
      <w:r w:rsidRPr="00726CD4">
        <w:rPr>
          <w:rFonts w:eastAsia="PMingLiU"/>
          <w:color w:val="auto"/>
          <w:sz w:val="24"/>
          <w:szCs w:val="24"/>
          <w:u w:val="single"/>
        </w:rPr>
        <w:t xml:space="preserve">            </w:t>
      </w:r>
    </w:p>
    <w:p w:rsidR="00762DF2" w:rsidRPr="00726CD4" w:rsidRDefault="00563B1A">
      <w:pPr>
        <w:pStyle w:val="Bodytext1"/>
        <w:tabs>
          <w:tab w:val="left" w:pos="7958"/>
          <w:tab w:val="left" w:leader="underscore" w:pos="9016"/>
          <w:tab w:val="left" w:pos="9029"/>
        </w:tabs>
        <w:adjustRightInd w:val="0"/>
        <w:snapToGrid w:val="0"/>
        <w:spacing w:line="360" w:lineRule="auto"/>
        <w:ind w:firstLineChars="200" w:firstLine="482"/>
        <w:rPr>
          <w:color w:val="auto"/>
          <w:sz w:val="24"/>
          <w:szCs w:val="24"/>
          <w:lang w:val="en-US" w:eastAsia="zh-CN"/>
        </w:rPr>
      </w:pPr>
      <w:r w:rsidRPr="00726CD4">
        <w:rPr>
          <w:rFonts w:hint="eastAsia"/>
          <w:b/>
          <w:bCs/>
          <w:color w:val="auto"/>
          <w:sz w:val="24"/>
          <w:szCs w:val="24"/>
          <w:lang w:val="en-US" w:eastAsia="zh-CN" w:bidi="en-US"/>
        </w:rPr>
        <w:t xml:space="preserve">2.2 </w:t>
      </w:r>
      <w:r w:rsidRPr="00726CD4">
        <w:rPr>
          <w:rFonts w:hint="eastAsia"/>
          <w:color w:val="auto"/>
          <w:sz w:val="24"/>
          <w:szCs w:val="24"/>
        </w:rPr>
        <w:t>服务期限：</w:t>
      </w:r>
      <w:r w:rsidRPr="00726CD4">
        <w:rPr>
          <w:rFonts w:hint="eastAsia"/>
          <w:color w:val="auto"/>
          <w:sz w:val="24"/>
          <w:szCs w:val="24"/>
          <w:u w:val="single"/>
          <w:lang w:val="en-US" w:eastAsia="zh-CN"/>
        </w:rPr>
        <w:t>浦城县民兵综合训练基地项目全过程</w:t>
      </w:r>
      <w:r w:rsidRPr="00726CD4">
        <w:rPr>
          <w:rFonts w:hint="eastAsia"/>
          <w:color w:val="auto"/>
          <w:sz w:val="24"/>
          <w:szCs w:val="24"/>
          <w:u w:val="single"/>
          <w:lang w:eastAsia="zh-CN"/>
        </w:rPr>
        <w:t>。</w:t>
      </w:r>
      <w:r w:rsidRPr="00726CD4">
        <w:rPr>
          <w:rFonts w:hint="eastAsia"/>
          <w:color w:val="auto"/>
          <w:sz w:val="24"/>
          <w:szCs w:val="24"/>
          <w:u w:val="single"/>
          <w:lang w:val="en-US" w:eastAsia="zh-CN"/>
        </w:rPr>
        <w:t xml:space="preserve">  </w:t>
      </w:r>
      <w:r w:rsidRPr="00726CD4">
        <w:rPr>
          <w:color w:val="auto"/>
          <w:sz w:val="24"/>
          <w:szCs w:val="24"/>
          <w:u w:val="single"/>
          <w:lang w:val="en-US" w:eastAsia="zh-CN"/>
        </w:rPr>
        <w:t xml:space="preserve">              </w:t>
      </w:r>
      <w:r w:rsidRPr="00726CD4">
        <w:rPr>
          <w:rFonts w:hint="eastAsia"/>
          <w:color w:val="auto"/>
          <w:sz w:val="24"/>
          <w:szCs w:val="24"/>
          <w:u w:val="single"/>
          <w:lang w:val="en-US" w:eastAsia="zh-CN"/>
        </w:rPr>
        <w:t xml:space="preserve"> </w:t>
      </w:r>
    </w:p>
    <w:p w:rsidR="00762DF2" w:rsidRPr="00726CD4" w:rsidRDefault="00563B1A">
      <w:pPr>
        <w:pStyle w:val="Bodytext1"/>
        <w:tabs>
          <w:tab w:val="left" w:pos="7958"/>
          <w:tab w:val="left" w:leader="underscore" w:pos="9016"/>
          <w:tab w:val="left" w:pos="9029"/>
        </w:tabs>
        <w:adjustRightInd w:val="0"/>
        <w:snapToGrid w:val="0"/>
        <w:spacing w:line="360" w:lineRule="auto"/>
        <w:ind w:firstLineChars="200" w:firstLine="482"/>
        <w:rPr>
          <w:color w:val="auto"/>
          <w:sz w:val="24"/>
          <w:szCs w:val="24"/>
          <w:lang w:val="en-US"/>
        </w:rPr>
      </w:pPr>
      <w:r w:rsidRPr="00726CD4">
        <w:rPr>
          <w:rFonts w:hint="eastAsia"/>
          <w:b/>
          <w:bCs/>
          <w:color w:val="auto"/>
          <w:sz w:val="24"/>
          <w:szCs w:val="24"/>
          <w:lang w:val="en-US" w:eastAsia="zh-CN" w:bidi="en-US"/>
        </w:rPr>
        <w:t xml:space="preserve">2.3 </w:t>
      </w:r>
      <w:r w:rsidRPr="00726CD4">
        <w:rPr>
          <w:rFonts w:hint="eastAsia"/>
          <w:color w:val="auto"/>
          <w:sz w:val="24"/>
          <w:szCs w:val="24"/>
        </w:rPr>
        <w:t>服务地点：</w:t>
      </w:r>
      <w:r w:rsidRPr="00726CD4">
        <w:rPr>
          <w:rFonts w:hint="eastAsia"/>
          <w:color w:val="auto"/>
          <w:sz w:val="24"/>
          <w:szCs w:val="24"/>
          <w:u w:val="single"/>
          <w:lang w:val="en-US" w:eastAsia="zh-CN"/>
        </w:rPr>
        <w:t>浦城县民兵综合训练基地</w:t>
      </w:r>
      <w:r w:rsidRPr="00726CD4">
        <w:rPr>
          <w:rFonts w:hint="eastAsia"/>
          <w:color w:val="auto"/>
          <w:sz w:val="24"/>
          <w:szCs w:val="24"/>
          <w:u w:val="single"/>
          <w:lang w:eastAsia="zh-CN"/>
        </w:rPr>
        <w:t xml:space="preserve">。 </w:t>
      </w:r>
      <w:r w:rsidRPr="00726CD4">
        <w:rPr>
          <w:rFonts w:hint="eastAsia"/>
          <w:color w:val="auto"/>
          <w:sz w:val="24"/>
          <w:szCs w:val="24"/>
          <w:u w:val="single"/>
          <w:lang w:val="en-US" w:eastAsia="zh-CN"/>
        </w:rPr>
        <w:t xml:space="preserve">           </w:t>
      </w:r>
      <w:r w:rsidRPr="00726CD4">
        <w:rPr>
          <w:color w:val="auto"/>
          <w:sz w:val="24"/>
          <w:szCs w:val="24"/>
          <w:u w:val="single"/>
          <w:lang w:val="en-US" w:eastAsia="zh-CN"/>
        </w:rPr>
        <w:t xml:space="preserve">  </w:t>
      </w:r>
      <w:r w:rsidRPr="00726CD4">
        <w:rPr>
          <w:rFonts w:hint="eastAsia"/>
          <w:color w:val="auto"/>
          <w:sz w:val="24"/>
          <w:szCs w:val="24"/>
          <w:u w:val="single"/>
          <w:lang w:val="en-US" w:eastAsia="zh-CN"/>
        </w:rPr>
        <w:t xml:space="preserve">             </w:t>
      </w:r>
    </w:p>
    <w:p w:rsidR="00762DF2" w:rsidRPr="00726CD4" w:rsidRDefault="00563B1A">
      <w:pPr>
        <w:pStyle w:val="Bodytext1"/>
        <w:tabs>
          <w:tab w:val="left" w:pos="7958"/>
          <w:tab w:val="left" w:leader="underscore" w:pos="9016"/>
          <w:tab w:val="left" w:pos="9029"/>
        </w:tabs>
        <w:adjustRightInd w:val="0"/>
        <w:snapToGrid w:val="0"/>
        <w:spacing w:line="360" w:lineRule="auto"/>
        <w:ind w:firstLineChars="200" w:firstLine="482"/>
        <w:rPr>
          <w:rFonts w:eastAsia="PMingLiU"/>
          <w:color w:val="auto"/>
          <w:sz w:val="24"/>
          <w:szCs w:val="24"/>
          <w:lang w:val="en-US"/>
        </w:rPr>
      </w:pPr>
      <w:r w:rsidRPr="00726CD4">
        <w:rPr>
          <w:rFonts w:hint="eastAsia"/>
          <w:b/>
          <w:bCs/>
          <w:color w:val="auto"/>
          <w:sz w:val="24"/>
          <w:szCs w:val="24"/>
          <w:lang w:val="en-US" w:eastAsia="zh-CN" w:bidi="en-US"/>
        </w:rPr>
        <w:t xml:space="preserve">2.4 </w:t>
      </w:r>
      <w:r w:rsidRPr="00726CD4">
        <w:rPr>
          <w:rFonts w:hint="eastAsia"/>
          <w:color w:val="auto"/>
          <w:sz w:val="24"/>
          <w:szCs w:val="24"/>
        </w:rPr>
        <w:t>质量要求或服务标准：</w:t>
      </w:r>
      <w:r w:rsidRPr="00726CD4">
        <w:rPr>
          <w:rFonts w:hint="eastAsia"/>
          <w:color w:val="auto"/>
          <w:sz w:val="24"/>
          <w:szCs w:val="24"/>
          <w:u w:val="single"/>
          <w:lang w:val="en-US" w:eastAsia="zh-CN"/>
        </w:rPr>
        <w:t>按国家相关规定及相关验收规范出具检测报告</w:t>
      </w:r>
      <w:r w:rsidRPr="00726CD4">
        <w:rPr>
          <w:rFonts w:hint="eastAsia"/>
          <w:color w:val="auto"/>
          <w:sz w:val="24"/>
          <w:szCs w:val="24"/>
          <w:u w:val="single"/>
          <w:lang w:eastAsia="zh-CN"/>
        </w:rPr>
        <w:t xml:space="preserve">。 </w:t>
      </w:r>
      <w:r w:rsidRPr="00726CD4">
        <w:rPr>
          <w:rFonts w:eastAsia="PMingLiU"/>
          <w:color w:val="auto"/>
          <w:sz w:val="24"/>
          <w:szCs w:val="24"/>
          <w:u w:val="single"/>
        </w:rPr>
        <w:t xml:space="preserve">                                                                 </w:t>
      </w:r>
    </w:p>
    <w:p w:rsidR="00762DF2" w:rsidRPr="00726CD4" w:rsidRDefault="00563B1A">
      <w:pPr>
        <w:pStyle w:val="2"/>
        <w:adjustRightInd w:val="0"/>
        <w:snapToGrid w:val="0"/>
        <w:spacing w:before="0" w:after="0" w:line="360" w:lineRule="auto"/>
        <w:rPr>
          <w:rFonts w:ascii="宋体" w:eastAsia="宋体" w:hAnsi="宋体" w:cs="宋体"/>
          <w:bCs/>
          <w:color w:val="auto"/>
          <w:kern w:val="44"/>
          <w:sz w:val="28"/>
          <w:szCs w:val="28"/>
          <w:lang w:eastAsia="zh-CN"/>
        </w:rPr>
      </w:pPr>
      <w:bookmarkStart w:id="11" w:name="_Toc166524249"/>
      <w:bookmarkStart w:id="12" w:name="_Toc31358"/>
      <w:r w:rsidRPr="00726CD4">
        <w:rPr>
          <w:rFonts w:ascii="宋体" w:eastAsia="宋体" w:hAnsi="宋体" w:cs="宋体" w:hint="eastAsia"/>
          <w:bCs/>
          <w:color w:val="auto"/>
          <w:kern w:val="44"/>
          <w:sz w:val="28"/>
          <w:szCs w:val="28"/>
          <w:lang w:eastAsia="zh-CN"/>
        </w:rPr>
        <w:t>3 供应商资格要求</w:t>
      </w:r>
      <w:bookmarkEnd w:id="11"/>
      <w:bookmarkEnd w:id="12"/>
    </w:p>
    <w:p w:rsidR="00762DF2" w:rsidRPr="00726CD4" w:rsidRDefault="00563B1A">
      <w:pPr>
        <w:pStyle w:val="Bodytext1"/>
        <w:adjustRightInd w:val="0"/>
        <w:snapToGrid w:val="0"/>
        <w:spacing w:line="360" w:lineRule="auto"/>
        <w:ind w:firstLineChars="200" w:firstLine="482"/>
        <w:rPr>
          <w:color w:val="auto"/>
          <w:sz w:val="24"/>
          <w:szCs w:val="24"/>
        </w:rPr>
      </w:pPr>
      <w:r w:rsidRPr="00726CD4">
        <w:rPr>
          <w:rFonts w:hint="eastAsia"/>
          <w:b/>
          <w:bCs/>
          <w:color w:val="auto"/>
          <w:sz w:val="24"/>
          <w:szCs w:val="24"/>
          <w:lang w:val="en-US" w:eastAsia="zh-CN" w:bidi="en-US"/>
        </w:rPr>
        <w:t xml:space="preserve">3.1 </w:t>
      </w:r>
      <w:r w:rsidRPr="00726CD4">
        <w:rPr>
          <w:rFonts w:hint="eastAsia"/>
          <w:color w:val="auto"/>
          <w:sz w:val="24"/>
          <w:szCs w:val="24"/>
        </w:rPr>
        <w:t>供应商应依法设立且满足如下要求：</w:t>
      </w:r>
    </w:p>
    <w:p w:rsidR="00762DF2" w:rsidRPr="00726CD4" w:rsidRDefault="00563B1A">
      <w:pPr>
        <w:pStyle w:val="Bodytext1"/>
        <w:adjustRightInd w:val="0"/>
        <w:snapToGrid w:val="0"/>
        <w:spacing w:line="360" w:lineRule="auto"/>
        <w:ind w:firstLineChars="200" w:firstLine="480"/>
        <w:rPr>
          <w:color w:val="auto"/>
          <w:sz w:val="24"/>
          <w:szCs w:val="24"/>
          <w:lang w:val="en-US" w:eastAsia="zh-CN"/>
        </w:rPr>
      </w:pPr>
      <w:bookmarkStart w:id="13" w:name="_Hlk166452948"/>
      <w:r w:rsidRPr="00726CD4">
        <w:rPr>
          <w:rFonts w:hint="eastAsia"/>
          <w:color w:val="auto"/>
          <w:sz w:val="24"/>
          <w:szCs w:val="24"/>
          <w:lang w:eastAsia="zh-CN"/>
        </w:rPr>
        <w:lastRenderedPageBreak/>
        <w:t>（</w:t>
      </w:r>
      <w:r w:rsidRPr="00726CD4">
        <w:rPr>
          <w:rFonts w:hint="eastAsia"/>
          <w:color w:val="auto"/>
          <w:sz w:val="24"/>
          <w:szCs w:val="24"/>
          <w:lang w:val="en-US" w:eastAsia="zh-CN"/>
        </w:rPr>
        <w:t>1</w:t>
      </w:r>
      <w:r w:rsidRPr="00726CD4">
        <w:rPr>
          <w:rFonts w:hint="eastAsia"/>
          <w:color w:val="auto"/>
          <w:sz w:val="24"/>
          <w:szCs w:val="24"/>
          <w:lang w:eastAsia="zh-CN"/>
        </w:rPr>
        <w:t>）</w:t>
      </w:r>
      <w:r w:rsidRPr="00726CD4">
        <w:rPr>
          <w:rFonts w:hint="eastAsia"/>
          <w:color w:val="auto"/>
          <w:sz w:val="24"/>
          <w:szCs w:val="24"/>
        </w:rPr>
        <w:t>资质要求：</w:t>
      </w:r>
      <w:r w:rsidRPr="00726CD4">
        <w:rPr>
          <w:rFonts w:hint="eastAsia"/>
          <w:color w:val="auto"/>
          <w:sz w:val="24"/>
          <w:szCs w:val="24"/>
          <w:u w:val="single"/>
          <w:lang w:val="en-US" w:eastAsia="zh-CN"/>
        </w:rPr>
        <w:t>1、供应商应具备建设行政主管部门颁发的有效建设工程质量检测机构资质证书（检测类别含：见证取样检测、主体结构工程现场检测、钢结构工程检测、建筑幕墙工程检测）；2、供应商应具备省级及以上有关主管部门核发的有效C</w:t>
      </w:r>
      <w:r w:rsidRPr="00726CD4">
        <w:rPr>
          <w:color w:val="auto"/>
          <w:sz w:val="24"/>
          <w:szCs w:val="24"/>
          <w:u w:val="single"/>
          <w:lang w:val="en-US" w:eastAsia="zh-CN"/>
        </w:rPr>
        <w:t>MA检验检测机构资质认定</w:t>
      </w:r>
      <w:r w:rsidRPr="00726CD4">
        <w:rPr>
          <w:rFonts w:hint="eastAsia"/>
          <w:color w:val="auto"/>
          <w:sz w:val="24"/>
          <w:szCs w:val="24"/>
          <w:u w:val="single"/>
          <w:lang w:val="en-US" w:eastAsia="zh-CN"/>
        </w:rPr>
        <w:t xml:space="preserve">证书；3、根据《浦城县住房和城乡建设局关于县人大十七届五次会议第12号建议的答复函》明确：“在本县域内从事建筑工程材料检测（五强两比）的需在本县域内设立经省市场监督管理局和省住建厅资质认定的检测室”, 供应商应在浦城县设有资质认定的检测室或承诺成交后在浦城县成立资质认定的检测室(承诺函格式自拟）。 </w:t>
      </w:r>
      <w:r w:rsidRPr="00726CD4">
        <w:rPr>
          <w:color w:val="auto"/>
          <w:sz w:val="24"/>
          <w:szCs w:val="24"/>
          <w:u w:val="single"/>
          <w:lang w:val="en-US" w:eastAsia="zh-CN"/>
        </w:rPr>
        <w:t xml:space="preserve">       </w:t>
      </w:r>
    </w:p>
    <w:p w:rsidR="00762DF2" w:rsidRPr="00726CD4" w:rsidRDefault="00563B1A">
      <w:pPr>
        <w:pStyle w:val="Bodytext1"/>
        <w:tabs>
          <w:tab w:val="left" w:pos="924"/>
          <w:tab w:val="left" w:pos="8938"/>
        </w:tabs>
        <w:adjustRightInd w:val="0"/>
        <w:snapToGrid w:val="0"/>
        <w:spacing w:line="360" w:lineRule="auto"/>
        <w:ind w:firstLineChars="200" w:firstLine="480"/>
        <w:rPr>
          <w:color w:val="auto"/>
          <w:sz w:val="24"/>
          <w:szCs w:val="24"/>
          <w:lang w:val="en-US" w:eastAsia="zh-CN"/>
        </w:rPr>
      </w:pPr>
      <w:r w:rsidRPr="00726CD4">
        <w:rPr>
          <w:rFonts w:hint="eastAsia"/>
          <w:color w:val="auto"/>
          <w:sz w:val="24"/>
          <w:szCs w:val="24"/>
          <w:lang w:eastAsia="zh-CN"/>
        </w:rPr>
        <w:t>（</w:t>
      </w:r>
      <w:r w:rsidRPr="00726CD4">
        <w:rPr>
          <w:rFonts w:hint="eastAsia"/>
          <w:color w:val="auto"/>
          <w:sz w:val="24"/>
          <w:szCs w:val="24"/>
          <w:lang w:val="en-US" w:eastAsia="zh-CN"/>
        </w:rPr>
        <w:t>2</w:t>
      </w:r>
      <w:r w:rsidRPr="00726CD4">
        <w:rPr>
          <w:rFonts w:hint="eastAsia"/>
          <w:color w:val="auto"/>
          <w:sz w:val="24"/>
          <w:szCs w:val="24"/>
          <w:lang w:eastAsia="zh-CN"/>
        </w:rPr>
        <w:t>）</w:t>
      </w:r>
      <w:r w:rsidRPr="00726CD4">
        <w:rPr>
          <w:rFonts w:hint="eastAsia"/>
          <w:color w:val="auto"/>
          <w:sz w:val="24"/>
          <w:szCs w:val="24"/>
        </w:rPr>
        <w:t>财务要求：</w:t>
      </w:r>
      <w:r w:rsidRPr="00726CD4">
        <w:rPr>
          <w:rFonts w:hint="eastAsia"/>
          <w:color w:val="auto"/>
          <w:sz w:val="24"/>
          <w:szCs w:val="24"/>
          <w:u w:val="single"/>
        </w:rPr>
        <w:t>具有健全的财务会计制度。</w:t>
      </w:r>
      <w:r w:rsidRPr="00726CD4">
        <w:rPr>
          <w:rFonts w:hint="eastAsia"/>
          <w:color w:val="auto"/>
          <w:sz w:val="24"/>
          <w:szCs w:val="24"/>
          <w:u w:val="single"/>
          <w:lang w:eastAsia="zh-CN"/>
        </w:rPr>
        <w:t xml:space="preserve"> </w:t>
      </w:r>
      <w:r w:rsidRPr="00726CD4">
        <w:rPr>
          <w:rFonts w:eastAsia="PMingLiU"/>
          <w:color w:val="auto"/>
          <w:sz w:val="24"/>
          <w:szCs w:val="24"/>
          <w:u w:val="single"/>
        </w:rPr>
        <w:t xml:space="preserve">                        </w:t>
      </w:r>
      <w:r w:rsidRPr="00726CD4">
        <w:rPr>
          <w:rFonts w:hint="eastAsia"/>
          <w:color w:val="auto"/>
          <w:sz w:val="24"/>
          <w:szCs w:val="24"/>
          <w:u w:val="single"/>
          <w:lang w:val="en-US" w:eastAsia="zh-CN"/>
        </w:rPr>
        <w:t xml:space="preserve"> </w:t>
      </w:r>
    </w:p>
    <w:p w:rsidR="00762DF2" w:rsidRPr="00726CD4" w:rsidRDefault="00563B1A">
      <w:pPr>
        <w:pStyle w:val="Bodytext1"/>
        <w:tabs>
          <w:tab w:val="left" w:pos="924"/>
          <w:tab w:val="left" w:pos="8934"/>
        </w:tabs>
        <w:adjustRightInd w:val="0"/>
        <w:snapToGrid w:val="0"/>
        <w:spacing w:line="360" w:lineRule="auto"/>
        <w:ind w:firstLineChars="200" w:firstLine="480"/>
        <w:rPr>
          <w:color w:val="auto"/>
          <w:sz w:val="24"/>
          <w:szCs w:val="24"/>
          <w:lang w:val="en-US" w:eastAsia="zh-CN"/>
        </w:rPr>
      </w:pPr>
      <w:r w:rsidRPr="00726CD4">
        <w:rPr>
          <w:rFonts w:hint="eastAsia"/>
          <w:color w:val="auto"/>
          <w:sz w:val="24"/>
          <w:szCs w:val="24"/>
          <w:lang w:eastAsia="zh-CN"/>
        </w:rPr>
        <w:t>（</w:t>
      </w:r>
      <w:r w:rsidRPr="00726CD4">
        <w:rPr>
          <w:rFonts w:hint="eastAsia"/>
          <w:color w:val="auto"/>
          <w:sz w:val="24"/>
          <w:szCs w:val="24"/>
          <w:lang w:val="en-US" w:eastAsia="zh-CN"/>
        </w:rPr>
        <w:t>3</w:t>
      </w:r>
      <w:r w:rsidRPr="00726CD4">
        <w:rPr>
          <w:rFonts w:hint="eastAsia"/>
          <w:color w:val="auto"/>
          <w:sz w:val="24"/>
          <w:szCs w:val="24"/>
          <w:lang w:eastAsia="zh-CN"/>
        </w:rPr>
        <w:t>）</w:t>
      </w:r>
      <w:r w:rsidRPr="00726CD4">
        <w:rPr>
          <w:rFonts w:hint="eastAsia"/>
          <w:color w:val="auto"/>
          <w:sz w:val="24"/>
          <w:szCs w:val="24"/>
        </w:rPr>
        <w:t>业绩要求：</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color w:val="auto"/>
          <w:sz w:val="24"/>
          <w:szCs w:val="24"/>
          <w:u w:val="single"/>
          <w:lang w:val="en-US" w:eastAsia="zh-CN"/>
        </w:rPr>
        <w:t xml:space="preserve">   </w:t>
      </w:r>
      <w:r w:rsidRPr="00726CD4">
        <w:rPr>
          <w:rFonts w:hint="eastAsia"/>
          <w:color w:val="auto"/>
          <w:sz w:val="24"/>
          <w:szCs w:val="24"/>
          <w:u w:val="single"/>
          <w:lang w:val="en-US" w:eastAsia="zh-CN"/>
        </w:rPr>
        <w:t>/</w:t>
      </w:r>
      <w:r w:rsidRPr="00726CD4">
        <w:rPr>
          <w:color w:val="auto"/>
          <w:sz w:val="24"/>
          <w:szCs w:val="24"/>
          <w:u w:val="single"/>
          <w:lang w:val="en-US" w:eastAsia="zh-CN"/>
        </w:rPr>
        <w:t xml:space="preserve"> </w:t>
      </w:r>
      <w:r w:rsidRPr="00726CD4">
        <w:rPr>
          <w:rFonts w:hint="eastAsia"/>
          <w:color w:val="auto"/>
          <w:sz w:val="24"/>
          <w:szCs w:val="24"/>
          <w:u w:val="single"/>
          <w:lang w:val="en-US" w:eastAsia="zh-CN"/>
        </w:rPr>
        <w:t xml:space="preserve"> </w:t>
      </w:r>
      <w:r w:rsidRPr="00726CD4">
        <w:rPr>
          <w:color w:val="auto"/>
          <w:sz w:val="24"/>
          <w:szCs w:val="24"/>
          <w:u w:val="single"/>
          <w:lang w:val="en-US" w:eastAsia="zh-CN"/>
        </w:rPr>
        <w:t xml:space="preserve">                           </w:t>
      </w:r>
      <w:r w:rsidRPr="00726CD4">
        <w:rPr>
          <w:rFonts w:hint="eastAsia"/>
          <w:color w:val="auto"/>
          <w:sz w:val="24"/>
          <w:szCs w:val="24"/>
          <w:u w:val="single"/>
          <w:lang w:val="en-US" w:eastAsia="zh-CN"/>
        </w:rPr>
        <w:t xml:space="preserve">          </w:t>
      </w:r>
      <w:r w:rsidRPr="00726CD4">
        <w:rPr>
          <w:color w:val="auto"/>
          <w:sz w:val="24"/>
          <w:szCs w:val="24"/>
          <w:u w:val="single"/>
          <w:lang w:val="en-US" w:eastAsia="zh-CN"/>
        </w:rPr>
        <w:t xml:space="preserve"> </w:t>
      </w:r>
      <w:r w:rsidRPr="00726CD4">
        <w:rPr>
          <w:rFonts w:hint="eastAsia"/>
          <w:color w:val="auto"/>
          <w:sz w:val="24"/>
          <w:szCs w:val="24"/>
          <w:u w:val="single"/>
          <w:lang w:val="en-US" w:eastAsia="zh-CN"/>
        </w:rPr>
        <w:t xml:space="preserve">    </w:t>
      </w:r>
    </w:p>
    <w:p w:rsidR="00762DF2" w:rsidRPr="00726CD4" w:rsidRDefault="00563B1A">
      <w:pPr>
        <w:pStyle w:val="Bodytext1"/>
        <w:tabs>
          <w:tab w:val="left" w:pos="1026"/>
        </w:tabs>
        <w:wordWrap w:val="0"/>
        <w:adjustRightInd w:val="0"/>
        <w:snapToGrid w:val="0"/>
        <w:spacing w:line="360" w:lineRule="auto"/>
        <w:ind w:firstLineChars="200" w:firstLine="480"/>
        <w:rPr>
          <w:color w:val="auto"/>
          <w:sz w:val="24"/>
          <w:szCs w:val="24"/>
          <w:lang w:val="en-US" w:eastAsia="zh-CN"/>
        </w:rPr>
      </w:pPr>
      <w:r w:rsidRPr="00726CD4">
        <w:rPr>
          <w:rFonts w:hint="eastAsia"/>
          <w:color w:val="auto"/>
          <w:sz w:val="24"/>
          <w:szCs w:val="24"/>
          <w:lang w:eastAsia="zh-CN"/>
        </w:rPr>
        <w:t>（</w:t>
      </w:r>
      <w:r w:rsidRPr="00726CD4">
        <w:rPr>
          <w:rFonts w:hint="eastAsia"/>
          <w:color w:val="auto"/>
          <w:sz w:val="24"/>
          <w:szCs w:val="24"/>
          <w:lang w:val="en-US" w:eastAsia="zh-CN"/>
        </w:rPr>
        <w:t>4</w:t>
      </w:r>
      <w:r w:rsidRPr="00726CD4">
        <w:rPr>
          <w:rFonts w:hint="eastAsia"/>
          <w:color w:val="auto"/>
          <w:sz w:val="24"/>
          <w:szCs w:val="24"/>
          <w:lang w:eastAsia="zh-CN"/>
        </w:rPr>
        <w:t>）</w:t>
      </w:r>
      <w:r w:rsidRPr="00726CD4">
        <w:rPr>
          <w:rFonts w:hint="eastAsia"/>
          <w:color w:val="auto"/>
          <w:sz w:val="24"/>
          <w:szCs w:val="24"/>
          <w:lang w:val="en-US" w:eastAsia="zh-CN"/>
        </w:rPr>
        <w:t>信誉要求：</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在“信用中国”网站（http://www.creditchina.gov.cn/）或“中国执行信息公开网”网站（http://zxgk.court.gov.cn/shixin/）中被列入失信被执行人名单的投标人，不得参加投标。 </w:t>
      </w:r>
      <w:r w:rsidRPr="00726CD4">
        <w:rPr>
          <w:color w:val="auto"/>
          <w:sz w:val="24"/>
          <w:szCs w:val="24"/>
          <w:u w:val="single"/>
          <w:lang w:val="en-US" w:eastAsia="zh-CN"/>
        </w:rPr>
        <w:t xml:space="preserve">                    </w:t>
      </w:r>
    </w:p>
    <w:p w:rsidR="00762DF2" w:rsidRPr="00726CD4" w:rsidRDefault="00563B1A">
      <w:pPr>
        <w:pStyle w:val="Bodytext1"/>
        <w:tabs>
          <w:tab w:val="left" w:pos="1026"/>
        </w:tabs>
        <w:adjustRightInd w:val="0"/>
        <w:snapToGrid w:val="0"/>
        <w:spacing w:line="360" w:lineRule="auto"/>
        <w:ind w:firstLineChars="200" w:firstLine="480"/>
        <w:rPr>
          <w:color w:val="auto"/>
          <w:sz w:val="24"/>
          <w:szCs w:val="24"/>
          <w:lang w:val="en-US" w:eastAsia="zh-CN"/>
        </w:rPr>
      </w:pPr>
      <w:r w:rsidRPr="00726CD4">
        <w:rPr>
          <w:rFonts w:hint="eastAsia"/>
          <w:color w:val="auto"/>
          <w:sz w:val="24"/>
          <w:szCs w:val="24"/>
          <w:lang w:val="en-US" w:eastAsia="zh-CN"/>
        </w:rPr>
        <w:t>（5）承担本项目的主要人员要求：</w:t>
      </w:r>
      <w:r w:rsidRPr="00726CD4">
        <w:rPr>
          <w:rFonts w:hint="eastAsia"/>
          <w:color w:val="auto"/>
          <w:sz w:val="24"/>
          <w:szCs w:val="24"/>
          <w:u w:val="single"/>
        </w:rPr>
        <w:t xml:space="preserve">  </w:t>
      </w:r>
      <w:r w:rsidRPr="00726CD4">
        <w:rPr>
          <w:rFonts w:hint="eastAsia"/>
          <w:color w:val="auto"/>
          <w:sz w:val="24"/>
          <w:szCs w:val="24"/>
          <w:u w:val="single"/>
          <w:lang w:val="en-US" w:eastAsia="zh-CN"/>
        </w:rPr>
        <w:t>项目负责人应具有中级工程师及以上职称且具有建设行政主管部门核发有效的检测试验人员岗位证书。</w:t>
      </w:r>
      <w:r w:rsidRPr="00726CD4">
        <w:rPr>
          <w:color w:val="auto"/>
          <w:sz w:val="24"/>
          <w:szCs w:val="24"/>
          <w:u w:val="single"/>
          <w:lang w:val="en-US" w:eastAsia="zh-CN"/>
        </w:rPr>
        <w:t xml:space="preserve">        </w:t>
      </w:r>
      <w:r w:rsidRPr="00726CD4">
        <w:rPr>
          <w:rFonts w:hint="eastAsia"/>
          <w:color w:val="auto"/>
          <w:sz w:val="24"/>
          <w:szCs w:val="24"/>
          <w:u w:val="single"/>
          <w:lang w:val="en-US" w:eastAsia="zh-CN"/>
        </w:rPr>
        <w:t xml:space="preserve">  </w:t>
      </w:r>
    </w:p>
    <w:p w:rsidR="00762DF2" w:rsidRPr="00726CD4" w:rsidRDefault="00563B1A">
      <w:pPr>
        <w:pStyle w:val="Bodytext1"/>
        <w:tabs>
          <w:tab w:val="left" w:pos="1035"/>
          <w:tab w:val="left" w:pos="9067"/>
        </w:tabs>
        <w:adjustRightInd w:val="0"/>
        <w:snapToGrid w:val="0"/>
        <w:spacing w:line="360" w:lineRule="auto"/>
        <w:ind w:firstLineChars="200" w:firstLine="480"/>
        <w:rPr>
          <w:color w:val="auto"/>
          <w:sz w:val="24"/>
          <w:szCs w:val="24"/>
          <w:u w:val="single"/>
          <w:lang w:val="en-US" w:eastAsia="zh-CN"/>
        </w:rPr>
      </w:pPr>
      <w:r w:rsidRPr="00726CD4">
        <w:rPr>
          <w:rFonts w:hint="eastAsia"/>
          <w:color w:val="auto"/>
          <w:sz w:val="24"/>
          <w:szCs w:val="24"/>
          <w:lang w:eastAsia="zh-CN"/>
        </w:rPr>
        <w:t>（</w:t>
      </w:r>
      <w:r w:rsidRPr="00726CD4">
        <w:rPr>
          <w:rFonts w:hint="eastAsia"/>
          <w:color w:val="auto"/>
          <w:sz w:val="24"/>
          <w:szCs w:val="24"/>
          <w:lang w:val="en-US" w:eastAsia="zh-CN"/>
        </w:rPr>
        <w:t>6</w:t>
      </w:r>
      <w:r w:rsidRPr="00726CD4">
        <w:rPr>
          <w:rFonts w:hint="eastAsia"/>
          <w:color w:val="auto"/>
          <w:sz w:val="24"/>
          <w:szCs w:val="24"/>
          <w:lang w:eastAsia="zh-CN"/>
        </w:rPr>
        <w:t>）</w:t>
      </w:r>
      <w:r w:rsidRPr="00726CD4">
        <w:rPr>
          <w:rFonts w:hint="eastAsia"/>
          <w:color w:val="auto"/>
          <w:sz w:val="24"/>
          <w:szCs w:val="24"/>
        </w:rPr>
        <w:t>其他要求：</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                                             </w:t>
      </w:r>
    </w:p>
    <w:p w:rsidR="00762DF2" w:rsidRPr="00726CD4" w:rsidRDefault="00563B1A">
      <w:pPr>
        <w:pStyle w:val="Bodytext1"/>
        <w:tabs>
          <w:tab w:val="left" w:pos="1035"/>
          <w:tab w:val="left" w:pos="9067"/>
        </w:tabs>
        <w:adjustRightInd w:val="0"/>
        <w:snapToGrid w:val="0"/>
        <w:spacing w:line="360" w:lineRule="auto"/>
        <w:ind w:firstLineChars="200" w:firstLine="482"/>
        <w:rPr>
          <w:color w:val="auto"/>
          <w:sz w:val="24"/>
          <w:szCs w:val="24"/>
        </w:rPr>
      </w:pPr>
      <w:r w:rsidRPr="00726CD4">
        <w:rPr>
          <w:rFonts w:hint="eastAsia"/>
          <w:b/>
          <w:bCs/>
          <w:color w:val="auto"/>
          <w:sz w:val="24"/>
          <w:szCs w:val="24"/>
          <w:lang w:val="en-US" w:eastAsia="zh-CN" w:bidi="en-US"/>
        </w:rPr>
        <w:t xml:space="preserve">3.2 </w:t>
      </w:r>
      <w:r w:rsidRPr="00726CD4">
        <w:rPr>
          <w:rFonts w:hint="eastAsia"/>
          <w:color w:val="auto"/>
          <w:sz w:val="24"/>
          <w:szCs w:val="24"/>
        </w:rPr>
        <w:t>供应商不得存在下列情形之一：</w:t>
      </w:r>
    </w:p>
    <w:p w:rsidR="00762DF2" w:rsidRPr="00726CD4" w:rsidRDefault="00563B1A">
      <w:pPr>
        <w:pStyle w:val="Bodytext1"/>
        <w:tabs>
          <w:tab w:val="left" w:pos="1026"/>
        </w:tabs>
        <w:adjustRightInd w:val="0"/>
        <w:snapToGrid w:val="0"/>
        <w:spacing w:line="360" w:lineRule="auto"/>
        <w:ind w:firstLineChars="200" w:firstLine="480"/>
        <w:rPr>
          <w:color w:val="auto"/>
          <w:sz w:val="24"/>
          <w:szCs w:val="24"/>
        </w:rPr>
      </w:pPr>
      <w:r w:rsidRPr="00726CD4">
        <w:rPr>
          <w:rFonts w:hint="eastAsia"/>
          <w:color w:val="auto"/>
          <w:sz w:val="24"/>
          <w:szCs w:val="24"/>
          <w:lang w:val="en-US" w:eastAsia="zh-CN"/>
        </w:rPr>
        <w:t xml:space="preserve">（1） </w:t>
      </w:r>
      <w:r w:rsidRPr="00726CD4">
        <w:rPr>
          <w:rFonts w:hint="eastAsia"/>
          <w:color w:val="auto"/>
          <w:sz w:val="24"/>
          <w:szCs w:val="24"/>
        </w:rPr>
        <w:t>处于被责令停产停业、暂扣或者吊销执照、暂扣或者吊销许可证、吊销资质证书状态；</w:t>
      </w:r>
    </w:p>
    <w:p w:rsidR="00762DF2" w:rsidRPr="00726CD4" w:rsidRDefault="00563B1A">
      <w:pPr>
        <w:pStyle w:val="Bodytext1"/>
        <w:tabs>
          <w:tab w:val="left" w:pos="924"/>
        </w:tabs>
        <w:adjustRightInd w:val="0"/>
        <w:snapToGrid w:val="0"/>
        <w:spacing w:line="360" w:lineRule="auto"/>
        <w:ind w:firstLineChars="200" w:firstLine="480"/>
        <w:rPr>
          <w:color w:val="auto"/>
          <w:sz w:val="24"/>
          <w:szCs w:val="24"/>
        </w:rPr>
      </w:pPr>
      <w:r w:rsidRPr="00726CD4">
        <w:rPr>
          <w:rFonts w:hint="eastAsia"/>
          <w:color w:val="auto"/>
          <w:sz w:val="24"/>
          <w:szCs w:val="24"/>
          <w:lang w:val="en-US" w:eastAsia="zh-CN"/>
        </w:rPr>
        <w:t xml:space="preserve">（2） </w:t>
      </w:r>
      <w:r w:rsidRPr="00726CD4">
        <w:rPr>
          <w:rFonts w:hint="eastAsia"/>
          <w:color w:val="auto"/>
          <w:sz w:val="24"/>
          <w:szCs w:val="24"/>
        </w:rPr>
        <w:t>进入清算程序，或被宣告破产，或其他丧失履约能力的情形；</w:t>
      </w:r>
    </w:p>
    <w:p w:rsidR="00762DF2" w:rsidRPr="00726CD4" w:rsidRDefault="00563B1A">
      <w:pPr>
        <w:pStyle w:val="Bodytext1"/>
        <w:tabs>
          <w:tab w:val="left" w:pos="1030"/>
          <w:tab w:val="left" w:pos="2674"/>
          <w:tab w:val="left" w:pos="9062"/>
        </w:tabs>
        <w:adjustRightInd w:val="0"/>
        <w:snapToGrid w:val="0"/>
        <w:spacing w:line="360" w:lineRule="auto"/>
        <w:ind w:firstLineChars="200" w:firstLine="480"/>
        <w:rPr>
          <w:color w:val="auto"/>
          <w:sz w:val="24"/>
          <w:szCs w:val="24"/>
          <w:lang w:val="en-US" w:eastAsia="zh-CN"/>
        </w:rPr>
      </w:pPr>
      <w:r w:rsidRPr="00726CD4">
        <w:rPr>
          <w:rFonts w:hint="eastAsia"/>
          <w:color w:val="auto"/>
          <w:sz w:val="24"/>
          <w:szCs w:val="24"/>
          <w:lang w:eastAsia="zh-CN"/>
        </w:rPr>
        <w:t>（</w:t>
      </w:r>
      <w:r w:rsidRPr="00726CD4">
        <w:rPr>
          <w:rFonts w:hint="eastAsia"/>
          <w:color w:val="auto"/>
          <w:sz w:val="24"/>
          <w:szCs w:val="24"/>
          <w:lang w:val="en-US" w:eastAsia="zh-CN"/>
        </w:rPr>
        <w:t>3</w:t>
      </w:r>
      <w:r w:rsidRPr="00726CD4">
        <w:rPr>
          <w:rFonts w:hint="eastAsia"/>
          <w:color w:val="auto"/>
          <w:sz w:val="24"/>
          <w:szCs w:val="24"/>
          <w:lang w:eastAsia="zh-CN"/>
        </w:rPr>
        <w:t>）</w:t>
      </w:r>
      <w:r w:rsidRPr="00726CD4">
        <w:rPr>
          <w:rFonts w:hint="eastAsia"/>
          <w:color w:val="auto"/>
          <w:sz w:val="24"/>
          <w:szCs w:val="24"/>
          <w:lang w:val="en-US" w:eastAsia="zh-CN"/>
        </w:rPr>
        <w:t xml:space="preserve"> </w:t>
      </w:r>
      <w:r w:rsidRPr="00726CD4">
        <w:rPr>
          <w:rFonts w:hint="eastAsia"/>
          <w:color w:val="auto"/>
          <w:sz w:val="24"/>
          <w:szCs w:val="24"/>
        </w:rPr>
        <w:t>其他：</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无因重大质量事故问题或不良行为被有关主管部门记入信用档案且通报禁止投标的。                                             </w:t>
      </w:r>
    </w:p>
    <w:bookmarkEnd w:id="13"/>
    <w:p w:rsidR="00762DF2" w:rsidRPr="00726CD4" w:rsidRDefault="00563B1A">
      <w:pPr>
        <w:pStyle w:val="Bodytext1"/>
        <w:tabs>
          <w:tab w:val="left" w:pos="1030"/>
          <w:tab w:val="left" w:pos="2674"/>
          <w:tab w:val="left" w:pos="9062"/>
        </w:tabs>
        <w:adjustRightInd w:val="0"/>
        <w:snapToGrid w:val="0"/>
        <w:spacing w:line="360" w:lineRule="auto"/>
        <w:ind w:firstLineChars="200" w:firstLine="482"/>
        <w:rPr>
          <w:rFonts w:eastAsia="PMingLiU"/>
          <w:color w:val="auto"/>
          <w:sz w:val="24"/>
          <w:szCs w:val="24"/>
        </w:rPr>
      </w:pPr>
      <w:r w:rsidRPr="00726CD4">
        <w:rPr>
          <w:rFonts w:hint="eastAsia"/>
          <w:b/>
          <w:bCs/>
          <w:color w:val="auto"/>
          <w:sz w:val="24"/>
          <w:szCs w:val="24"/>
          <w:lang w:val="en-US" w:eastAsia="zh-CN" w:bidi="en-US"/>
        </w:rPr>
        <w:t xml:space="preserve">3.3 </w:t>
      </w:r>
      <w:r w:rsidRPr="00726CD4">
        <w:rPr>
          <w:rFonts w:hint="eastAsia"/>
          <w:color w:val="auto"/>
          <w:sz w:val="24"/>
          <w:szCs w:val="24"/>
        </w:rPr>
        <w:t>本次采购</w:t>
      </w:r>
      <w:r w:rsidRPr="00726CD4">
        <w:rPr>
          <w:rFonts w:hint="eastAsia"/>
          <w:color w:val="auto"/>
          <w:sz w:val="24"/>
          <w:szCs w:val="24"/>
          <w:u w:val="single"/>
          <w:lang w:eastAsia="zh-CN"/>
        </w:rPr>
        <w:t xml:space="preserve"> </w:t>
      </w:r>
      <w:r w:rsidRPr="00726CD4">
        <w:rPr>
          <w:rFonts w:eastAsia="PMingLiU"/>
          <w:color w:val="auto"/>
          <w:sz w:val="24"/>
          <w:szCs w:val="24"/>
          <w:u w:val="single"/>
        </w:rPr>
        <w:t xml:space="preserve"> </w:t>
      </w:r>
      <w:r w:rsidRPr="00726CD4">
        <w:rPr>
          <w:rFonts w:hint="eastAsia"/>
          <w:color w:val="auto"/>
          <w:sz w:val="24"/>
          <w:szCs w:val="24"/>
          <w:u w:val="single"/>
        </w:rPr>
        <w:t>不接受</w:t>
      </w:r>
      <w:r w:rsidRPr="00726CD4">
        <w:rPr>
          <w:rFonts w:hint="eastAsia"/>
          <w:color w:val="auto"/>
          <w:sz w:val="24"/>
          <w:szCs w:val="24"/>
          <w:u w:val="single"/>
          <w:lang w:eastAsia="zh-CN"/>
        </w:rPr>
        <w:t xml:space="preserve"> </w:t>
      </w:r>
      <w:r w:rsidRPr="00726CD4">
        <w:rPr>
          <w:rFonts w:eastAsia="PMingLiU"/>
          <w:color w:val="auto"/>
          <w:sz w:val="24"/>
          <w:szCs w:val="24"/>
          <w:u w:val="single"/>
        </w:rPr>
        <w:t xml:space="preserve"> </w:t>
      </w:r>
      <w:r w:rsidRPr="00726CD4">
        <w:rPr>
          <w:rFonts w:hint="eastAsia"/>
          <w:color w:val="auto"/>
          <w:sz w:val="24"/>
          <w:szCs w:val="24"/>
        </w:rPr>
        <w:t>联合体。</w:t>
      </w:r>
    </w:p>
    <w:p w:rsidR="00762DF2" w:rsidRPr="00726CD4" w:rsidRDefault="00563B1A">
      <w:pPr>
        <w:pStyle w:val="Bodytext1"/>
        <w:adjustRightInd w:val="0"/>
        <w:snapToGrid w:val="0"/>
        <w:spacing w:line="360" w:lineRule="auto"/>
        <w:ind w:firstLineChars="200" w:firstLine="480"/>
        <w:rPr>
          <w:rFonts w:eastAsia="PMingLiU"/>
          <w:b/>
          <w:bCs/>
          <w:color w:val="auto"/>
          <w:sz w:val="24"/>
          <w:szCs w:val="24"/>
          <w:u w:val="single"/>
        </w:rPr>
      </w:pPr>
      <w:r w:rsidRPr="00726CD4">
        <w:rPr>
          <w:rFonts w:hint="eastAsia"/>
          <w:color w:val="auto"/>
          <w:sz w:val="24"/>
          <w:szCs w:val="24"/>
        </w:rPr>
        <w:t>联合体参加</w:t>
      </w:r>
      <w:r w:rsidRPr="00726CD4">
        <w:rPr>
          <w:rFonts w:hint="eastAsia"/>
          <w:color w:val="auto"/>
          <w:sz w:val="24"/>
          <w:szCs w:val="24"/>
          <w:lang w:eastAsia="zh-CN"/>
        </w:rPr>
        <w:t>询比</w:t>
      </w:r>
      <w:r w:rsidRPr="00726CD4">
        <w:rPr>
          <w:rFonts w:hint="eastAsia"/>
          <w:color w:val="auto"/>
          <w:sz w:val="24"/>
          <w:szCs w:val="24"/>
        </w:rPr>
        <w:t>采购活动的，联合体应满足本条第</w:t>
      </w:r>
      <w:r w:rsidRPr="00726CD4">
        <w:rPr>
          <w:rFonts w:hint="eastAsia"/>
          <w:color w:val="auto"/>
          <w:sz w:val="24"/>
          <w:szCs w:val="24"/>
          <w:lang w:val="en-US" w:eastAsia="zh-CN" w:bidi="en-US"/>
        </w:rPr>
        <w:t>3.1</w:t>
      </w:r>
      <w:r w:rsidRPr="00726CD4">
        <w:rPr>
          <w:rFonts w:hint="eastAsia"/>
          <w:color w:val="auto"/>
          <w:sz w:val="24"/>
          <w:szCs w:val="24"/>
        </w:rPr>
        <w:t>款规定的要求，且联合体各方均不得存在本条第</w:t>
      </w:r>
      <w:r w:rsidRPr="00726CD4">
        <w:rPr>
          <w:rFonts w:hint="eastAsia"/>
          <w:color w:val="auto"/>
          <w:sz w:val="24"/>
          <w:szCs w:val="24"/>
          <w:lang w:val="en-US" w:eastAsia="zh-CN" w:bidi="en-US"/>
        </w:rPr>
        <w:t>3.</w:t>
      </w:r>
      <w:r w:rsidRPr="00726CD4">
        <w:rPr>
          <w:rFonts w:hint="eastAsia"/>
          <w:color w:val="auto"/>
          <w:sz w:val="24"/>
          <w:szCs w:val="24"/>
        </w:rPr>
        <w:t>2款规定的情形。此外，联合体各方应分别满足如下条件：</w:t>
      </w:r>
      <w:r w:rsidRPr="00726CD4">
        <w:rPr>
          <w:rFonts w:hint="eastAsia"/>
          <w:b/>
          <w:bCs/>
          <w:color w:val="auto"/>
          <w:sz w:val="24"/>
          <w:szCs w:val="24"/>
          <w:u w:val="single"/>
          <w:lang w:eastAsia="zh-CN"/>
        </w:rPr>
        <w:t xml:space="preserve">               </w:t>
      </w:r>
      <w:r w:rsidRPr="00726CD4">
        <w:rPr>
          <w:rFonts w:hint="eastAsia"/>
          <w:color w:val="auto"/>
          <w:sz w:val="24"/>
          <w:szCs w:val="24"/>
          <w:u w:val="single"/>
          <w:lang w:eastAsia="zh-CN"/>
        </w:rPr>
        <w:t xml:space="preserve"> /</w:t>
      </w:r>
      <w:r w:rsidRPr="00726CD4">
        <w:rPr>
          <w:rFonts w:hint="eastAsia"/>
          <w:b/>
          <w:bCs/>
          <w:color w:val="auto"/>
          <w:sz w:val="24"/>
          <w:szCs w:val="24"/>
          <w:u w:val="single"/>
          <w:lang w:eastAsia="zh-CN"/>
        </w:rPr>
        <w:t xml:space="preserve">                     </w:t>
      </w:r>
      <w:r w:rsidRPr="00726CD4">
        <w:rPr>
          <w:b/>
          <w:bCs/>
          <w:color w:val="auto"/>
          <w:sz w:val="24"/>
          <w:szCs w:val="24"/>
          <w:u w:val="single"/>
          <w:lang w:eastAsia="zh-CN"/>
        </w:rPr>
        <w:t xml:space="preserve">   </w:t>
      </w:r>
      <w:r w:rsidRPr="00726CD4">
        <w:rPr>
          <w:rFonts w:hint="eastAsia"/>
          <w:b/>
          <w:bCs/>
          <w:color w:val="auto"/>
          <w:sz w:val="24"/>
          <w:szCs w:val="24"/>
          <w:u w:val="single"/>
          <w:lang w:eastAsia="zh-CN"/>
        </w:rPr>
        <w:t xml:space="preserve">                </w:t>
      </w:r>
    </w:p>
    <w:p w:rsidR="00762DF2" w:rsidRPr="00726CD4" w:rsidRDefault="00563B1A">
      <w:pPr>
        <w:pStyle w:val="Bodytext1"/>
        <w:adjustRightInd w:val="0"/>
        <w:snapToGrid w:val="0"/>
        <w:spacing w:line="360" w:lineRule="auto"/>
        <w:ind w:firstLineChars="200" w:firstLine="480"/>
        <w:rPr>
          <w:color w:val="auto"/>
          <w:sz w:val="24"/>
          <w:szCs w:val="24"/>
          <w:u w:val="single"/>
          <w:lang w:eastAsia="zh-CN"/>
        </w:rPr>
      </w:pPr>
      <w:r w:rsidRPr="00726CD4">
        <w:rPr>
          <w:rFonts w:hint="eastAsia"/>
          <w:color w:val="auto"/>
          <w:sz w:val="24"/>
          <w:szCs w:val="24"/>
          <w:lang w:eastAsia="zh-CN"/>
        </w:rPr>
        <w:t>联合体的资格认定标准如下：</w:t>
      </w:r>
      <w:r w:rsidRPr="00726CD4">
        <w:rPr>
          <w:rFonts w:hint="eastAsia"/>
          <w:color w:val="auto"/>
          <w:sz w:val="24"/>
          <w:szCs w:val="24"/>
          <w:u w:val="single"/>
          <w:lang w:eastAsia="zh-CN"/>
        </w:rPr>
        <w:t xml:space="preserve">      /                   </w:t>
      </w:r>
      <w:r w:rsidRPr="00726CD4">
        <w:rPr>
          <w:rFonts w:eastAsia="PMingLiU"/>
          <w:color w:val="auto"/>
          <w:sz w:val="24"/>
          <w:szCs w:val="24"/>
          <w:u w:val="single"/>
        </w:rPr>
        <w:t xml:space="preserve"> </w:t>
      </w:r>
      <w:r w:rsidRPr="00726CD4">
        <w:rPr>
          <w:rFonts w:hint="eastAsia"/>
          <w:color w:val="auto"/>
          <w:sz w:val="24"/>
          <w:szCs w:val="24"/>
          <w:u w:val="single"/>
          <w:lang w:eastAsia="zh-CN"/>
        </w:rPr>
        <w:t xml:space="preserve">            </w:t>
      </w:r>
    </w:p>
    <w:p w:rsidR="00762DF2" w:rsidRPr="00726CD4" w:rsidRDefault="00563B1A">
      <w:pPr>
        <w:pStyle w:val="Bodytext1"/>
        <w:tabs>
          <w:tab w:val="left" w:pos="1030"/>
          <w:tab w:val="left" w:pos="2674"/>
          <w:tab w:val="left" w:pos="9062"/>
        </w:tabs>
        <w:adjustRightInd w:val="0"/>
        <w:snapToGrid w:val="0"/>
        <w:spacing w:line="360" w:lineRule="auto"/>
        <w:ind w:firstLineChars="200" w:firstLine="480"/>
        <w:rPr>
          <w:rFonts w:eastAsia="PMingLiU"/>
          <w:color w:val="auto"/>
          <w:sz w:val="24"/>
          <w:szCs w:val="24"/>
        </w:rPr>
      </w:pPr>
      <w:r w:rsidRPr="00726CD4">
        <w:rPr>
          <w:rFonts w:hint="eastAsia"/>
          <w:color w:val="auto"/>
          <w:sz w:val="24"/>
          <w:szCs w:val="24"/>
        </w:rPr>
        <w:t>联合体应递交联合体协议书，且联合体各方不得再以自己名义单独或参加其他联合体参与本</w:t>
      </w:r>
      <w:r w:rsidRPr="00726CD4">
        <w:rPr>
          <w:rFonts w:hint="eastAsia"/>
          <w:color w:val="auto"/>
          <w:sz w:val="24"/>
          <w:szCs w:val="24"/>
          <w:lang w:eastAsia="zh-CN"/>
        </w:rPr>
        <w:t>询比</w:t>
      </w:r>
      <w:r w:rsidRPr="00726CD4">
        <w:rPr>
          <w:rFonts w:hint="eastAsia"/>
          <w:color w:val="auto"/>
          <w:sz w:val="24"/>
          <w:szCs w:val="24"/>
        </w:rPr>
        <w:t>釆购项目，否则相关响应文件均无效。</w:t>
      </w:r>
    </w:p>
    <w:p w:rsidR="00762DF2" w:rsidRPr="00726CD4" w:rsidRDefault="00563B1A">
      <w:pPr>
        <w:pStyle w:val="2"/>
        <w:adjustRightInd w:val="0"/>
        <w:snapToGrid w:val="0"/>
        <w:spacing w:before="0" w:after="0" w:line="360" w:lineRule="auto"/>
        <w:rPr>
          <w:rFonts w:ascii="宋体" w:eastAsia="宋体" w:hAnsi="宋体" w:cs="宋体"/>
          <w:bCs/>
          <w:color w:val="auto"/>
          <w:kern w:val="44"/>
          <w:sz w:val="28"/>
          <w:szCs w:val="28"/>
          <w:lang w:eastAsia="zh-CN"/>
        </w:rPr>
      </w:pPr>
      <w:bookmarkStart w:id="14" w:name="_Toc166524250"/>
      <w:bookmarkStart w:id="15" w:name="_Toc24823"/>
      <w:r w:rsidRPr="00726CD4">
        <w:rPr>
          <w:rFonts w:ascii="宋体" w:eastAsia="宋体" w:hAnsi="宋体" w:cs="宋体" w:hint="eastAsia"/>
          <w:bCs/>
          <w:color w:val="auto"/>
          <w:kern w:val="44"/>
          <w:sz w:val="28"/>
          <w:szCs w:val="28"/>
          <w:lang w:eastAsia="zh-CN"/>
        </w:rPr>
        <w:lastRenderedPageBreak/>
        <w:t>4 采购文件的获取</w:t>
      </w:r>
      <w:bookmarkEnd w:id="14"/>
      <w:bookmarkEnd w:id="15"/>
    </w:p>
    <w:p w:rsidR="00762DF2" w:rsidRPr="00726CD4" w:rsidRDefault="00563B1A">
      <w:pPr>
        <w:pStyle w:val="Bodytext1"/>
        <w:tabs>
          <w:tab w:val="left" w:pos="955"/>
          <w:tab w:val="left" w:pos="2256"/>
          <w:tab w:val="left" w:pos="2405"/>
          <w:tab w:val="left" w:pos="3595"/>
          <w:tab w:val="left" w:pos="3662"/>
          <w:tab w:val="left" w:pos="5938"/>
          <w:tab w:val="left" w:pos="6322"/>
          <w:tab w:val="left" w:pos="7224"/>
          <w:tab w:val="left" w:pos="7349"/>
          <w:tab w:val="left" w:pos="7790"/>
          <w:tab w:val="left" w:pos="7954"/>
          <w:tab w:val="left" w:pos="8515"/>
        </w:tabs>
        <w:wordWrap w:val="0"/>
        <w:adjustRightInd w:val="0"/>
        <w:snapToGrid w:val="0"/>
        <w:spacing w:line="360" w:lineRule="auto"/>
        <w:ind w:firstLineChars="200" w:firstLine="482"/>
        <w:rPr>
          <w:color w:val="auto"/>
          <w:sz w:val="24"/>
          <w:szCs w:val="24"/>
        </w:rPr>
      </w:pPr>
      <w:r w:rsidRPr="00726CD4">
        <w:rPr>
          <w:rFonts w:hint="eastAsia"/>
          <w:b/>
          <w:bCs/>
          <w:color w:val="auto"/>
          <w:sz w:val="24"/>
          <w:szCs w:val="24"/>
          <w:lang w:val="en-US" w:eastAsia="zh-CN" w:bidi="en-US"/>
        </w:rPr>
        <w:t xml:space="preserve">4.1 </w:t>
      </w:r>
      <w:r w:rsidRPr="00726CD4">
        <w:rPr>
          <w:color w:val="auto"/>
          <w:sz w:val="24"/>
          <w:szCs w:val="24"/>
        </w:rPr>
        <w:t>凡有意参加投标者，请于</w:t>
      </w:r>
      <w:r w:rsidRPr="00726CD4">
        <w:rPr>
          <w:color w:val="auto"/>
          <w:sz w:val="24"/>
          <w:szCs w:val="24"/>
          <w:u w:val="single"/>
        </w:rPr>
        <w:t>202</w:t>
      </w:r>
      <w:r w:rsidRPr="00726CD4">
        <w:rPr>
          <w:rFonts w:eastAsia="PMingLiU"/>
          <w:color w:val="auto"/>
          <w:sz w:val="24"/>
          <w:szCs w:val="24"/>
          <w:u w:val="single"/>
        </w:rPr>
        <w:t>4</w:t>
      </w:r>
      <w:r w:rsidRPr="00726CD4">
        <w:rPr>
          <w:color w:val="auto"/>
          <w:sz w:val="24"/>
          <w:szCs w:val="24"/>
        </w:rPr>
        <w:t>年</w:t>
      </w:r>
      <w:r w:rsidRPr="00726CD4">
        <w:rPr>
          <w:rFonts w:eastAsia="PMingLiU"/>
          <w:color w:val="auto"/>
          <w:sz w:val="24"/>
          <w:szCs w:val="24"/>
          <w:u w:val="single"/>
        </w:rPr>
        <w:t>05</w:t>
      </w:r>
      <w:r w:rsidRPr="00726CD4">
        <w:rPr>
          <w:color w:val="auto"/>
          <w:sz w:val="24"/>
          <w:szCs w:val="24"/>
        </w:rPr>
        <w:t>月</w:t>
      </w:r>
      <w:r w:rsidR="0019664E">
        <w:rPr>
          <w:rFonts w:eastAsia="PMingLiU"/>
          <w:color w:val="auto"/>
          <w:sz w:val="24"/>
          <w:szCs w:val="24"/>
          <w:u w:val="single"/>
        </w:rPr>
        <w:t>31</w:t>
      </w:r>
      <w:r w:rsidRPr="00726CD4">
        <w:rPr>
          <w:color w:val="auto"/>
          <w:sz w:val="24"/>
          <w:szCs w:val="24"/>
        </w:rPr>
        <w:t>日00:00:00时至</w:t>
      </w:r>
      <w:r w:rsidRPr="00726CD4">
        <w:rPr>
          <w:color w:val="auto"/>
          <w:sz w:val="24"/>
          <w:szCs w:val="24"/>
          <w:u w:val="single"/>
        </w:rPr>
        <w:t>202</w:t>
      </w:r>
      <w:r w:rsidRPr="00726CD4">
        <w:rPr>
          <w:rFonts w:eastAsia="PMingLiU"/>
          <w:color w:val="auto"/>
          <w:sz w:val="24"/>
          <w:szCs w:val="24"/>
          <w:u w:val="single"/>
        </w:rPr>
        <w:t>4</w:t>
      </w:r>
      <w:r w:rsidRPr="00726CD4">
        <w:rPr>
          <w:color w:val="auto"/>
          <w:sz w:val="24"/>
          <w:szCs w:val="24"/>
        </w:rPr>
        <w:t>年</w:t>
      </w:r>
      <w:r w:rsidRPr="00726CD4">
        <w:rPr>
          <w:rFonts w:eastAsia="PMingLiU"/>
          <w:color w:val="auto"/>
          <w:sz w:val="24"/>
          <w:szCs w:val="24"/>
          <w:u w:val="single"/>
        </w:rPr>
        <w:t>0</w:t>
      </w:r>
      <w:r w:rsidR="0019664E">
        <w:rPr>
          <w:rFonts w:eastAsia="PMingLiU"/>
          <w:color w:val="auto"/>
          <w:sz w:val="24"/>
          <w:szCs w:val="24"/>
          <w:u w:val="single"/>
        </w:rPr>
        <w:t>6</w:t>
      </w:r>
      <w:r w:rsidRPr="00726CD4">
        <w:rPr>
          <w:color w:val="auto"/>
          <w:sz w:val="24"/>
          <w:szCs w:val="24"/>
        </w:rPr>
        <w:t>月</w:t>
      </w:r>
      <w:r w:rsidR="0019664E">
        <w:rPr>
          <w:rFonts w:eastAsia="PMingLiU"/>
          <w:color w:val="auto"/>
          <w:sz w:val="24"/>
          <w:szCs w:val="24"/>
          <w:u w:val="single"/>
        </w:rPr>
        <w:t>06</w:t>
      </w:r>
      <w:r w:rsidRPr="00726CD4">
        <w:rPr>
          <w:color w:val="auto"/>
          <w:sz w:val="24"/>
          <w:szCs w:val="24"/>
        </w:rPr>
        <w:t>日23:59:59时（北京时间，下同），</w:t>
      </w:r>
      <w:r w:rsidRPr="00726CD4">
        <w:rPr>
          <w:rFonts w:hint="eastAsia"/>
          <w:color w:val="auto"/>
          <w:sz w:val="24"/>
        </w:rPr>
        <w:t>通过</w:t>
      </w:r>
      <w:bookmarkStart w:id="16" w:name="EB36e3f0081bf447a9bb6f91c3776b6a5a"/>
      <w:r w:rsidRPr="00726CD4">
        <w:rPr>
          <w:rFonts w:hint="eastAsia"/>
          <w:color w:val="auto"/>
          <w:sz w:val="24"/>
          <w:u w:val="single"/>
        </w:rPr>
        <w:t xml:space="preserve"> 南平市公共资源交易中心平台(http://ggzy.np.gov.cn/npztb/)</w:t>
      </w:r>
      <w:bookmarkEnd w:id="16"/>
      <w:r w:rsidRPr="00726CD4">
        <w:rPr>
          <w:color w:val="auto"/>
          <w:sz w:val="24"/>
          <w:szCs w:val="24"/>
          <w:u w:val="single"/>
        </w:rPr>
        <w:t xml:space="preserve"> </w:t>
      </w:r>
      <w:r w:rsidRPr="00726CD4">
        <w:rPr>
          <w:color w:val="auto"/>
          <w:sz w:val="24"/>
          <w:szCs w:val="24"/>
        </w:rPr>
        <w:t>下载电子招标文件</w:t>
      </w:r>
      <w:r w:rsidRPr="00726CD4">
        <w:rPr>
          <w:rFonts w:hint="eastAsia"/>
          <w:color w:val="auto"/>
          <w:sz w:val="24"/>
          <w:szCs w:val="24"/>
        </w:rPr>
        <w:t>。</w:t>
      </w:r>
    </w:p>
    <w:p w:rsidR="00762DF2" w:rsidRPr="00726CD4" w:rsidRDefault="00563B1A">
      <w:pPr>
        <w:pStyle w:val="Bodytext1"/>
        <w:tabs>
          <w:tab w:val="left" w:pos="3494"/>
        </w:tabs>
        <w:adjustRightInd w:val="0"/>
        <w:snapToGrid w:val="0"/>
        <w:spacing w:line="360" w:lineRule="auto"/>
        <w:ind w:firstLineChars="200" w:firstLine="482"/>
        <w:rPr>
          <w:color w:val="auto"/>
          <w:sz w:val="24"/>
          <w:szCs w:val="24"/>
        </w:rPr>
      </w:pPr>
      <w:r w:rsidRPr="00726CD4">
        <w:rPr>
          <w:rFonts w:hint="eastAsia"/>
          <w:b/>
          <w:bCs/>
          <w:color w:val="auto"/>
          <w:sz w:val="24"/>
          <w:szCs w:val="24"/>
          <w:lang w:val="en-US" w:eastAsia="zh-CN" w:bidi="en-US"/>
        </w:rPr>
        <w:t xml:space="preserve">4.2 </w:t>
      </w:r>
      <w:r w:rsidRPr="00726CD4">
        <w:rPr>
          <w:rFonts w:hint="eastAsia"/>
          <w:color w:val="auto"/>
          <w:sz w:val="24"/>
          <w:szCs w:val="24"/>
        </w:rPr>
        <w:t>釆购文件每套售价</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color w:val="auto"/>
          <w:sz w:val="24"/>
          <w:szCs w:val="24"/>
          <w:u w:val="single"/>
          <w:lang w:val="en-US" w:eastAsia="zh-CN"/>
        </w:rPr>
        <w:t xml:space="preserve">0.00  </w:t>
      </w:r>
      <w:r w:rsidRPr="00726CD4">
        <w:rPr>
          <w:rFonts w:hint="eastAsia"/>
          <w:color w:val="auto"/>
          <w:sz w:val="24"/>
          <w:szCs w:val="24"/>
        </w:rPr>
        <w:t>元，售后不退。</w:t>
      </w:r>
    </w:p>
    <w:p w:rsidR="00762DF2" w:rsidRPr="00726CD4" w:rsidRDefault="00563B1A">
      <w:pPr>
        <w:pStyle w:val="2"/>
        <w:adjustRightInd w:val="0"/>
        <w:snapToGrid w:val="0"/>
        <w:spacing w:before="0" w:after="0" w:line="360" w:lineRule="auto"/>
        <w:rPr>
          <w:rFonts w:ascii="宋体" w:eastAsia="宋体" w:hAnsi="宋体" w:cs="宋体"/>
          <w:bCs/>
          <w:color w:val="auto"/>
          <w:kern w:val="44"/>
          <w:sz w:val="28"/>
          <w:szCs w:val="28"/>
          <w:lang w:eastAsia="zh-CN"/>
        </w:rPr>
      </w:pPr>
      <w:bookmarkStart w:id="17" w:name="_Toc166524251"/>
      <w:bookmarkStart w:id="18" w:name="_Toc1680"/>
      <w:r w:rsidRPr="00726CD4">
        <w:rPr>
          <w:rFonts w:ascii="宋体" w:eastAsia="宋体" w:hAnsi="宋体" w:cs="宋体" w:hint="eastAsia"/>
          <w:bCs/>
          <w:color w:val="auto"/>
          <w:kern w:val="44"/>
          <w:sz w:val="28"/>
          <w:szCs w:val="28"/>
          <w:lang w:eastAsia="zh-CN"/>
        </w:rPr>
        <w:t>5 响应文件的递交</w:t>
      </w:r>
      <w:bookmarkEnd w:id="17"/>
      <w:bookmarkEnd w:id="18"/>
    </w:p>
    <w:p w:rsidR="00762DF2" w:rsidRPr="00726CD4" w:rsidRDefault="00563B1A">
      <w:pPr>
        <w:pStyle w:val="Bodytext1"/>
        <w:tabs>
          <w:tab w:val="left" w:pos="4925"/>
          <w:tab w:val="left" w:pos="6206"/>
          <w:tab w:val="left" w:pos="7493"/>
          <w:tab w:val="left" w:pos="8789"/>
        </w:tabs>
        <w:adjustRightInd w:val="0"/>
        <w:snapToGrid w:val="0"/>
        <w:spacing w:line="360" w:lineRule="auto"/>
        <w:ind w:firstLineChars="200" w:firstLine="482"/>
        <w:rPr>
          <w:color w:val="auto"/>
          <w:sz w:val="24"/>
          <w:szCs w:val="24"/>
          <w:lang w:val="en-US" w:eastAsia="zh-CN"/>
        </w:rPr>
      </w:pPr>
      <w:r w:rsidRPr="00726CD4">
        <w:rPr>
          <w:rFonts w:hint="eastAsia"/>
          <w:b/>
          <w:bCs/>
          <w:color w:val="auto"/>
          <w:sz w:val="24"/>
          <w:szCs w:val="24"/>
          <w:lang w:val="en-US" w:eastAsia="zh-CN" w:bidi="en-US"/>
        </w:rPr>
        <w:t xml:space="preserve">5.1 </w:t>
      </w:r>
      <w:r w:rsidRPr="00726CD4">
        <w:rPr>
          <w:rFonts w:hint="eastAsia"/>
          <w:color w:val="auto"/>
          <w:sz w:val="24"/>
          <w:szCs w:val="24"/>
        </w:rPr>
        <w:t>响应文件递交的截止时间为</w:t>
      </w:r>
      <w:r w:rsidRPr="00726CD4">
        <w:rPr>
          <w:rFonts w:hint="eastAsia"/>
          <w:color w:val="auto"/>
          <w:sz w:val="24"/>
          <w:szCs w:val="24"/>
          <w:u w:val="single"/>
        </w:rPr>
        <w:t xml:space="preserve"> </w:t>
      </w:r>
      <w:r w:rsidRPr="00726CD4">
        <w:rPr>
          <w:color w:val="auto"/>
          <w:sz w:val="24"/>
          <w:szCs w:val="24"/>
          <w:u w:val="single"/>
          <w:lang w:val="en-US" w:eastAsia="zh-CN"/>
        </w:rPr>
        <w:t>2024</w:t>
      </w:r>
      <w:r w:rsidRPr="00726CD4">
        <w:rPr>
          <w:rFonts w:hint="eastAsia"/>
          <w:color w:val="auto"/>
          <w:sz w:val="24"/>
          <w:szCs w:val="24"/>
        </w:rPr>
        <w:t>年</w:t>
      </w:r>
      <w:r w:rsidRPr="00726CD4">
        <w:rPr>
          <w:rFonts w:eastAsia="PMingLiU"/>
          <w:color w:val="auto"/>
          <w:sz w:val="24"/>
          <w:szCs w:val="24"/>
          <w:u w:val="single"/>
        </w:rPr>
        <w:t>0</w:t>
      </w:r>
      <w:r w:rsidR="0019664E">
        <w:rPr>
          <w:rFonts w:eastAsia="PMingLiU"/>
          <w:color w:val="auto"/>
          <w:sz w:val="24"/>
          <w:szCs w:val="24"/>
          <w:u w:val="single"/>
        </w:rPr>
        <w:t>6</w:t>
      </w:r>
      <w:r w:rsidRPr="00726CD4">
        <w:rPr>
          <w:rFonts w:hint="eastAsia"/>
          <w:color w:val="auto"/>
          <w:sz w:val="24"/>
          <w:szCs w:val="24"/>
        </w:rPr>
        <w:t>月</w:t>
      </w:r>
      <w:r w:rsidR="007D5A3C">
        <w:rPr>
          <w:color w:val="auto"/>
          <w:sz w:val="24"/>
          <w:szCs w:val="24"/>
          <w:u w:val="single"/>
          <w:lang w:val="en-US" w:eastAsia="zh-CN"/>
        </w:rPr>
        <w:t>11</w:t>
      </w:r>
      <w:r w:rsidRPr="00726CD4">
        <w:rPr>
          <w:rFonts w:hint="eastAsia"/>
          <w:color w:val="auto"/>
          <w:sz w:val="24"/>
          <w:szCs w:val="24"/>
        </w:rPr>
        <w:t>日</w:t>
      </w:r>
      <w:r w:rsidR="0019664E">
        <w:rPr>
          <w:rFonts w:eastAsia="PMingLiU"/>
          <w:color w:val="auto"/>
          <w:sz w:val="24"/>
          <w:szCs w:val="24"/>
          <w:u w:val="single"/>
        </w:rPr>
        <w:t>15</w:t>
      </w:r>
      <w:r w:rsidRPr="00726CD4">
        <w:rPr>
          <w:rFonts w:hint="eastAsia"/>
          <w:color w:val="auto"/>
          <w:sz w:val="24"/>
          <w:szCs w:val="24"/>
        </w:rPr>
        <w:t>时</w:t>
      </w:r>
      <w:r w:rsidR="0019664E">
        <w:rPr>
          <w:rFonts w:eastAsia="PMingLiU"/>
          <w:color w:val="auto"/>
          <w:sz w:val="24"/>
          <w:szCs w:val="24"/>
          <w:u w:val="single"/>
        </w:rPr>
        <w:t>3</w:t>
      </w:r>
      <w:r w:rsidRPr="00726CD4">
        <w:rPr>
          <w:rFonts w:eastAsia="PMingLiU"/>
          <w:color w:val="auto"/>
          <w:sz w:val="24"/>
          <w:szCs w:val="24"/>
          <w:u w:val="single"/>
        </w:rPr>
        <w:t>0</w:t>
      </w:r>
      <w:r w:rsidRPr="00726CD4">
        <w:rPr>
          <w:rFonts w:hint="eastAsia"/>
          <w:color w:val="auto"/>
          <w:sz w:val="24"/>
          <w:szCs w:val="24"/>
        </w:rPr>
        <w:t>分，地</w:t>
      </w:r>
      <w:r w:rsidRPr="00726CD4">
        <w:rPr>
          <w:rFonts w:hint="eastAsia"/>
          <w:color w:val="auto"/>
          <w:sz w:val="24"/>
          <w:szCs w:val="24"/>
          <w:lang w:eastAsia="zh-CN"/>
        </w:rPr>
        <w:t>点</w:t>
      </w:r>
      <w:r w:rsidRPr="00726CD4">
        <w:rPr>
          <w:rFonts w:hint="eastAsia"/>
          <w:color w:val="auto"/>
          <w:sz w:val="24"/>
          <w:szCs w:val="24"/>
        </w:rPr>
        <w:t>为</w:t>
      </w:r>
      <w:r w:rsidRPr="00726CD4">
        <w:rPr>
          <w:rFonts w:hint="eastAsia"/>
          <w:color w:val="auto"/>
          <w:sz w:val="24"/>
          <w:szCs w:val="24"/>
          <w:u w:val="single"/>
        </w:rPr>
        <w:t xml:space="preserve"> 浦城县梦笔大道316号3幢浦城县行政服务中心四楼</w:t>
      </w:r>
      <w:r w:rsidRPr="00726CD4">
        <w:rPr>
          <w:rFonts w:hint="eastAsia"/>
          <w:color w:val="auto"/>
          <w:sz w:val="24"/>
          <w:szCs w:val="24"/>
          <w:lang w:val="en-US" w:eastAsia="zh-CN"/>
        </w:rPr>
        <w:t>。</w:t>
      </w:r>
    </w:p>
    <w:p w:rsidR="00762DF2" w:rsidRPr="00726CD4" w:rsidRDefault="00563B1A">
      <w:pPr>
        <w:pStyle w:val="Bodytext1"/>
        <w:adjustRightInd w:val="0"/>
        <w:snapToGrid w:val="0"/>
        <w:spacing w:line="360" w:lineRule="auto"/>
        <w:ind w:firstLineChars="200" w:firstLine="482"/>
        <w:rPr>
          <w:color w:val="auto"/>
          <w:sz w:val="24"/>
          <w:szCs w:val="24"/>
        </w:rPr>
      </w:pPr>
      <w:r w:rsidRPr="00726CD4">
        <w:rPr>
          <w:rFonts w:hint="eastAsia"/>
          <w:b/>
          <w:bCs/>
          <w:color w:val="auto"/>
          <w:sz w:val="24"/>
          <w:szCs w:val="24"/>
          <w:lang w:val="en-US" w:eastAsia="zh-CN" w:bidi="en-US"/>
        </w:rPr>
        <w:t xml:space="preserve">5.2 </w:t>
      </w:r>
      <w:r w:rsidRPr="00726CD4">
        <w:rPr>
          <w:rFonts w:hint="eastAsia"/>
          <w:color w:val="auto"/>
          <w:sz w:val="24"/>
          <w:szCs w:val="24"/>
        </w:rPr>
        <w:t>逾期送达的、未送达指定地点的</w:t>
      </w:r>
      <w:r w:rsidRPr="00726CD4">
        <w:rPr>
          <w:rFonts w:hint="eastAsia"/>
          <w:color w:val="auto"/>
          <w:sz w:val="24"/>
          <w:szCs w:val="24"/>
          <w:lang w:eastAsia="zh-CN"/>
        </w:rPr>
        <w:t>或未密封的</w:t>
      </w:r>
      <w:r w:rsidRPr="00726CD4">
        <w:rPr>
          <w:rFonts w:hint="eastAsia"/>
          <w:color w:val="auto"/>
          <w:sz w:val="24"/>
          <w:szCs w:val="24"/>
        </w:rPr>
        <w:t>响应文件，采购人将拒绝接收。</w:t>
      </w:r>
    </w:p>
    <w:p w:rsidR="00762DF2" w:rsidRPr="00726CD4" w:rsidRDefault="00563B1A">
      <w:pPr>
        <w:pStyle w:val="2"/>
        <w:adjustRightInd w:val="0"/>
        <w:snapToGrid w:val="0"/>
        <w:spacing w:before="0" w:after="0" w:line="360" w:lineRule="auto"/>
        <w:rPr>
          <w:rFonts w:ascii="宋体" w:eastAsia="宋体" w:hAnsi="宋体" w:cs="宋体"/>
          <w:bCs/>
          <w:color w:val="auto"/>
          <w:kern w:val="44"/>
          <w:sz w:val="28"/>
          <w:szCs w:val="28"/>
          <w:lang w:eastAsia="zh-CN"/>
        </w:rPr>
      </w:pPr>
      <w:bookmarkStart w:id="19" w:name="_Toc166524252"/>
      <w:bookmarkStart w:id="20" w:name="_Toc1511"/>
      <w:r w:rsidRPr="00726CD4">
        <w:rPr>
          <w:rFonts w:ascii="宋体" w:eastAsia="宋体" w:hAnsi="宋体" w:cs="宋体" w:hint="eastAsia"/>
          <w:bCs/>
          <w:color w:val="auto"/>
          <w:kern w:val="44"/>
          <w:sz w:val="28"/>
          <w:szCs w:val="28"/>
          <w:lang w:eastAsia="zh-CN"/>
        </w:rPr>
        <w:t>6 响应文件开启时间和地点</w:t>
      </w:r>
      <w:bookmarkEnd w:id="19"/>
      <w:bookmarkEnd w:id="20"/>
    </w:p>
    <w:p w:rsidR="00762DF2" w:rsidRPr="00726CD4" w:rsidRDefault="00563B1A">
      <w:pPr>
        <w:pStyle w:val="Bodytext1"/>
        <w:adjustRightInd w:val="0"/>
        <w:snapToGrid w:val="0"/>
        <w:spacing w:line="360" w:lineRule="auto"/>
        <w:ind w:firstLineChars="200" w:firstLine="480"/>
        <w:rPr>
          <w:bCs/>
          <w:color w:val="auto"/>
          <w:sz w:val="24"/>
          <w:szCs w:val="24"/>
          <w:lang w:val="en-US" w:eastAsia="zh-CN" w:bidi="en-US"/>
        </w:rPr>
      </w:pPr>
      <w:r w:rsidRPr="00726CD4">
        <w:rPr>
          <w:rFonts w:hint="eastAsia"/>
          <w:bCs/>
          <w:color w:val="auto"/>
          <w:sz w:val="24"/>
          <w:szCs w:val="24"/>
          <w:lang w:val="en-US" w:eastAsia="zh-CN" w:bidi="en-US"/>
        </w:rPr>
        <w:t>响应文件开启在响应文件递交截止时间的同一时间进行，地点为响应文件递交地点。邀请所有供应商的法定代表人（单位负责人）或其授权的代理人参加开启会议，供应商未派代表参加开启会议的，视为默认开启结果。</w:t>
      </w:r>
    </w:p>
    <w:p w:rsidR="00762DF2" w:rsidRPr="00726CD4" w:rsidRDefault="00563B1A">
      <w:pPr>
        <w:pStyle w:val="2"/>
        <w:adjustRightInd w:val="0"/>
        <w:snapToGrid w:val="0"/>
        <w:spacing w:before="0" w:after="0" w:line="360" w:lineRule="auto"/>
        <w:rPr>
          <w:rFonts w:ascii="宋体" w:eastAsia="宋体" w:hAnsi="宋体" w:cs="宋体"/>
          <w:bCs/>
          <w:color w:val="auto"/>
          <w:kern w:val="44"/>
          <w:sz w:val="28"/>
          <w:szCs w:val="28"/>
          <w:lang w:eastAsia="zh-CN"/>
        </w:rPr>
      </w:pPr>
      <w:bookmarkStart w:id="21" w:name="_Toc166524253"/>
      <w:bookmarkStart w:id="22" w:name="_Toc1518"/>
      <w:r w:rsidRPr="00726CD4">
        <w:rPr>
          <w:rFonts w:ascii="宋体" w:eastAsia="宋体" w:hAnsi="宋体" w:cs="宋体" w:hint="eastAsia"/>
          <w:bCs/>
          <w:color w:val="auto"/>
          <w:kern w:val="44"/>
          <w:sz w:val="28"/>
          <w:szCs w:val="28"/>
          <w:lang w:eastAsia="zh-CN"/>
        </w:rPr>
        <w:t>7 发布公告的媒介</w:t>
      </w:r>
      <w:bookmarkEnd w:id="21"/>
      <w:bookmarkEnd w:id="22"/>
    </w:p>
    <w:p w:rsidR="00762DF2" w:rsidRPr="00726CD4" w:rsidRDefault="00563B1A">
      <w:pPr>
        <w:pStyle w:val="Bodytext1"/>
        <w:tabs>
          <w:tab w:val="left" w:pos="4105"/>
        </w:tabs>
        <w:wordWrap w:val="0"/>
        <w:adjustRightInd w:val="0"/>
        <w:snapToGrid w:val="0"/>
        <w:spacing w:line="360" w:lineRule="auto"/>
        <w:ind w:firstLineChars="200" w:firstLine="480"/>
        <w:rPr>
          <w:color w:val="auto"/>
          <w:sz w:val="24"/>
          <w:szCs w:val="24"/>
        </w:rPr>
      </w:pPr>
      <w:r w:rsidRPr="00726CD4">
        <w:rPr>
          <w:rFonts w:hint="eastAsia"/>
          <w:color w:val="auto"/>
          <w:sz w:val="24"/>
          <w:szCs w:val="24"/>
        </w:rPr>
        <w:t>本</w:t>
      </w:r>
      <w:r w:rsidRPr="00726CD4">
        <w:rPr>
          <w:rFonts w:hint="eastAsia"/>
          <w:color w:val="auto"/>
          <w:sz w:val="24"/>
          <w:szCs w:val="24"/>
          <w:lang w:eastAsia="zh-CN"/>
        </w:rPr>
        <w:t>询比</w:t>
      </w:r>
      <w:r w:rsidRPr="00726CD4">
        <w:rPr>
          <w:rFonts w:hint="eastAsia"/>
          <w:color w:val="auto"/>
          <w:sz w:val="24"/>
          <w:szCs w:val="24"/>
        </w:rPr>
        <w:t>釆购公告在</w:t>
      </w:r>
      <w:r w:rsidRPr="00726CD4">
        <w:rPr>
          <w:rFonts w:hint="eastAsia"/>
          <w:color w:val="auto"/>
          <w:sz w:val="24"/>
          <w:szCs w:val="24"/>
          <w:u w:val="single"/>
        </w:rPr>
        <w:t xml:space="preserve"> </w:t>
      </w:r>
      <w:bookmarkStart w:id="23" w:name="EB5485d50c4fdf4473bc593396d15df216"/>
      <w:r w:rsidRPr="00726CD4">
        <w:rPr>
          <w:rFonts w:hint="eastAsia"/>
          <w:color w:val="auto"/>
          <w:sz w:val="24"/>
          <w:szCs w:val="24"/>
          <w:u w:val="single"/>
        </w:rPr>
        <w:t>南平市公共资源交易中心（网址：http://ggzy.np.gov.cn/npztb/）</w:t>
      </w:r>
      <w:bookmarkEnd w:id="23"/>
      <w:r w:rsidRPr="00726CD4">
        <w:rPr>
          <w:rFonts w:hint="eastAsia"/>
          <w:color w:val="auto"/>
          <w:sz w:val="24"/>
          <w:szCs w:val="24"/>
          <w:u w:val="single"/>
        </w:rPr>
        <w:t>、中国招标投标公共服务平台（</w:t>
      </w:r>
      <w:r w:rsidRPr="00726CD4">
        <w:rPr>
          <w:color w:val="auto"/>
          <w:sz w:val="24"/>
          <w:szCs w:val="24"/>
          <w:u w:val="single"/>
        </w:rPr>
        <w:t>网址：</w:t>
      </w:r>
      <w:hyperlink r:id="rId8" w:history="1">
        <w:r w:rsidRPr="00726CD4">
          <w:rPr>
            <w:rStyle w:val="ac"/>
            <w:color w:val="auto"/>
            <w:sz w:val="24"/>
            <w:szCs w:val="24"/>
          </w:rPr>
          <w:t>http://www.cebpubservice.com</w:t>
        </w:r>
      </w:hyperlink>
      <w:r w:rsidRPr="00726CD4">
        <w:rPr>
          <w:rFonts w:hint="eastAsia"/>
          <w:color w:val="auto"/>
          <w:sz w:val="24"/>
          <w:szCs w:val="24"/>
          <w:u w:val="single"/>
        </w:rPr>
        <w:t>）</w:t>
      </w:r>
      <w:r w:rsidRPr="00726CD4">
        <w:rPr>
          <w:rFonts w:hint="eastAsia"/>
          <w:color w:val="auto"/>
          <w:sz w:val="24"/>
          <w:szCs w:val="24"/>
        </w:rPr>
        <w:t>上发布。</w:t>
      </w:r>
    </w:p>
    <w:p w:rsidR="00762DF2" w:rsidRPr="00726CD4" w:rsidRDefault="00563B1A">
      <w:pPr>
        <w:pStyle w:val="2"/>
        <w:adjustRightInd w:val="0"/>
        <w:snapToGrid w:val="0"/>
        <w:spacing w:before="0" w:after="0" w:line="360" w:lineRule="auto"/>
        <w:rPr>
          <w:rFonts w:ascii="宋体" w:eastAsia="宋体" w:hAnsi="宋体" w:cs="宋体"/>
          <w:bCs/>
          <w:color w:val="auto"/>
          <w:kern w:val="44"/>
          <w:sz w:val="28"/>
          <w:szCs w:val="28"/>
          <w:lang w:eastAsia="zh-CN"/>
        </w:rPr>
      </w:pPr>
      <w:bookmarkStart w:id="24" w:name="_Toc24673"/>
      <w:bookmarkStart w:id="25" w:name="_Toc166524254"/>
      <w:r w:rsidRPr="00726CD4">
        <w:rPr>
          <w:rFonts w:ascii="宋体" w:eastAsia="宋体" w:hAnsi="宋体" w:cs="宋体" w:hint="eastAsia"/>
          <w:bCs/>
          <w:color w:val="auto"/>
          <w:kern w:val="44"/>
          <w:sz w:val="28"/>
          <w:szCs w:val="28"/>
          <w:lang w:eastAsia="zh-CN"/>
        </w:rPr>
        <w:t>8 其他</w:t>
      </w:r>
      <w:bookmarkEnd w:id="24"/>
      <w:bookmarkEnd w:id="25"/>
    </w:p>
    <w:p w:rsidR="00762DF2" w:rsidRPr="00726CD4" w:rsidRDefault="00563B1A">
      <w:pPr>
        <w:pStyle w:val="Bodytext1"/>
        <w:tabs>
          <w:tab w:val="left" w:pos="4105"/>
        </w:tabs>
        <w:wordWrap w:val="0"/>
        <w:adjustRightInd w:val="0"/>
        <w:snapToGrid w:val="0"/>
        <w:spacing w:line="360" w:lineRule="auto"/>
        <w:ind w:firstLineChars="200" w:firstLine="480"/>
        <w:rPr>
          <w:color w:val="auto"/>
          <w:sz w:val="24"/>
          <w:szCs w:val="24"/>
          <w:u w:val="single"/>
          <w:lang w:eastAsia="zh-CN"/>
        </w:rPr>
      </w:pPr>
      <w:r w:rsidRPr="00726CD4">
        <w:rPr>
          <w:rFonts w:hint="eastAsia"/>
          <w:color w:val="auto"/>
          <w:sz w:val="24"/>
          <w:szCs w:val="24"/>
          <w:u w:val="single"/>
          <w:lang w:eastAsia="zh-CN"/>
        </w:rPr>
        <w:t>本项目</w:t>
      </w:r>
      <w:r w:rsidRPr="00726CD4">
        <w:rPr>
          <w:rFonts w:hint="eastAsia"/>
          <w:bCs/>
          <w:color w:val="auto"/>
          <w:sz w:val="24"/>
          <w:szCs w:val="24"/>
          <w:u w:val="single"/>
          <w:lang w:eastAsia="zh-CN"/>
        </w:rPr>
        <w:t>评审方法：综合评分法</w:t>
      </w:r>
      <w:r w:rsidRPr="00726CD4">
        <w:rPr>
          <w:rFonts w:hint="eastAsia"/>
          <w:color w:val="auto"/>
          <w:sz w:val="24"/>
          <w:szCs w:val="24"/>
          <w:u w:val="single"/>
          <w:lang w:eastAsia="zh-CN"/>
        </w:rPr>
        <w:t>。</w:t>
      </w:r>
    </w:p>
    <w:p w:rsidR="00762DF2" w:rsidRPr="00726CD4" w:rsidRDefault="00563B1A">
      <w:pPr>
        <w:pStyle w:val="2"/>
        <w:adjustRightInd w:val="0"/>
        <w:snapToGrid w:val="0"/>
        <w:spacing w:before="0" w:after="0" w:line="360" w:lineRule="auto"/>
        <w:rPr>
          <w:rFonts w:ascii="宋体" w:eastAsia="宋体" w:hAnsi="宋体" w:cs="宋体"/>
          <w:bCs/>
          <w:color w:val="auto"/>
          <w:kern w:val="44"/>
          <w:sz w:val="28"/>
          <w:szCs w:val="28"/>
          <w:lang w:eastAsia="zh-CN"/>
        </w:rPr>
      </w:pPr>
      <w:bookmarkStart w:id="26" w:name="_Toc166524255"/>
      <w:bookmarkStart w:id="27" w:name="_Toc867"/>
      <w:r w:rsidRPr="00726CD4">
        <w:rPr>
          <w:rFonts w:ascii="宋体" w:eastAsia="宋体" w:hAnsi="宋体" w:cs="宋体" w:hint="eastAsia"/>
          <w:bCs/>
          <w:color w:val="auto"/>
          <w:kern w:val="44"/>
          <w:sz w:val="28"/>
          <w:szCs w:val="28"/>
          <w:lang w:eastAsia="zh-CN"/>
        </w:rPr>
        <w:t>9 联系方式</w:t>
      </w:r>
      <w:bookmarkEnd w:id="26"/>
      <w:bookmarkEnd w:id="27"/>
    </w:p>
    <w:p w:rsidR="00762DF2" w:rsidRPr="00726CD4" w:rsidRDefault="00563B1A">
      <w:pPr>
        <w:pStyle w:val="a3"/>
        <w:adjustRightInd w:val="0"/>
        <w:snapToGrid w:val="0"/>
        <w:spacing w:line="360" w:lineRule="auto"/>
        <w:ind w:rightChars="-257" w:right="-617" w:firstLine="0"/>
        <w:jc w:val="left"/>
        <w:rPr>
          <w:rFonts w:ascii="宋体" w:hAnsi="宋体"/>
          <w:sz w:val="24"/>
          <w:szCs w:val="24"/>
        </w:rPr>
      </w:pPr>
      <w:r w:rsidRPr="00726CD4">
        <w:rPr>
          <w:rFonts w:ascii="宋体" w:hAnsi="宋体" w:hint="eastAsia"/>
          <w:sz w:val="24"/>
          <w:szCs w:val="24"/>
        </w:rPr>
        <w:t>采购人：</w:t>
      </w:r>
      <w:r w:rsidRPr="00726CD4">
        <w:rPr>
          <w:sz w:val="24"/>
          <w:szCs w:val="24"/>
          <w:u w:val="single"/>
        </w:rPr>
        <w:t>浦城县城市建设开发有限公司</w:t>
      </w:r>
      <w:r w:rsidRPr="00726CD4">
        <w:rPr>
          <w:rFonts w:ascii="宋体" w:hAnsi="宋体"/>
          <w:sz w:val="24"/>
          <w:szCs w:val="24"/>
        </w:rPr>
        <w:t xml:space="preserve"> </w:t>
      </w:r>
      <w:r w:rsidRPr="00726CD4">
        <w:rPr>
          <w:rFonts w:ascii="宋体" w:hAnsi="宋体" w:hint="eastAsia"/>
          <w:sz w:val="24"/>
          <w:szCs w:val="24"/>
        </w:rPr>
        <w:t>招标代理机构：</w:t>
      </w:r>
      <w:r w:rsidRPr="00726CD4">
        <w:rPr>
          <w:rFonts w:ascii="宋体" w:hAnsi="宋体" w:hint="eastAsia"/>
          <w:spacing w:val="-6"/>
          <w:sz w:val="24"/>
          <w:szCs w:val="24"/>
          <w:u w:val="single"/>
        </w:rPr>
        <w:t>南平市闽源招标咨询有限公司</w:t>
      </w:r>
    </w:p>
    <w:p w:rsidR="00762DF2" w:rsidRPr="00726CD4" w:rsidRDefault="00563B1A">
      <w:pPr>
        <w:pStyle w:val="a3"/>
        <w:adjustRightInd w:val="0"/>
        <w:snapToGrid w:val="0"/>
        <w:spacing w:line="360" w:lineRule="auto"/>
        <w:ind w:firstLine="0"/>
        <w:jc w:val="left"/>
        <w:rPr>
          <w:rFonts w:ascii="宋体" w:hAnsi="宋体"/>
          <w:sz w:val="24"/>
          <w:szCs w:val="24"/>
        </w:rPr>
      </w:pPr>
      <w:r w:rsidRPr="00726CD4">
        <w:rPr>
          <w:rFonts w:ascii="宋体" w:hAnsi="宋体" w:hint="eastAsia"/>
          <w:sz w:val="24"/>
          <w:szCs w:val="24"/>
        </w:rPr>
        <w:t>地址：</w:t>
      </w:r>
      <w:r w:rsidRPr="00726CD4">
        <w:rPr>
          <w:rFonts w:hint="eastAsia"/>
          <w:sz w:val="24"/>
          <w:szCs w:val="24"/>
          <w:u w:val="single"/>
        </w:rPr>
        <w:t>浦城县五一三路</w:t>
      </w:r>
      <w:r w:rsidRPr="00726CD4">
        <w:rPr>
          <w:rFonts w:hint="eastAsia"/>
          <w:sz w:val="24"/>
          <w:szCs w:val="24"/>
          <w:u w:val="single"/>
        </w:rPr>
        <w:t>210</w:t>
      </w:r>
      <w:r w:rsidRPr="00726CD4">
        <w:rPr>
          <w:rFonts w:hint="eastAsia"/>
          <w:sz w:val="24"/>
          <w:szCs w:val="24"/>
          <w:u w:val="single"/>
        </w:rPr>
        <w:t>号</w:t>
      </w:r>
      <w:r w:rsidRPr="00726CD4">
        <w:rPr>
          <w:rFonts w:hint="eastAsia"/>
          <w:sz w:val="24"/>
          <w:szCs w:val="24"/>
          <w:u w:val="single"/>
        </w:rPr>
        <w:t xml:space="preserve"> </w:t>
      </w:r>
      <w:r w:rsidRPr="00726CD4">
        <w:rPr>
          <w:sz w:val="24"/>
          <w:szCs w:val="24"/>
          <w:u w:val="single"/>
        </w:rPr>
        <w:t xml:space="preserve">       </w:t>
      </w:r>
      <w:r w:rsidRPr="00726CD4">
        <w:rPr>
          <w:rFonts w:ascii="宋体" w:hAnsi="宋体"/>
          <w:sz w:val="24"/>
          <w:szCs w:val="24"/>
        </w:rPr>
        <w:t xml:space="preserve"> </w:t>
      </w:r>
      <w:r w:rsidRPr="00726CD4">
        <w:rPr>
          <w:rFonts w:ascii="宋体" w:hAnsi="宋体" w:hint="eastAsia"/>
          <w:sz w:val="24"/>
          <w:szCs w:val="24"/>
        </w:rPr>
        <w:t>地址：</w:t>
      </w:r>
      <w:r w:rsidRPr="00726CD4">
        <w:rPr>
          <w:rFonts w:ascii="宋体" w:hAnsi="宋体" w:hint="eastAsia"/>
          <w:sz w:val="24"/>
          <w:szCs w:val="24"/>
          <w:u w:val="single"/>
        </w:rPr>
        <w:t xml:space="preserve">  </w:t>
      </w:r>
      <w:r w:rsidRPr="00726CD4">
        <w:rPr>
          <w:rFonts w:ascii="宋体" w:hAnsi="宋体" w:cs="宋体" w:hint="eastAsia"/>
          <w:sz w:val="24"/>
          <w:szCs w:val="24"/>
          <w:u w:val="single"/>
        </w:rPr>
        <w:t>浦城县德秀大道里塘路4</w:t>
      </w:r>
      <w:r w:rsidRPr="00726CD4">
        <w:rPr>
          <w:rFonts w:ascii="宋体" w:hAnsi="宋体" w:cs="宋体"/>
          <w:sz w:val="24"/>
          <w:szCs w:val="24"/>
          <w:u w:val="single"/>
        </w:rPr>
        <w:t>2</w:t>
      </w:r>
      <w:r w:rsidRPr="00726CD4">
        <w:rPr>
          <w:rFonts w:ascii="宋体" w:hAnsi="宋体" w:cs="宋体" w:hint="eastAsia"/>
          <w:sz w:val="24"/>
          <w:szCs w:val="24"/>
          <w:u w:val="single"/>
        </w:rPr>
        <w:t xml:space="preserve">号 </w:t>
      </w:r>
      <w:r w:rsidRPr="00726CD4">
        <w:rPr>
          <w:rFonts w:ascii="宋体" w:hAnsi="宋体" w:cs="宋体"/>
          <w:sz w:val="24"/>
          <w:szCs w:val="24"/>
          <w:u w:val="single"/>
        </w:rPr>
        <w:t xml:space="preserve"> </w:t>
      </w:r>
    </w:p>
    <w:p w:rsidR="00762DF2" w:rsidRPr="00726CD4" w:rsidRDefault="00563B1A">
      <w:pPr>
        <w:pStyle w:val="a3"/>
        <w:adjustRightInd w:val="0"/>
        <w:snapToGrid w:val="0"/>
        <w:spacing w:line="360" w:lineRule="auto"/>
        <w:ind w:firstLine="0"/>
        <w:jc w:val="left"/>
        <w:rPr>
          <w:rFonts w:ascii="宋体" w:hAnsi="宋体"/>
          <w:sz w:val="24"/>
          <w:szCs w:val="24"/>
          <w:u w:val="single"/>
        </w:rPr>
      </w:pPr>
      <w:r w:rsidRPr="00726CD4">
        <w:rPr>
          <w:rFonts w:ascii="宋体" w:hAnsi="宋体" w:hint="eastAsia"/>
          <w:sz w:val="24"/>
          <w:szCs w:val="24"/>
        </w:rPr>
        <w:t>邮编：</w:t>
      </w:r>
      <w:r w:rsidRPr="00726CD4">
        <w:rPr>
          <w:rFonts w:ascii="宋体" w:hAnsi="宋体" w:hint="eastAsia"/>
          <w:sz w:val="24"/>
          <w:szCs w:val="24"/>
          <w:u w:val="single"/>
        </w:rPr>
        <w:t xml:space="preserve"> </w:t>
      </w:r>
      <w:r w:rsidRPr="00726CD4">
        <w:rPr>
          <w:rFonts w:ascii="宋体" w:hAnsi="宋体"/>
          <w:sz w:val="24"/>
          <w:szCs w:val="24"/>
          <w:u w:val="single"/>
        </w:rPr>
        <w:t xml:space="preserve"> </w:t>
      </w:r>
      <w:r w:rsidRPr="00726CD4">
        <w:rPr>
          <w:rFonts w:ascii="宋体" w:hAnsi="宋体" w:cs="宋体" w:hint="eastAsia"/>
          <w:sz w:val="24"/>
          <w:szCs w:val="24"/>
          <w:u w:val="single"/>
        </w:rPr>
        <w:t>35</w:t>
      </w:r>
      <w:r w:rsidRPr="00726CD4">
        <w:rPr>
          <w:rFonts w:ascii="宋体" w:hAnsi="宋体" w:cs="宋体"/>
          <w:sz w:val="24"/>
          <w:szCs w:val="24"/>
          <w:u w:val="single"/>
        </w:rPr>
        <w:t>3400</w:t>
      </w:r>
      <w:r w:rsidRPr="00726CD4">
        <w:rPr>
          <w:rFonts w:ascii="宋体" w:hAnsi="宋体" w:hint="eastAsia"/>
          <w:sz w:val="24"/>
          <w:szCs w:val="24"/>
          <w:u w:val="single"/>
        </w:rPr>
        <w:t xml:space="preserve">  </w:t>
      </w:r>
      <w:r w:rsidRPr="00726CD4">
        <w:rPr>
          <w:rFonts w:ascii="宋体" w:hAnsi="宋体"/>
          <w:sz w:val="24"/>
          <w:szCs w:val="24"/>
          <w:u w:val="single"/>
        </w:rPr>
        <w:t xml:space="preserve">                  </w:t>
      </w:r>
      <w:r w:rsidRPr="00726CD4">
        <w:rPr>
          <w:rFonts w:ascii="宋体" w:hAnsi="宋体"/>
          <w:sz w:val="24"/>
          <w:szCs w:val="24"/>
        </w:rPr>
        <w:t xml:space="preserve">  </w:t>
      </w:r>
      <w:r w:rsidRPr="00726CD4">
        <w:rPr>
          <w:rFonts w:ascii="宋体" w:hAnsi="宋体" w:hint="eastAsia"/>
          <w:sz w:val="24"/>
          <w:szCs w:val="24"/>
        </w:rPr>
        <w:t>邮编：</w:t>
      </w:r>
      <w:r w:rsidRPr="00726CD4">
        <w:rPr>
          <w:rFonts w:ascii="宋体" w:hAnsi="宋体" w:hint="eastAsia"/>
          <w:sz w:val="24"/>
          <w:szCs w:val="24"/>
          <w:u w:val="single"/>
        </w:rPr>
        <w:t xml:space="preserve"> </w:t>
      </w:r>
      <w:r w:rsidRPr="00726CD4">
        <w:rPr>
          <w:rFonts w:ascii="宋体" w:hAnsi="宋体"/>
          <w:sz w:val="24"/>
          <w:szCs w:val="24"/>
          <w:u w:val="single"/>
        </w:rPr>
        <w:t xml:space="preserve"> </w:t>
      </w:r>
      <w:r w:rsidRPr="00726CD4">
        <w:rPr>
          <w:rFonts w:ascii="宋体" w:hAnsi="宋体" w:cs="宋体" w:hint="eastAsia"/>
          <w:sz w:val="24"/>
          <w:szCs w:val="24"/>
          <w:u w:val="single"/>
        </w:rPr>
        <w:t>35</w:t>
      </w:r>
      <w:r w:rsidRPr="00726CD4">
        <w:rPr>
          <w:rFonts w:ascii="宋体" w:hAnsi="宋体" w:cs="宋体"/>
          <w:sz w:val="24"/>
          <w:szCs w:val="24"/>
          <w:u w:val="single"/>
        </w:rPr>
        <w:t>3400</w:t>
      </w:r>
      <w:r w:rsidRPr="00726CD4">
        <w:rPr>
          <w:rFonts w:ascii="宋体" w:hAnsi="宋体" w:hint="eastAsia"/>
          <w:sz w:val="24"/>
          <w:szCs w:val="24"/>
          <w:u w:val="single"/>
        </w:rPr>
        <w:t xml:space="preserve"> </w:t>
      </w:r>
      <w:r w:rsidRPr="00726CD4">
        <w:rPr>
          <w:rFonts w:ascii="宋体" w:hAnsi="宋体"/>
          <w:sz w:val="24"/>
          <w:szCs w:val="24"/>
          <w:u w:val="single"/>
        </w:rPr>
        <w:t xml:space="preserve">                    </w:t>
      </w:r>
    </w:p>
    <w:p w:rsidR="00762DF2" w:rsidRPr="00726CD4" w:rsidRDefault="00563B1A">
      <w:pPr>
        <w:pStyle w:val="a3"/>
        <w:adjustRightInd w:val="0"/>
        <w:snapToGrid w:val="0"/>
        <w:spacing w:line="360" w:lineRule="auto"/>
        <w:ind w:firstLine="0"/>
        <w:jc w:val="left"/>
        <w:rPr>
          <w:rFonts w:ascii="宋体" w:hAnsi="宋体"/>
          <w:sz w:val="24"/>
          <w:szCs w:val="24"/>
        </w:rPr>
      </w:pPr>
      <w:r w:rsidRPr="00726CD4">
        <w:rPr>
          <w:rFonts w:ascii="宋体" w:hAnsi="宋体" w:hint="eastAsia"/>
          <w:sz w:val="24"/>
          <w:szCs w:val="24"/>
        </w:rPr>
        <w:t>电话：</w:t>
      </w:r>
      <w:r w:rsidRPr="00726CD4">
        <w:rPr>
          <w:rFonts w:ascii="宋体" w:hAnsi="宋体" w:hint="eastAsia"/>
          <w:sz w:val="24"/>
          <w:szCs w:val="24"/>
          <w:u w:val="single"/>
        </w:rPr>
        <w:t xml:space="preserve">  </w:t>
      </w:r>
      <w:r w:rsidRPr="00726CD4">
        <w:rPr>
          <w:rFonts w:ascii="宋体" w:hAnsi="宋体" w:cs="Segoe UI"/>
          <w:sz w:val="24"/>
          <w:szCs w:val="24"/>
          <w:u w:val="single"/>
          <w:shd w:val="clear" w:color="auto" w:fill="FFFFFF"/>
        </w:rPr>
        <w:t>13860006226</w:t>
      </w:r>
      <w:r w:rsidRPr="00726CD4">
        <w:rPr>
          <w:rFonts w:ascii="宋体" w:hAnsi="宋体"/>
          <w:sz w:val="24"/>
          <w:szCs w:val="24"/>
          <w:u w:val="single"/>
        </w:rPr>
        <w:t xml:space="preserve">            </w:t>
      </w:r>
      <w:r w:rsidRPr="00726CD4">
        <w:rPr>
          <w:rFonts w:ascii="宋体" w:hAnsi="宋体" w:hint="eastAsia"/>
          <w:sz w:val="24"/>
          <w:szCs w:val="24"/>
          <w:u w:val="single"/>
        </w:rPr>
        <w:t xml:space="preserve"> </w:t>
      </w:r>
      <w:r w:rsidRPr="00726CD4">
        <w:rPr>
          <w:rFonts w:ascii="宋体" w:hAnsi="宋体" w:cs="宋体" w:hint="eastAsia"/>
          <w:sz w:val="24"/>
          <w:szCs w:val="24"/>
          <w:u w:val="single"/>
        </w:rPr>
        <w:t xml:space="preserve"> </w:t>
      </w:r>
      <w:r w:rsidRPr="00726CD4">
        <w:rPr>
          <w:rFonts w:ascii="宋体" w:hAnsi="宋体" w:cs="宋体"/>
          <w:sz w:val="24"/>
          <w:szCs w:val="24"/>
          <w:u w:val="single"/>
        </w:rPr>
        <w:t xml:space="preserve"> </w:t>
      </w:r>
      <w:r w:rsidRPr="00726CD4">
        <w:rPr>
          <w:rFonts w:ascii="宋体" w:hAnsi="宋体" w:cs="宋体"/>
          <w:sz w:val="24"/>
          <w:szCs w:val="24"/>
        </w:rPr>
        <w:t xml:space="preserve"> </w:t>
      </w:r>
      <w:r w:rsidRPr="00726CD4">
        <w:rPr>
          <w:rFonts w:ascii="宋体" w:hAnsi="宋体" w:hint="eastAsia"/>
          <w:sz w:val="24"/>
          <w:szCs w:val="24"/>
        </w:rPr>
        <w:t xml:space="preserve"> 电话：</w:t>
      </w:r>
      <w:r w:rsidRPr="00726CD4">
        <w:rPr>
          <w:rFonts w:ascii="宋体" w:hAnsi="宋体" w:hint="eastAsia"/>
          <w:sz w:val="24"/>
          <w:szCs w:val="24"/>
          <w:u w:val="single"/>
        </w:rPr>
        <w:t xml:space="preserve"> </w:t>
      </w:r>
      <w:r w:rsidRPr="00726CD4">
        <w:rPr>
          <w:rFonts w:ascii="宋体" w:hAnsi="宋体" w:cs="宋体" w:hint="eastAsia"/>
          <w:sz w:val="24"/>
          <w:szCs w:val="24"/>
          <w:u w:val="single"/>
        </w:rPr>
        <w:t xml:space="preserve"> </w:t>
      </w:r>
      <w:r w:rsidRPr="00726CD4">
        <w:rPr>
          <w:rFonts w:ascii="宋体" w:hAnsi="宋体" w:hint="eastAsia"/>
          <w:sz w:val="24"/>
          <w:szCs w:val="24"/>
          <w:u w:val="single"/>
        </w:rPr>
        <w:t>0599-</w:t>
      </w:r>
      <w:r w:rsidRPr="00726CD4">
        <w:rPr>
          <w:rFonts w:ascii="宋体" w:hAnsi="宋体"/>
          <w:sz w:val="24"/>
          <w:szCs w:val="24"/>
          <w:u w:val="single"/>
        </w:rPr>
        <w:t xml:space="preserve">2825650               </w:t>
      </w:r>
    </w:p>
    <w:p w:rsidR="00762DF2" w:rsidRPr="00726CD4" w:rsidRDefault="00563B1A" w:rsidP="0019664E">
      <w:pPr>
        <w:pStyle w:val="a3"/>
        <w:adjustRightInd w:val="0"/>
        <w:snapToGrid w:val="0"/>
        <w:spacing w:line="360" w:lineRule="auto"/>
        <w:ind w:firstLine="0"/>
        <w:jc w:val="left"/>
        <w:rPr>
          <w:rFonts w:ascii="宋体" w:hAnsi="宋体"/>
          <w:sz w:val="24"/>
          <w:szCs w:val="24"/>
          <w:u w:val="single"/>
        </w:rPr>
      </w:pPr>
      <w:r w:rsidRPr="00726CD4">
        <w:rPr>
          <w:rFonts w:ascii="宋体" w:hAnsi="宋体" w:hint="eastAsia"/>
          <w:sz w:val="24"/>
          <w:szCs w:val="24"/>
        </w:rPr>
        <w:t>联系人：</w:t>
      </w:r>
      <w:r w:rsidRPr="00726CD4">
        <w:rPr>
          <w:rFonts w:ascii="宋体" w:hAnsi="宋体" w:hint="eastAsia"/>
          <w:sz w:val="24"/>
          <w:szCs w:val="24"/>
          <w:u w:val="single"/>
        </w:rPr>
        <w:t xml:space="preserve">   李胜     </w:t>
      </w:r>
      <w:r w:rsidRPr="00726CD4">
        <w:rPr>
          <w:rFonts w:ascii="宋体" w:hAnsi="宋体"/>
          <w:sz w:val="24"/>
          <w:szCs w:val="24"/>
          <w:u w:val="single"/>
        </w:rPr>
        <w:t xml:space="preserve">              </w:t>
      </w:r>
      <w:r w:rsidRPr="00726CD4">
        <w:rPr>
          <w:rFonts w:ascii="宋体" w:hAnsi="宋体"/>
          <w:sz w:val="24"/>
          <w:szCs w:val="24"/>
        </w:rPr>
        <w:t xml:space="preserve">  </w:t>
      </w:r>
      <w:r w:rsidRPr="00726CD4">
        <w:rPr>
          <w:rFonts w:ascii="宋体" w:hAnsi="宋体" w:hint="eastAsia"/>
          <w:sz w:val="24"/>
          <w:szCs w:val="24"/>
        </w:rPr>
        <w:t>联系人：</w:t>
      </w:r>
      <w:r w:rsidRPr="00726CD4">
        <w:rPr>
          <w:rFonts w:ascii="宋体" w:hAnsi="宋体" w:hint="eastAsia"/>
          <w:sz w:val="24"/>
          <w:szCs w:val="24"/>
          <w:u w:val="single"/>
        </w:rPr>
        <w:t xml:space="preserve">    </w:t>
      </w:r>
      <w:r w:rsidRPr="00726CD4">
        <w:rPr>
          <w:rFonts w:ascii="宋体" w:hAnsi="宋体" w:cs="宋体" w:hint="eastAsia"/>
          <w:sz w:val="24"/>
          <w:szCs w:val="24"/>
          <w:u w:val="single"/>
        </w:rPr>
        <w:t>何星</w:t>
      </w:r>
      <w:r w:rsidRPr="00726CD4">
        <w:rPr>
          <w:rFonts w:ascii="宋体" w:hAnsi="宋体" w:hint="eastAsia"/>
          <w:sz w:val="24"/>
          <w:szCs w:val="24"/>
          <w:u w:val="single"/>
        </w:rPr>
        <w:t xml:space="preserve">  </w:t>
      </w:r>
      <w:r w:rsidRPr="00726CD4">
        <w:rPr>
          <w:rFonts w:ascii="宋体" w:hAnsi="宋体"/>
          <w:sz w:val="24"/>
          <w:szCs w:val="24"/>
          <w:u w:val="single"/>
        </w:rPr>
        <w:t xml:space="preserve">                 </w:t>
      </w:r>
    </w:p>
    <w:p w:rsidR="0019664E" w:rsidRDefault="0019664E">
      <w:pPr>
        <w:pStyle w:val="a3"/>
        <w:adjustRightInd w:val="0"/>
        <w:snapToGrid w:val="0"/>
        <w:spacing w:line="360" w:lineRule="auto"/>
        <w:ind w:firstLineChars="200" w:firstLine="480"/>
        <w:jc w:val="left"/>
        <w:rPr>
          <w:rFonts w:ascii="宋体" w:hAnsi="宋体"/>
          <w:sz w:val="24"/>
          <w:szCs w:val="24"/>
        </w:rPr>
      </w:pPr>
    </w:p>
    <w:p w:rsidR="00762DF2" w:rsidRPr="00726CD4" w:rsidRDefault="00563B1A">
      <w:pPr>
        <w:pStyle w:val="a3"/>
        <w:adjustRightInd w:val="0"/>
        <w:snapToGrid w:val="0"/>
        <w:spacing w:line="360" w:lineRule="auto"/>
        <w:ind w:firstLineChars="200" w:firstLine="480"/>
        <w:jc w:val="left"/>
        <w:rPr>
          <w:rFonts w:ascii="宋体" w:hAnsi="宋体"/>
          <w:sz w:val="24"/>
          <w:szCs w:val="24"/>
        </w:rPr>
      </w:pPr>
      <w:r w:rsidRPr="00726CD4">
        <w:rPr>
          <w:rFonts w:ascii="宋体" w:hAnsi="宋体" w:hint="eastAsia"/>
          <w:sz w:val="24"/>
          <w:szCs w:val="24"/>
        </w:rPr>
        <w:t>监督部门：</w:t>
      </w:r>
      <w:r w:rsidRPr="00726CD4">
        <w:rPr>
          <w:rFonts w:ascii="宋体" w:hAnsi="宋体" w:hint="eastAsia"/>
          <w:sz w:val="24"/>
          <w:szCs w:val="24"/>
          <w:u w:val="single"/>
        </w:rPr>
        <w:t xml:space="preserve"> 浦城县财政局国有资产管理股 </w:t>
      </w:r>
      <w:r w:rsidRPr="00726CD4">
        <w:rPr>
          <w:rFonts w:ascii="宋体" w:hAnsi="宋体"/>
          <w:sz w:val="24"/>
          <w:szCs w:val="24"/>
          <w:u w:val="single"/>
        </w:rPr>
        <w:t xml:space="preserve">  </w:t>
      </w:r>
    </w:p>
    <w:p w:rsidR="00762DF2" w:rsidRPr="00726CD4" w:rsidRDefault="00563B1A">
      <w:pPr>
        <w:adjustRightInd w:val="0"/>
        <w:snapToGrid w:val="0"/>
        <w:spacing w:line="360" w:lineRule="auto"/>
        <w:ind w:firstLineChars="200" w:firstLine="480"/>
        <w:rPr>
          <w:rFonts w:ascii="宋体" w:eastAsia="宋体" w:hAnsi="宋体"/>
          <w:color w:val="auto"/>
          <w:u w:val="single"/>
          <w:lang w:eastAsia="zh-CN"/>
        </w:rPr>
      </w:pPr>
      <w:r w:rsidRPr="00726CD4">
        <w:rPr>
          <w:rFonts w:ascii="宋体" w:eastAsia="宋体" w:hAnsi="宋体" w:hint="eastAsia"/>
          <w:color w:val="auto"/>
          <w:lang w:eastAsia="zh-CN"/>
        </w:rPr>
        <w:t>联系电话：</w:t>
      </w:r>
      <w:r w:rsidRPr="00726CD4">
        <w:rPr>
          <w:rFonts w:ascii="宋体" w:eastAsia="宋体" w:hAnsi="宋体" w:hint="eastAsia"/>
          <w:color w:val="auto"/>
          <w:u w:val="single"/>
          <w:lang w:eastAsia="zh-CN"/>
        </w:rPr>
        <w:t xml:space="preserve"> 0</w:t>
      </w:r>
      <w:r w:rsidRPr="00726CD4">
        <w:rPr>
          <w:rFonts w:ascii="宋体" w:eastAsia="宋体" w:hAnsi="宋体"/>
          <w:color w:val="auto"/>
          <w:u w:val="single"/>
          <w:lang w:eastAsia="zh-CN"/>
        </w:rPr>
        <w:t xml:space="preserve">599-2822138  </w:t>
      </w:r>
    </w:p>
    <w:p w:rsidR="00762DF2" w:rsidRDefault="00563B1A">
      <w:pPr>
        <w:pStyle w:val="a3"/>
        <w:adjustRightInd w:val="0"/>
        <w:snapToGrid w:val="0"/>
        <w:spacing w:line="360" w:lineRule="auto"/>
        <w:ind w:firstLineChars="200" w:firstLine="480"/>
        <w:jc w:val="left"/>
        <w:rPr>
          <w:rFonts w:ascii="宋体" w:hAnsi="宋体"/>
          <w:sz w:val="24"/>
          <w:szCs w:val="24"/>
          <w:u w:val="single"/>
        </w:rPr>
      </w:pPr>
      <w:r w:rsidRPr="00726CD4">
        <w:rPr>
          <w:rFonts w:ascii="宋体" w:hAnsi="宋体" w:hint="eastAsia"/>
          <w:sz w:val="24"/>
          <w:szCs w:val="24"/>
        </w:rPr>
        <w:lastRenderedPageBreak/>
        <w:t>联系邮箱</w:t>
      </w:r>
      <w:r w:rsidRPr="00726CD4">
        <w:rPr>
          <w:rFonts w:ascii="宋体" w:hAnsi="宋体" w:hint="eastAsia"/>
          <w:szCs w:val="24"/>
        </w:rPr>
        <w:t>：</w:t>
      </w:r>
      <w:r w:rsidRPr="00726CD4">
        <w:rPr>
          <w:rFonts w:ascii="宋体" w:hAnsi="宋体"/>
          <w:sz w:val="24"/>
          <w:szCs w:val="24"/>
          <w:u w:val="single"/>
        </w:rPr>
        <w:t xml:space="preserve">339664793@qq.com  </w:t>
      </w:r>
    </w:p>
    <w:p w:rsidR="0019664E" w:rsidRPr="00726CD4" w:rsidRDefault="0019664E">
      <w:pPr>
        <w:pStyle w:val="a3"/>
        <w:adjustRightInd w:val="0"/>
        <w:snapToGrid w:val="0"/>
        <w:spacing w:line="360" w:lineRule="auto"/>
        <w:ind w:firstLineChars="200" w:firstLine="480"/>
        <w:jc w:val="left"/>
        <w:rPr>
          <w:rFonts w:ascii="宋体" w:hAnsi="宋体"/>
          <w:sz w:val="24"/>
          <w:szCs w:val="24"/>
          <w:u w:val="single"/>
        </w:rPr>
      </w:pPr>
    </w:p>
    <w:p w:rsidR="00762DF2" w:rsidRPr="00726CD4" w:rsidRDefault="00563B1A">
      <w:pPr>
        <w:pStyle w:val="Bodytext1"/>
        <w:tabs>
          <w:tab w:val="left" w:pos="955"/>
          <w:tab w:val="left" w:pos="2160"/>
          <w:tab w:val="left" w:pos="3365"/>
        </w:tabs>
        <w:adjustRightInd w:val="0"/>
        <w:snapToGrid w:val="0"/>
        <w:spacing w:line="360" w:lineRule="auto"/>
        <w:ind w:right="880" w:firstLine="0"/>
        <w:jc w:val="right"/>
        <w:rPr>
          <w:color w:val="auto"/>
          <w:lang w:val="en-US" w:eastAsia="zh-CN"/>
        </w:rPr>
      </w:pPr>
      <w:r w:rsidRPr="00726CD4">
        <w:rPr>
          <w:color w:val="auto"/>
          <w:sz w:val="24"/>
          <w:szCs w:val="24"/>
          <w:u w:val="single"/>
          <w:lang w:val="en-US" w:eastAsia="zh-CN"/>
        </w:rPr>
        <w:t>2024</w:t>
      </w:r>
      <w:r w:rsidRPr="00726CD4">
        <w:rPr>
          <w:rFonts w:hint="eastAsia"/>
          <w:color w:val="auto"/>
          <w:sz w:val="24"/>
          <w:szCs w:val="24"/>
        </w:rPr>
        <w:t>年</w:t>
      </w:r>
      <w:r w:rsidRPr="00726CD4">
        <w:rPr>
          <w:color w:val="auto"/>
          <w:sz w:val="24"/>
          <w:szCs w:val="24"/>
          <w:u w:val="single"/>
          <w:lang w:val="en-US" w:eastAsia="zh-CN"/>
        </w:rPr>
        <w:t>05</w:t>
      </w:r>
      <w:r w:rsidRPr="00726CD4">
        <w:rPr>
          <w:rFonts w:hint="eastAsia"/>
          <w:color w:val="auto"/>
          <w:sz w:val="24"/>
          <w:szCs w:val="24"/>
        </w:rPr>
        <w:t>月</w:t>
      </w:r>
      <w:r w:rsidR="0019664E">
        <w:rPr>
          <w:color w:val="auto"/>
          <w:sz w:val="24"/>
          <w:szCs w:val="24"/>
          <w:u w:val="single"/>
          <w:lang w:val="en-US" w:eastAsia="zh-CN"/>
        </w:rPr>
        <w:t>30</w:t>
      </w:r>
      <w:r w:rsidRPr="00726CD4">
        <w:rPr>
          <w:rFonts w:hint="eastAsia"/>
          <w:color w:val="auto"/>
          <w:sz w:val="24"/>
          <w:szCs w:val="24"/>
          <w:lang w:val="en-US" w:eastAsia="zh-CN"/>
        </w:rPr>
        <w:t>日</w:t>
      </w:r>
    </w:p>
    <w:bookmarkEnd w:id="4"/>
    <w:bookmarkEnd w:id="5"/>
    <w:p w:rsidR="00762DF2" w:rsidRPr="00726CD4" w:rsidRDefault="00563B1A">
      <w:pPr>
        <w:adjustRightInd w:val="0"/>
        <w:snapToGrid w:val="0"/>
        <w:spacing w:line="360" w:lineRule="auto"/>
        <w:ind w:firstLineChars="200" w:firstLine="440"/>
        <w:rPr>
          <w:rFonts w:cs="宋体"/>
          <w:color w:val="auto"/>
          <w:sz w:val="22"/>
          <w:szCs w:val="22"/>
          <w:lang w:eastAsia="zh-CN"/>
        </w:rPr>
      </w:pPr>
      <w:r w:rsidRPr="00726CD4">
        <w:rPr>
          <w:rFonts w:cs="宋体" w:hint="eastAsia"/>
          <w:color w:val="auto"/>
          <w:sz w:val="22"/>
          <w:szCs w:val="22"/>
          <w:lang w:eastAsia="zh-CN"/>
        </w:rPr>
        <w:br w:type="page"/>
      </w:r>
    </w:p>
    <w:p w:rsidR="00762DF2" w:rsidRPr="00726CD4" w:rsidRDefault="00762DF2">
      <w:pPr>
        <w:spacing w:line="360" w:lineRule="auto"/>
        <w:rPr>
          <w:rFonts w:eastAsiaTheme="minorEastAsia" w:cs="宋体"/>
          <w:color w:val="auto"/>
          <w:sz w:val="48"/>
          <w:szCs w:val="48"/>
          <w:lang w:eastAsia="zh-CN"/>
        </w:rPr>
      </w:pPr>
    </w:p>
    <w:p w:rsidR="00762DF2" w:rsidRPr="00726CD4" w:rsidRDefault="00762DF2">
      <w:pPr>
        <w:pStyle w:val="Bodytext1"/>
        <w:tabs>
          <w:tab w:val="left" w:pos="950"/>
          <w:tab w:val="left" w:pos="2150"/>
          <w:tab w:val="left" w:pos="3350"/>
        </w:tabs>
        <w:spacing w:line="360" w:lineRule="auto"/>
        <w:ind w:firstLine="0"/>
        <w:rPr>
          <w:color w:val="auto"/>
          <w:sz w:val="48"/>
          <w:szCs w:val="48"/>
          <w:lang w:val="en-US" w:eastAsia="zh-CN"/>
        </w:rPr>
      </w:pPr>
    </w:p>
    <w:p w:rsidR="00762DF2" w:rsidRPr="00726CD4" w:rsidRDefault="00762DF2">
      <w:pPr>
        <w:pStyle w:val="Bodytext1"/>
        <w:tabs>
          <w:tab w:val="left" w:pos="950"/>
          <w:tab w:val="left" w:pos="2150"/>
          <w:tab w:val="left" w:pos="3350"/>
        </w:tabs>
        <w:spacing w:line="360" w:lineRule="auto"/>
        <w:ind w:firstLine="0"/>
        <w:rPr>
          <w:color w:val="auto"/>
          <w:sz w:val="48"/>
          <w:szCs w:val="48"/>
          <w:lang w:val="en-US" w:eastAsia="zh-CN"/>
        </w:rPr>
      </w:pPr>
    </w:p>
    <w:p w:rsidR="00762DF2" w:rsidRPr="00726CD4" w:rsidRDefault="00762DF2">
      <w:pPr>
        <w:pStyle w:val="Bodytext1"/>
        <w:tabs>
          <w:tab w:val="left" w:pos="950"/>
          <w:tab w:val="left" w:pos="2150"/>
          <w:tab w:val="left" w:pos="3350"/>
        </w:tabs>
        <w:spacing w:line="360" w:lineRule="auto"/>
        <w:ind w:firstLine="0"/>
        <w:rPr>
          <w:color w:val="auto"/>
          <w:sz w:val="48"/>
          <w:szCs w:val="48"/>
          <w:lang w:val="en-US" w:eastAsia="zh-CN"/>
        </w:rPr>
      </w:pPr>
    </w:p>
    <w:p w:rsidR="00762DF2" w:rsidRPr="00726CD4" w:rsidRDefault="00762DF2">
      <w:pPr>
        <w:pStyle w:val="Bodytext1"/>
        <w:tabs>
          <w:tab w:val="left" w:pos="950"/>
          <w:tab w:val="left" w:pos="2150"/>
          <w:tab w:val="left" w:pos="3350"/>
        </w:tabs>
        <w:spacing w:line="360" w:lineRule="auto"/>
        <w:ind w:firstLine="0"/>
        <w:rPr>
          <w:color w:val="auto"/>
          <w:sz w:val="48"/>
          <w:szCs w:val="48"/>
          <w:lang w:val="en-US" w:eastAsia="zh-CN"/>
        </w:rPr>
      </w:pPr>
    </w:p>
    <w:p w:rsidR="00762DF2" w:rsidRPr="00726CD4" w:rsidRDefault="00563B1A">
      <w:pPr>
        <w:pStyle w:val="1"/>
        <w:jc w:val="center"/>
        <w:rPr>
          <w:rFonts w:ascii="宋体" w:eastAsia="宋体" w:hAnsi="宋体" w:cs="宋体"/>
          <w:color w:val="auto"/>
          <w:sz w:val="52"/>
          <w:szCs w:val="52"/>
          <w:lang w:eastAsia="zh-CN"/>
        </w:rPr>
      </w:pPr>
      <w:bookmarkStart w:id="28" w:name="_Toc166524256"/>
      <w:r w:rsidRPr="00726CD4">
        <w:rPr>
          <w:rFonts w:ascii="宋体" w:eastAsia="宋体" w:hAnsi="宋体" w:cs="宋体" w:hint="eastAsia"/>
          <w:color w:val="auto"/>
          <w:sz w:val="52"/>
          <w:szCs w:val="52"/>
          <w:lang w:eastAsia="zh-CN"/>
        </w:rPr>
        <w:t>第二章   供应商须知</w:t>
      </w:r>
      <w:bookmarkEnd w:id="28"/>
    </w:p>
    <w:p w:rsidR="00762DF2" w:rsidRPr="00726CD4" w:rsidRDefault="00762DF2">
      <w:pPr>
        <w:pStyle w:val="Bodytext1"/>
        <w:tabs>
          <w:tab w:val="left" w:pos="950"/>
          <w:tab w:val="left" w:pos="2150"/>
          <w:tab w:val="left" w:pos="3350"/>
        </w:tabs>
        <w:spacing w:line="360" w:lineRule="auto"/>
        <w:ind w:firstLine="0"/>
        <w:rPr>
          <w:color w:val="auto"/>
          <w:sz w:val="24"/>
          <w:szCs w:val="24"/>
          <w:lang w:val="en-US" w:eastAsia="zh-CN"/>
        </w:rPr>
      </w:pPr>
    </w:p>
    <w:p w:rsidR="00762DF2" w:rsidRPr="00726CD4" w:rsidRDefault="00563B1A">
      <w:pPr>
        <w:widowControl/>
        <w:rPr>
          <w:rFonts w:ascii="宋体" w:eastAsia="宋体" w:hAnsi="宋体" w:cs="宋体"/>
          <w:b/>
          <w:bCs/>
          <w:color w:val="auto"/>
          <w:kern w:val="44"/>
          <w:sz w:val="28"/>
          <w:szCs w:val="28"/>
          <w:lang w:eastAsia="zh-CN"/>
        </w:rPr>
      </w:pPr>
      <w:r w:rsidRPr="00726CD4">
        <w:rPr>
          <w:rFonts w:ascii="宋体" w:eastAsia="宋体" w:hAnsi="宋体" w:cs="宋体"/>
          <w:bCs/>
          <w:color w:val="auto"/>
          <w:kern w:val="44"/>
          <w:sz w:val="28"/>
          <w:szCs w:val="28"/>
          <w:lang w:eastAsia="zh-CN"/>
        </w:rPr>
        <w:br w:type="page"/>
      </w:r>
    </w:p>
    <w:p w:rsidR="00762DF2" w:rsidRPr="00726CD4" w:rsidRDefault="00563B1A">
      <w:pPr>
        <w:pStyle w:val="2"/>
        <w:spacing w:before="0" w:after="0" w:line="360" w:lineRule="auto"/>
        <w:jc w:val="center"/>
        <w:rPr>
          <w:rFonts w:ascii="宋体" w:eastAsia="宋体" w:hAnsi="宋体" w:cs="宋体"/>
          <w:bCs/>
          <w:color w:val="auto"/>
          <w:kern w:val="44"/>
          <w:sz w:val="28"/>
          <w:szCs w:val="28"/>
          <w:lang w:eastAsia="zh-CN"/>
        </w:rPr>
      </w:pPr>
      <w:bookmarkStart w:id="29" w:name="_Toc166524257"/>
      <w:r w:rsidRPr="00726CD4">
        <w:rPr>
          <w:rFonts w:ascii="宋体" w:eastAsia="宋体" w:hAnsi="宋体" w:cs="宋体" w:hint="eastAsia"/>
          <w:bCs/>
          <w:color w:val="auto"/>
          <w:kern w:val="44"/>
          <w:sz w:val="28"/>
          <w:szCs w:val="28"/>
          <w:lang w:eastAsia="zh-CN"/>
        </w:rPr>
        <w:lastRenderedPageBreak/>
        <w:t>供应商须知前附表</w:t>
      </w:r>
      <w:bookmarkEnd w:id="29"/>
    </w:p>
    <w:tbl>
      <w:tblPr>
        <w:tblStyle w:val="ab"/>
        <w:tblW w:w="9067" w:type="dxa"/>
        <w:jc w:val="center"/>
        <w:tblLook w:val="04A0" w:firstRow="1" w:lastRow="0" w:firstColumn="1" w:lastColumn="0" w:noHBand="0" w:noVBand="1"/>
      </w:tblPr>
      <w:tblGrid>
        <w:gridCol w:w="1555"/>
        <w:gridCol w:w="2977"/>
        <w:gridCol w:w="4535"/>
      </w:tblGrid>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u w:val="single"/>
                <w:lang w:eastAsia="zh-CN"/>
              </w:rPr>
            </w:pPr>
            <w:r w:rsidRPr="00726CD4">
              <w:rPr>
                <w:rFonts w:ascii="宋体" w:eastAsia="宋体" w:hAnsi="宋体" w:cs="宋体" w:hint="eastAsia"/>
                <w:color w:val="auto"/>
                <w:lang w:eastAsia="zh-CN" w:bidi="zh-TW"/>
              </w:rPr>
              <w:t>条款号</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u w:val="single"/>
                <w:lang w:eastAsia="zh-CN"/>
              </w:rPr>
            </w:pPr>
            <w:r w:rsidRPr="00726CD4">
              <w:rPr>
                <w:rFonts w:ascii="宋体" w:eastAsia="宋体" w:hAnsi="宋体" w:cs="宋体" w:hint="eastAsia"/>
                <w:color w:val="auto"/>
                <w:lang w:eastAsia="zh-CN" w:bidi="zh-TW"/>
              </w:rPr>
              <w:t>条款内容</w:t>
            </w:r>
          </w:p>
        </w:tc>
        <w:tc>
          <w:tcPr>
            <w:tcW w:w="453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u w:val="single"/>
                <w:lang w:eastAsia="zh-CN"/>
              </w:rPr>
            </w:pPr>
            <w:r w:rsidRPr="00726CD4">
              <w:rPr>
                <w:rFonts w:ascii="宋体" w:eastAsia="宋体" w:hAnsi="宋体" w:cs="宋体" w:hint="eastAsia"/>
                <w:color w:val="auto"/>
                <w:lang w:eastAsia="zh-CN" w:bidi="zh-TW"/>
              </w:rPr>
              <w:t>编列内容</w:t>
            </w:r>
          </w:p>
        </w:tc>
      </w:tr>
      <w:tr w:rsidR="00726CD4" w:rsidRPr="00726CD4">
        <w:trPr>
          <w:trHeight w:val="90"/>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1.7.1</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踏勘现场</w:t>
            </w:r>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t>█不组织</w:t>
            </w:r>
          </w:p>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sym w:font="Wingdings" w:char="00A8"/>
            </w:r>
            <w:r w:rsidRPr="00726CD4">
              <w:rPr>
                <w:rFonts w:ascii="宋体" w:eastAsia="宋体" w:hAnsi="宋体" w:cs="宋体" w:hint="eastAsia"/>
                <w:color w:val="auto"/>
                <w:lang w:eastAsia="zh-CN" w:bidi="zh-TW"/>
              </w:rPr>
              <w:t>组织，踏勘时间：</w:t>
            </w:r>
            <w:r w:rsidRPr="00726CD4">
              <w:rPr>
                <w:rFonts w:ascii="宋体" w:eastAsia="宋体" w:hAnsi="宋体" w:cs="宋体" w:hint="eastAsia"/>
                <w:color w:val="auto"/>
                <w:u w:val="single"/>
                <w:lang w:eastAsia="zh-CN"/>
              </w:rPr>
              <w:t xml:space="preserve">               </w:t>
            </w:r>
          </w:p>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t xml:space="preserve">        踏勘集中地点：</w:t>
            </w:r>
            <w:r w:rsidRPr="00726CD4">
              <w:rPr>
                <w:rFonts w:ascii="宋体" w:eastAsia="宋体" w:hAnsi="宋体" w:cs="宋体" w:hint="eastAsia"/>
                <w:color w:val="auto"/>
                <w:u w:val="single"/>
                <w:lang w:eastAsia="zh-CN"/>
              </w:rPr>
              <w:t xml:space="preserve">           </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1.8</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询比采购预备会</w:t>
            </w:r>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t>█不召开</w:t>
            </w:r>
          </w:p>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sym w:font="Wingdings" w:char="00A8"/>
            </w:r>
            <w:r w:rsidRPr="00726CD4">
              <w:rPr>
                <w:rFonts w:ascii="宋体" w:eastAsia="宋体" w:hAnsi="宋体" w:cs="宋体" w:hint="eastAsia"/>
                <w:color w:val="auto"/>
                <w:lang w:eastAsia="zh-CN" w:bidi="zh-TW"/>
              </w:rPr>
              <w:t>召开，召开时间：</w:t>
            </w:r>
            <w:r w:rsidRPr="00726CD4">
              <w:rPr>
                <w:rFonts w:ascii="宋体" w:eastAsia="宋体" w:hAnsi="宋体" w:cs="宋体" w:hint="eastAsia"/>
                <w:color w:val="auto"/>
                <w:u w:val="single"/>
                <w:lang w:eastAsia="zh-CN"/>
              </w:rPr>
              <w:t xml:space="preserve">               </w:t>
            </w:r>
          </w:p>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t xml:space="preserve">        召开地点：</w:t>
            </w:r>
            <w:r w:rsidRPr="00726CD4">
              <w:rPr>
                <w:rFonts w:ascii="宋体" w:eastAsia="宋体" w:hAnsi="宋体" w:cs="宋体" w:hint="eastAsia"/>
                <w:color w:val="auto"/>
                <w:u w:val="single"/>
                <w:lang w:eastAsia="zh-CN"/>
              </w:rPr>
              <w:t xml:space="preserve">               </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1.9</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分包</w:t>
            </w:r>
          </w:p>
        </w:tc>
        <w:tc>
          <w:tcPr>
            <w:tcW w:w="4535" w:type="dxa"/>
            <w:vAlign w:val="center"/>
          </w:tcPr>
          <w:p w:rsidR="00762DF2" w:rsidRPr="00726CD4" w:rsidRDefault="00563B1A">
            <w:pPr>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t>不得分包的内容：</w:t>
            </w:r>
            <w:r w:rsidRPr="00726CD4">
              <w:rPr>
                <w:rFonts w:ascii="宋体" w:eastAsia="宋体" w:hAnsi="宋体" w:cs="宋体" w:hint="eastAsia"/>
                <w:color w:val="auto"/>
                <w:u w:val="single"/>
                <w:lang w:eastAsia="zh-CN"/>
              </w:rPr>
              <w:t xml:space="preserve">        </w:t>
            </w:r>
            <w:r w:rsidRPr="00726CD4">
              <w:rPr>
                <w:rFonts w:ascii="宋体" w:eastAsia="宋体" w:hAnsi="宋体" w:cs="宋体"/>
                <w:color w:val="auto"/>
                <w:u w:val="single"/>
                <w:lang w:eastAsia="zh-CN"/>
              </w:rPr>
              <w:t>/</w:t>
            </w:r>
            <w:r w:rsidRPr="00726CD4">
              <w:rPr>
                <w:rFonts w:ascii="宋体" w:eastAsia="宋体" w:hAnsi="宋体" w:cs="宋体" w:hint="eastAsia"/>
                <w:color w:val="auto"/>
                <w:u w:val="single"/>
                <w:lang w:eastAsia="zh-CN"/>
              </w:rPr>
              <w:t xml:space="preserve">         </w:t>
            </w:r>
          </w:p>
          <w:p w:rsidR="00762DF2" w:rsidRPr="00726CD4" w:rsidRDefault="00563B1A">
            <w:pPr>
              <w:wordWrap w:val="0"/>
              <w:adjustRightInd w:val="0"/>
              <w:snapToGrid w:val="0"/>
              <w:spacing w:line="360" w:lineRule="auto"/>
              <w:jc w:val="left"/>
              <w:rPr>
                <w:rFonts w:ascii="宋体" w:hAnsi="宋体"/>
                <w:color w:val="auto"/>
                <w:lang w:eastAsia="zh-CN"/>
              </w:rPr>
            </w:pPr>
            <w:r w:rsidRPr="00726CD4">
              <w:rPr>
                <w:rFonts w:ascii="宋体" w:eastAsia="宋体" w:hAnsi="宋体" w:cs="宋体" w:hint="eastAsia"/>
                <w:color w:val="auto"/>
                <w:lang w:eastAsia="zh-CN" w:bidi="zh-TW"/>
              </w:rPr>
              <w:t>对分包供应商的要求：</w:t>
            </w:r>
            <w:r w:rsidRPr="00726CD4">
              <w:rPr>
                <w:rFonts w:ascii="宋体" w:eastAsia="宋体" w:hAnsi="宋体" w:cs="宋体" w:hint="eastAsia"/>
                <w:color w:val="auto"/>
                <w:u w:val="single"/>
                <w:lang w:eastAsia="zh-CN"/>
              </w:rPr>
              <w:t xml:space="preserve">    </w:t>
            </w:r>
            <w:r w:rsidRPr="00726CD4">
              <w:rPr>
                <w:rFonts w:ascii="宋体" w:eastAsia="宋体" w:hAnsi="宋体" w:cs="宋体"/>
                <w:color w:val="auto"/>
                <w:u w:val="single"/>
                <w:lang w:eastAsia="zh-CN"/>
              </w:rPr>
              <w:t>/</w:t>
            </w:r>
            <w:r w:rsidRPr="00726CD4">
              <w:rPr>
                <w:rFonts w:ascii="宋体" w:eastAsia="宋体" w:hAnsi="宋体" w:cs="宋体" w:hint="eastAsia"/>
                <w:color w:val="auto"/>
                <w:u w:val="single"/>
                <w:lang w:eastAsia="zh-CN"/>
              </w:rPr>
              <w:t xml:space="preserve">         </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1.10.2</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对非关键条款的偏差</w:t>
            </w:r>
          </w:p>
        </w:tc>
        <w:tc>
          <w:tcPr>
            <w:tcW w:w="4535" w:type="dxa"/>
            <w:vAlign w:val="center"/>
          </w:tcPr>
          <w:p w:rsidR="00762DF2" w:rsidRPr="00726CD4" w:rsidRDefault="00563B1A">
            <w:pPr>
              <w:pStyle w:val="31"/>
              <w:wordWrap w:val="0"/>
              <w:topLinePunct/>
              <w:adjustRightInd w:val="0"/>
              <w:snapToGrid w:val="0"/>
              <w:spacing w:line="360" w:lineRule="auto"/>
              <w:jc w:val="left"/>
              <w:rPr>
                <w:rFonts w:hAnsi="宋体"/>
                <w:szCs w:val="24"/>
              </w:rPr>
            </w:pPr>
            <w:r w:rsidRPr="00726CD4">
              <w:rPr>
                <w:rFonts w:hAnsi="宋体"/>
                <w:szCs w:val="24"/>
              </w:rPr>
              <w:t>允许偏差范围：</w:t>
            </w:r>
            <w:r w:rsidRPr="00726CD4">
              <w:rPr>
                <w:rFonts w:hAnsi="宋体" w:cs="宋体" w:hint="eastAsia"/>
                <w:u w:val="single"/>
              </w:rPr>
              <w:t xml:space="preserve">  </w:t>
            </w:r>
            <w:r w:rsidRPr="00726CD4">
              <w:rPr>
                <w:rFonts w:hAnsi="宋体" w:cs="宋体"/>
                <w:u w:val="single"/>
              </w:rPr>
              <w:t>细微偏差</w:t>
            </w:r>
            <w:r w:rsidRPr="00726CD4">
              <w:rPr>
                <w:rFonts w:hAnsi="宋体" w:cs="宋体" w:hint="eastAsia"/>
                <w:u w:val="single"/>
              </w:rPr>
              <w:t>。</w:t>
            </w:r>
            <w:r w:rsidRPr="00726CD4">
              <w:rPr>
                <w:rFonts w:hAnsi="宋体" w:cs="宋体"/>
                <w:u w:val="singl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②评标委员会将以书面形式要求存在细微偏差的投标人在评标委员会规定的时间内予以补正。若无法补正，则评标委员会将按照不利于投标人的内容进行认定。</w:t>
            </w:r>
          </w:p>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t>允许偏差的项数：</w:t>
            </w:r>
            <w:r w:rsidRPr="00726CD4">
              <w:rPr>
                <w:rFonts w:ascii="宋体" w:eastAsia="宋体" w:hAnsi="宋体" w:cs="宋体" w:hint="eastAsia"/>
                <w:color w:val="auto"/>
                <w:u w:val="single"/>
                <w:lang w:eastAsia="zh-CN"/>
              </w:rPr>
              <w:t xml:space="preserve">    </w:t>
            </w:r>
            <w:r w:rsidRPr="00726CD4">
              <w:rPr>
                <w:rFonts w:ascii="宋体" w:eastAsia="宋体" w:hAnsi="宋体" w:cs="宋体"/>
                <w:color w:val="auto"/>
                <w:u w:val="single"/>
                <w:lang w:eastAsia="zh-CN"/>
              </w:rPr>
              <w:t>/</w:t>
            </w:r>
            <w:r w:rsidRPr="00726CD4">
              <w:rPr>
                <w:rFonts w:ascii="宋体" w:eastAsia="宋体" w:hAnsi="宋体" w:cs="宋体" w:hint="eastAsia"/>
                <w:color w:val="auto"/>
                <w:u w:val="single"/>
                <w:lang w:eastAsia="zh-CN"/>
              </w:rPr>
              <w:t xml:space="preserve">   </w:t>
            </w:r>
            <w:r w:rsidRPr="00726CD4">
              <w:rPr>
                <w:rFonts w:ascii="宋体" w:eastAsia="宋体" w:hAnsi="宋体" w:cs="宋体" w:hint="eastAsia"/>
                <w:color w:val="auto"/>
                <w:lang w:eastAsia="zh-CN" w:bidi="zh-TW"/>
              </w:rPr>
              <w:t>项</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2.1（7）</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构成采购文件的其他资料</w:t>
            </w:r>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t>资料名称:</w:t>
            </w:r>
            <w:r w:rsidRPr="00726CD4">
              <w:rPr>
                <w:rFonts w:ascii="宋体" w:eastAsia="宋体" w:hAnsi="宋体" w:cs="宋体" w:hint="eastAsia"/>
                <w:color w:val="auto"/>
                <w:u w:val="single"/>
                <w:lang w:eastAsia="zh-CN"/>
              </w:rPr>
              <w:t xml:space="preserve"> </w:t>
            </w:r>
            <w:r w:rsidRPr="00726CD4">
              <w:rPr>
                <w:rFonts w:ascii="宋体" w:hAnsi="宋体" w:cs="宋体" w:hint="eastAsia"/>
                <w:color w:val="auto"/>
                <w:u w:val="single"/>
                <w:lang w:eastAsia="zh-CN"/>
              </w:rPr>
              <w:t>澄清、修改、补充通知（如有）。</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2.2.1</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供应商要求澄清采购文件的时间</w:t>
            </w:r>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t>截止时间：</w:t>
            </w:r>
            <w:r w:rsidRPr="00726CD4">
              <w:rPr>
                <w:rFonts w:ascii="宋体" w:eastAsia="宋体" w:hAnsi="宋体" w:cs="宋体" w:hint="eastAsia"/>
                <w:color w:val="auto"/>
                <w:u w:val="single"/>
                <w:lang w:eastAsia="zh-CN"/>
              </w:rPr>
              <w:t xml:space="preserve">应当在开标截止前以书面形式提出。（须提供获取招标文件的相关证明材料） </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2.2.3</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供应商确认收到采购文件补充文件</w:t>
            </w:r>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t>确认的最晚时间：</w:t>
            </w:r>
            <w:r w:rsidRPr="00726CD4">
              <w:rPr>
                <w:rFonts w:ascii="宋体" w:eastAsia="宋体" w:hAnsi="宋体" w:cs="宋体" w:hint="eastAsia"/>
                <w:color w:val="auto"/>
                <w:u w:val="single"/>
                <w:lang w:eastAsia="zh-CN"/>
              </w:rPr>
              <w:t xml:space="preserve"> </w:t>
            </w:r>
            <w:r w:rsidRPr="00726CD4">
              <w:rPr>
                <w:rFonts w:ascii="宋体" w:eastAsia="宋体" w:hAnsi="宋体" w:cs="宋体"/>
                <w:color w:val="auto"/>
                <w:u w:val="single"/>
                <w:lang w:eastAsia="zh-CN"/>
              </w:rPr>
              <w:t>/</w:t>
            </w:r>
          </w:p>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t>确认的方式：</w:t>
            </w:r>
            <w:r w:rsidRPr="00726CD4">
              <w:rPr>
                <w:rFonts w:ascii="宋体" w:eastAsia="宋体" w:hAnsi="宋体" w:cs="宋体" w:hint="eastAsia"/>
                <w:color w:val="auto"/>
                <w:u w:val="single"/>
                <w:lang w:eastAsia="zh-CN"/>
              </w:rPr>
              <w:t>补充公告发布后，即视同投标人收到、知晓。投标人务必随时关注，</w:t>
            </w:r>
            <w:r w:rsidRPr="00726CD4">
              <w:rPr>
                <w:rFonts w:ascii="宋体" w:eastAsia="宋体" w:hAnsi="宋体" w:cs="宋体" w:hint="eastAsia"/>
                <w:color w:val="auto"/>
                <w:u w:val="single"/>
                <w:lang w:eastAsia="zh-CN"/>
              </w:rPr>
              <w:lastRenderedPageBreak/>
              <w:t xml:space="preserve">以免遗漏。  </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lastRenderedPageBreak/>
              <w:t>3.1.1（9）</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构成响应文件的其他资料</w:t>
            </w:r>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t>资料名称：</w:t>
            </w:r>
            <w:r w:rsidRPr="00726CD4">
              <w:rPr>
                <w:rFonts w:ascii="宋体" w:hAnsi="宋体" w:cs="宋体" w:hint="eastAsia"/>
                <w:color w:val="auto"/>
                <w:u w:val="single"/>
                <w:lang w:eastAsia="zh-CN"/>
              </w:rPr>
              <w:t>澄清、修改、补充通知（如有</w:t>
            </w:r>
            <w:r w:rsidRPr="00726CD4">
              <w:rPr>
                <w:rFonts w:ascii="宋体" w:eastAsia="宋体" w:hAnsi="宋体" w:cs="宋体"/>
                <w:color w:val="auto"/>
                <w:u w:val="single"/>
                <w:lang w:eastAsia="zh-CN"/>
              </w:rPr>
              <w:t>）</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3.2.2</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采购标的数量增减幅度</w:t>
            </w:r>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t>采购标的数量增减幅度：</w:t>
            </w:r>
            <w:r w:rsidRPr="00726CD4">
              <w:rPr>
                <w:rFonts w:ascii="宋体" w:eastAsia="宋体" w:hAnsi="宋体" w:cs="宋体" w:hint="eastAsia"/>
                <w:color w:val="auto"/>
                <w:u w:val="single"/>
                <w:lang w:eastAsia="zh-CN" w:bidi="zh-TW"/>
              </w:rPr>
              <w:t xml:space="preserve"> </w:t>
            </w:r>
            <w:r w:rsidRPr="00726CD4">
              <w:rPr>
                <w:rFonts w:ascii="宋体" w:eastAsia="宋体" w:hAnsi="宋体" w:cs="宋体"/>
                <w:color w:val="auto"/>
                <w:u w:val="single"/>
                <w:lang w:eastAsia="zh-CN"/>
              </w:rPr>
              <w:t>/</w:t>
            </w:r>
            <w:r w:rsidRPr="00726CD4">
              <w:rPr>
                <w:rFonts w:ascii="宋体" w:eastAsia="宋体" w:hAnsi="宋体" w:cs="宋体" w:hint="eastAsia"/>
                <w:color w:val="auto"/>
                <w:u w:val="single"/>
                <w:lang w:eastAsia="zh-CN"/>
              </w:rPr>
              <w:t xml:space="preserve"> </w:t>
            </w:r>
            <w:r w:rsidRPr="00726CD4">
              <w:rPr>
                <w:rFonts w:ascii="宋体" w:eastAsia="宋体" w:hAnsi="宋体" w:cs="宋体" w:hint="eastAsia"/>
                <w:color w:val="auto"/>
                <w:lang w:eastAsia="zh-CN" w:bidi="zh-TW"/>
              </w:rPr>
              <w:t>%</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3.2.3</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最高限价或其计算方法</w:t>
            </w:r>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sym w:font="Wingdings" w:char="00A8"/>
            </w:r>
            <w:r w:rsidRPr="00726CD4">
              <w:rPr>
                <w:rFonts w:ascii="宋体" w:eastAsia="宋体" w:hAnsi="宋体" w:cs="宋体" w:hint="eastAsia"/>
                <w:color w:val="auto"/>
                <w:lang w:eastAsia="zh-CN" w:bidi="zh-TW"/>
              </w:rPr>
              <w:t>无</w:t>
            </w:r>
          </w:p>
          <w:p w:rsidR="00762DF2" w:rsidRPr="00726CD4" w:rsidRDefault="00563B1A">
            <w:pPr>
              <w:adjustRightInd w:val="0"/>
              <w:snapToGrid w:val="0"/>
              <w:spacing w:line="360" w:lineRule="auto"/>
              <w:jc w:val="left"/>
              <w:rPr>
                <w:rFonts w:ascii="宋体" w:eastAsia="宋体" w:hAnsi="宋体" w:cs="宋体"/>
                <w:color w:val="auto"/>
                <w:u w:val="single"/>
                <w:lang w:eastAsia="zh-CN"/>
              </w:rPr>
            </w:pPr>
            <w:r w:rsidRPr="00726CD4">
              <w:rPr>
                <w:rFonts w:ascii="宋体" w:eastAsia="宋体" w:hAnsi="宋体" w:cs="宋体" w:hint="eastAsia"/>
                <w:color w:val="auto"/>
                <w:lang w:eastAsia="zh-CN" w:bidi="zh-TW"/>
              </w:rPr>
              <w:t>█有，</w:t>
            </w:r>
            <w:r w:rsidRPr="00726CD4">
              <w:rPr>
                <w:rFonts w:ascii="宋体" w:eastAsia="宋体" w:hAnsi="宋体"/>
                <w:color w:val="auto"/>
                <w:lang w:eastAsia="zh-CN"/>
              </w:rPr>
              <w:t>最高投标限价：</w:t>
            </w:r>
            <w:r w:rsidRPr="00726CD4">
              <w:rPr>
                <w:rFonts w:ascii="宋体" w:eastAsia="宋体" w:hAnsi="宋体" w:hint="eastAsia"/>
                <w:color w:val="auto"/>
                <w:u w:val="single"/>
                <w:lang w:eastAsia="zh-CN"/>
              </w:rPr>
              <w:t>按估算金额的下浮率不得低于5</w:t>
            </w:r>
            <w:r w:rsidRPr="00726CD4">
              <w:rPr>
                <w:rFonts w:ascii="宋体" w:eastAsia="宋体" w:hAnsi="宋体"/>
                <w:color w:val="auto"/>
                <w:u w:val="single"/>
                <w:lang w:eastAsia="zh-CN"/>
              </w:rPr>
              <w:t>0%</w:t>
            </w:r>
            <w:r w:rsidRPr="00726CD4">
              <w:rPr>
                <w:rFonts w:ascii="宋体" w:eastAsia="宋体" w:hAnsi="宋体" w:hint="eastAsia"/>
                <w:color w:val="auto"/>
                <w:u w:val="single"/>
                <w:lang w:eastAsia="zh-CN"/>
              </w:rPr>
              <w:t>。</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3.2.4</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报价的其他要求</w:t>
            </w:r>
          </w:p>
        </w:tc>
        <w:tc>
          <w:tcPr>
            <w:tcW w:w="4535" w:type="dxa"/>
            <w:vAlign w:val="center"/>
          </w:tcPr>
          <w:p w:rsidR="00762DF2" w:rsidRPr="00726CD4" w:rsidRDefault="00563B1A">
            <w:pPr>
              <w:wordWrap w:val="0"/>
              <w:adjustRightInd w:val="0"/>
              <w:snapToGrid w:val="0"/>
              <w:spacing w:line="360" w:lineRule="auto"/>
              <w:rPr>
                <w:rFonts w:ascii="宋体" w:eastAsia="宋体" w:hAnsi="宋体"/>
                <w:color w:val="auto"/>
                <w:u w:val="single"/>
                <w:lang w:eastAsia="zh-CN"/>
              </w:rPr>
            </w:pPr>
            <w:r w:rsidRPr="00726CD4">
              <w:rPr>
                <w:rFonts w:ascii="宋体" w:eastAsia="宋体" w:hAnsi="宋体"/>
                <w:color w:val="auto"/>
                <w:lang w:eastAsia="zh-CN"/>
              </w:rPr>
              <w:t>1</w:t>
            </w:r>
            <w:r w:rsidRPr="00726CD4">
              <w:rPr>
                <w:rFonts w:ascii="宋体" w:eastAsia="宋体" w:hAnsi="宋体" w:hint="eastAsia"/>
                <w:color w:val="auto"/>
                <w:lang w:eastAsia="zh-CN"/>
              </w:rPr>
              <w:t>、</w:t>
            </w:r>
            <w:r w:rsidRPr="00726CD4">
              <w:rPr>
                <w:rFonts w:ascii="宋体" w:eastAsia="宋体" w:hAnsi="宋体" w:hint="eastAsia"/>
                <w:color w:val="auto"/>
                <w:u w:val="single"/>
                <w:lang w:eastAsia="zh-CN"/>
              </w:rPr>
              <w:t>投标响应总价按估算金额×（</w:t>
            </w:r>
            <w:r w:rsidRPr="00726CD4">
              <w:rPr>
                <w:rFonts w:ascii="宋体" w:eastAsia="宋体" w:hAnsi="宋体"/>
                <w:color w:val="auto"/>
                <w:u w:val="single"/>
                <w:lang w:eastAsia="zh-CN"/>
              </w:rPr>
              <w:t>1-</w:t>
            </w:r>
            <w:r w:rsidRPr="00726CD4">
              <w:rPr>
                <w:rFonts w:ascii="宋体" w:eastAsia="宋体" w:hAnsi="宋体" w:hint="eastAsia"/>
                <w:color w:val="auto"/>
                <w:u w:val="single"/>
                <w:lang w:eastAsia="zh-CN"/>
              </w:rPr>
              <w:t>下浮率）进行报价。下浮率</w:t>
            </w:r>
            <w:r w:rsidRPr="00726CD4">
              <w:rPr>
                <w:rFonts w:ascii="宋体" w:eastAsia="宋体" w:hAnsi="宋体"/>
                <w:color w:val="auto"/>
                <w:u w:val="single"/>
                <w:lang w:eastAsia="zh-CN"/>
              </w:rPr>
              <w:t>=1-</w:t>
            </w:r>
            <w:r w:rsidRPr="00726CD4">
              <w:rPr>
                <w:rFonts w:ascii="宋体" w:eastAsia="宋体" w:hAnsi="宋体" w:hint="eastAsia"/>
                <w:color w:val="auto"/>
                <w:u w:val="single"/>
                <w:lang w:eastAsia="zh-CN"/>
              </w:rPr>
              <w:t>（投标响应报价总金额÷估算金额×</w:t>
            </w:r>
            <w:r w:rsidRPr="00726CD4">
              <w:rPr>
                <w:rFonts w:ascii="宋体" w:eastAsia="宋体" w:hAnsi="宋体"/>
                <w:color w:val="auto"/>
                <w:u w:val="single"/>
                <w:lang w:eastAsia="zh-CN"/>
              </w:rPr>
              <w:t>100%</w:t>
            </w:r>
            <w:r w:rsidRPr="00726CD4">
              <w:rPr>
                <w:rFonts w:ascii="宋体" w:eastAsia="宋体" w:hAnsi="宋体" w:hint="eastAsia"/>
                <w:color w:val="auto"/>
                <w:u w:val="single"/>
                <w:lang w:eastAsia="zh-CN"/>
              </w:rPr>
              <w:t>），下浮率计算取小数点后</w:t>
            </w:r>
            <w:r w:rsidRPr="00726CD4">
              <w:rPr>
                <w:rFonts w:ascii="宋体" w:eastAsia="宋体" w:hAnsi="宋体"/>
                <w:color w:val="auto"/>
                <w:u w:val="single"/>
                <w:lang w:eastAsia="zh-CN"/>
              </w:rPr>
              <w:t>2</w:t>
            </w:r>
            <w:r w:rsidRPr="00726CD4">
              <w:rPr>
                <w:rFonts w:ascii="宋体" w:eastAsia="宋体" w:hAnsi="宋体" w:hint="eastAsia"/>
                <w:color w:val="auto"/>
                <w:u w:val="single"/>
                <w:lang w:eastAsia="zh-CN"/>
              </w:rPr>
              <w:t>位数，四舍五入。</w:t>
            </w:r>
          </w:p>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olor w:val="auto"/>
                <w:lang w:eastAsia="zh-CN"/>
              </w:rPr>
              <w:t>2</w:t>
            </w:r>
            <w:r w:rsidRPr="00726CD4">
              <w:rPr>
                <w:rFonts w:ascii="宋体" w:eastAsia="宋体" w:hAnsi="宋体" w:hint="eastAsia"/>
                <w:color w:val="auto"/>
                <w:lang w:eastAsia="zh-CN"/>
              </w:rPr>
              <w:t>、</w:t>
            </w:r>
            <w:r w:rsidRPr="00726CD4">
              <w:rPr>
                <w:rFonts w:ascii="宋体" w:eastAsia="宋体" w:hAnsi="宋体" w:hint="eastAsia"/>
                <w:color w:val="auto"/>
                <w:u w:val="single"/>
                <w:lang w:eastAsia="zh-CN"/>
              </w:rPr>
              <w:t>投标响应文件详细报价书中须列明投标响应总价、单价（按统一下浮率计算，取小数点后</w:t>
            </w:r>
            <w:r w:rsidRPr="00726CD4">
              <w:rPr>
                <w:rFonts w:ascii="宋体" w:eastAsia="宋体" w:hAnsi="宋体"/>
                <w:color w:val="auto"/>
                <w:u w:val="single"/>
                <w:lang w:eastAsia="zh-CN"/>
              </w:rPr>
              <w:t>2</w:t>
            </w:r>
            <w:r w:rsidRPr="00726CD4">
              <w:rPr>
                <w:rFonts w:ascii="宋体" w:eastAsia="宋体" w:hAnsi="宋体" w:hint="eastAsia"/>
                <w:color w:val="auto"/>
                <w:u w:val="single"/>
                <w:lang w:eastAsia="zh-CN"/>
              </w:rPr>
              <w:t>位数，四舍五入）和下浮率。</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3.3.1</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响应文件有效期</w:t>
            </w:r>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hAnsi="宋体" w:cs="宋体" w:hint="eastAsia"/>
                <w:color w:val="auto"/>
                <w:u w:val="single"/>
              </w:rPr>
              <w:t>9</w:t>
            </w:r>
            <w:r w:rsidRPr="00726CD4">
              <w:rPr>
                <w:rFonts w:ascii="宋体" w:hAnsi="宋体" w:cs="宋体"/>
                <w:color w:val="auto"/>
                <w:u w:val="single"/>
              </w:rPr>
              <w:t>0</w:t>
            </w:r>
            <w:r w:rsidRPr="00726CD4">
              <w:rPr>
                <w:rFonts w:ascii="宋体" w:hAnsi="宋体" w:cs="宋体" w:hint="eastAsia"/>
                <w:color w:val="auto"/>
                <w:u w:val="single"/>
              </w:rPr>
              <w:t>个日历天。</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3.4.1</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响应保证金</w:t>
            </w:r>
          </w:p>
        </w:tc>
        <w:tc>
          <w:tcPr>
            <w:tcW w:w="4535" w:type="dxa"/>
            <w:vAlign w:val="center"/>
          </w:tcPr>
          <w:p w:rsidR="00762DF2" w:rsidRPr="00726CD4" w:rsidRDefault="00563B1A">
            <w:pPr>
              <w:pStyle w:val="31"/>
              <w:wordWrap w:val="0"/>
              <w:topLinePunct/>
              <w:adjustRightInd w:val="0"/>
              <w:snapToGrid w:val="0"/>
              <w:spacing w:line="360" w:lineRule="auto"/>
              <w:jc w:val="left"/>
              <w:rPr>
                <w:rFonts w:hAnsi="宋体"/>
                <w:szCs w:val="24"/>
              </w:rPr>
            </w:pPr>
            <w:r w:rsidRPr="00726CD4">
              <w:rPr>
                <w:rFonts w:hAnsi="宋体"/>
                <w:szCs w:val="24"/>
              </w:rPr>
              <w:t>是否要求投标人递交投标保证金：</w:t>
            </w:r>
          </w:p>
          <w:p w:rsidR="00762DF2" w:rsidRPr="00726CD4" w:rsidRDefault="00563B1A">
            <w:pPr>
              <w:pStyle w:val="31"/>
              <w:wordWrap w:val="0"/>
              <w:topLinePunct/>
              <w:adjustRightInd w:val="0"/>
              <w:snapToGrid w:val="0"/>
              <w:spacing w:line="360" w:lineRule="auto"/>
              <w:jc w:val="left"/>
              <w:rPr>
                <w:rFonts w:hAnsi="宋体" w:cs="宋体"/>
                <w:szCs w:val="24"/>
                <w:lang w:bidi="zh-TW"/>
              </w:rPr>
            </w:pPr>
            <w:r w:rsidRPr="00726CD4">
              <w:rPr>
                <w:rFonts w:hAnsi="宋体"/>
              </w:rPr>
              <w:t>□</w:t>
            </w:r>
            <w:r w:rsidRPr="00726CD4">
              <w:rPr>
                <w:rFonts w:hAnsi="宋体" w:cs="宋体" w:hint="eastAsia"/>
              </w:rPr>
              <w:t>不要求</w:t>
            </w:r>
          </w:p>
          <w:p w:rsidR="00762DF2" w:rsidRPr="00726CD4" w:rsidRDefault="00563B1A">
            <w:pPr>
              <w:pStyle w:val="31"/>
              <w:wordWrap w:val="0"/>
              <w:topLinePunct/>
              <w:adjustRightInd w:val="0"/>
              <w:snapToGrid w:val="0"/>
              <w:spacing w:line="360" w:lineRule="auto"/>
              <w:jc w:val="left"/>
              <w:rPr>
                <w:rFonts w:hAnsi="宋体"/>
                <w:szCs w:val="24"/>
              </w:rPr>
            </w:pPr>
            <w:r w:rsidRPr="00726CD4">
              <w:rPr>
                <w:rFonts w:hAnsi="宋体" w:cs="宋体" w:hint="eastAsia"/>
                <w:szCs w:val="24"/>
                <w:lang w:bidi="zh-TW"/>
              </w:rPr>
              <w:t>■</w:t>
            </w:r>
            <w:r w:rsidRPr="00726CD4">
              <w:rPr>
                <w:rFonts w:hAnsi="宋体"/>
                <w:szCs w:val="24"/>
              </w:rPr>
              <w:t>要求</w:t>
            </w:r>
            <w:r w:rsidRPr="00726CD4">
              <w:rPr>
                <w:rFonts w:hAnsi="宋体" w:hint="eastAsia"/>
                <w:szCs w:val="24"/>
              </w:rPr>
              <w:t>，</w:t>
            </w:r>
            <w:r w:rsidRPr="00726CD4">
              <w:rPr>
                <w:rFonts w:hAnsi="宋体"/>
                <w:szCs w:val="24"/>
              </w:rPr>
              <w:t>投标保证金的形式：</w:t>
            </w:r>
            <w:r w:rsidRPr="00726CD4">
              <w:rPr>
                <w:rFonts w:hAnsi="宋体"/>
                <w:szCs w:val="24"/>
                <w:u w:val="single"/>
              </w:rPr>
              <w:t>须以</w:t>
            </w:r>
            <w:r w:rsidRPr="00726CD4">
              <w:rPr>
                <w:rFonts w:hAnsi="宋体" w:hint="eastAsia"/>
                <w:szCs w:val="24"/>
                <w:u w:val="single"/>
              </w:rPr>
              <w:t>转帐、</w:t>
            </w:r>
            <w:r w:rsidRPr="00726CD4">
              <w:rPr>
                <w:rFonts w:hAnsi="宋体"/>
                <w:szCs w:val="24"/>
                <w:u w:val="single"/>
              </w:rPr>
              <w:t>支票、汇票、本票或者</w:t>
            </w:r>
            <w:r w:rsidRPr="00726CD4">
              <w:rPr>
                <w:rFonts w:hAnsi="宋体" w:hint="eastAsia"/>
                <w:szCs w:val="24"/>
                <w:u w:val="single"/>
              </w:rPr>
              <w:t>银行</w:t>
            </w:r>
            <w:r w:rsidRPr="00726CD4">
              <w:rPr>
                <w:rFonts w:hAnsi="宋体"/>
                <w:szCs w:val="24"/>
                <w:u w:val="single"/>
              </w:rPr>
              <w:t>、</w:t>
            </w:r>
            <w:r w:rsidRPr="00726CD4">
              <w:rPr>
                <w:rFonts w:hAnsi="宋体" w:hint="eastAsia"/>
                <w:szCs w:val="24"/>
                <w:u w:val="single"/>
              </w:rPr>
              <w:t>保险公司、工程担保公司</w:t>
            </w:r>
            <w:r w:rsidRPr="00726CD4">
              <w:rPr>
                <w:rFonts w:hAnsi="宋体"/>
                <w:szCs w:val="24"/>
                <w:u w:val="single"/>
              </w:rPr>
              <w:t>出具的保函等非现金形式</w:t>
            </w:r>
            <w:r w:rsidRPr="00726CD4">
              <w:rPr>
                <w:rFonts w:hAnsi="宋体" w:hint="eastAsia"/>
                <w:szCs w:val="24"/>
                <w:u w:val="single"/>
              </w:rPr>
              <w:t>。</w:t>
            </w:r>
          </w:p>
          <w:p w:rsidR="00762DF2" w:rsidRPr="00726CD4" w:rsidRDefault="00563B1A">
            <w:pPr>
              <w:pStyle w:val="31"/>
              <w:wordWrap w:val="0"/>
              <w:topLinePunct/>
              <w:adjustRightInd w:val="0"/>
              <w:snapToGrid w:val="0"/>
              <w:spacing w:line="360" w:lineRule="auto"/>
              <w:jc w:val="left"/>
              <w:rPr>
                <w:rFonts w:hAnsi="宋体"/>
                <w:szCs w:val="24"/>
                <w:u w:val="single"/>
              </w:rPr>
            </w:pPr>
            <w:r w:rsidRPr="00726CD4">
              <w:rPr>
                <w:rFonts w:hAnsi="宋体"/>
                <w:szCs w:val="24"/>
              </w:rPr>
              <w:t>投标保证金的金额：</w:t>
            </w:r>
            <w:r w:rsidRPr="00726CD4">
              <w:rPr>
                <w:rFonts w:hAnsi="宋体" w:hint="eastAsia"/>
                <w:szCs w:val="24"/>
                <w:u w:val="single"/>
              </w:rPr>
              <w:t>人民币壹万捌仟肆佰陆拾元整（￥</w:t>
            </w:r>
            <w:r w:rsidRPr="00726CD4">
              <w:rPr>
                <w:rFonts w:hAnsi="宋体"/>
                <w:szCs w:val="24"/>
                <w:u w:val="single"/>
              </w:rPr>
              <w:t>18460.00</w:t>
            </w:r>
            <w:r w:rsidRPr="00726CD4">
              <w:rPr>
                <w:rFonts w:hAnsi="宋体" w:hint="eastAsia"/>
                <w:szCs w:val="24"/>
                <w:u w:val="single"/>
              </w:rPr>
              <w:t>）。</w:t>
            </w:r>
          </w:p>
          <w:p w:rsidR="00762DF2" w:rsidRPr="00726CD4" w:rsidRDefault="00563B1A">
            <w:pPr>
              <w:wordWrap w:val="0"/>
              <w:adjustRightInd w:val="0"/>
              <w:snapToGrid w:val="0"/>
              <w:spacing w:line="360" w:lineRule="auto"/>
              <w:rPr>
                <w:rFonts w:ascii="宋体" w:eastAsia="宋体" w:hAnsi="宋体" w:cs="宋体"/>
                <w:bCs/>
                <w:color w:val="auto"/>
                <w:lang w:eastAsia="zh-CN"/>
              </w:rPr>
            </w:pPr>
            <w:r w:rsidRPr="00726CD4">
              <w:rPr>
                <w:rFonts w:ascii="宋体" w:eastAsia="宋体" w:hAnsi="宋体" w:cs="宋体" w:hint="eastAsia"/>
                <w:bCs/>
                <w:color w:val="auto"/>
                <w:lang w:eastAsia="zh-CN"/>
              </w:rPr>
              <w:t>投标保证金银行帐号：</w:t>
            </w:r>
          </w:p>
          <w:p w:rsidR="00762DF2" w:rsidRPr="00726CD4" w:rsidRDefault="00563B1A">
            <w:pPr>
              <w:shd w:val="clear" w:color="auto" w:fill="FFFFFF"/>
              <w:wordWrap w:val="0"/>
              <w:adjustRightInd w:val="0"/>
              <w:snapToGrid w:val="0"/>
              <w:spacing w:line="360" w:lineRule="auto"/>
              <w:rPr>
                <w:rFonts w:ascii="宋体" w:eastAsia="宋体" w:hAnsi="宋体" w:cs="Segoe UI"/>
                <w:color w:val="auto"/>
                <w:shd w:val="clear" w:color="auto" w:fill="FFFFFF"/>
                <w:lang w:eastAsia="zh-CN"/>
              </w:rPr>
            </w:pPr>
            <w:r w:rsidRPr="00726CD4">
              <w:rPr>
                <w:rFonts w:ascii="宋体" w:eastAsia="宋体" w:hAnsi="宋体" w:cs="Segoe UI" w:hint="eastAsia"/>
                <w:color w:val="auto"/>
                <w:shd w:val="clear" w:color="auto" w:fill="FFFFFF"/>
                <w:lang w:eastAsia="zh-CN"/>
              </w:rPr>
              <w:t>开户名：</w:t>
            </w:r>
            <w:r w:rsidRPr="00726CD4">
              <w:rPr>
                <w:rFonts w:ascii="宋体" w:eastAsia="宋体" w:hAnsi="宋体" w:cs="Segoe UI" w:hint="eastAsia"/>
                <w:color w:val="auto"/>
                <w:u w:val="single"/>
                <w:shd w:val="clear" w:color="auto" w:fill="FFFFFF"/>
                <w:lang w:eastAsia="zh-CN"/>
              </w:rPr>
              <w:t>浦城县城市建设开发有限公司</w:t>
            </w:r>
          </w:p>
          <w:p w:rsidR="00762DF2" w:rsidRPr="00726CD4" w:rsidRDefault="00563B1A">
            <w:pPr>
              <w:shd w:val="clear" w:color="auto" w:fill="FFFFFF"/>
              <w:wordWrap w:val="0"/>
              <w:adjustRightInd w:val="0"/>
              <w:snapToGrid w:val="0"/>
              <w:spacing w:line="360" w:lineRule="auto"/>
              <w:rPr>
                <w:rFonts w:ascii="宋体" w:eastAsia="宋体" w:hAnsi="宋体" w:cs="Segoe UI"/>
                <w:color w:val="auto"/>
                <w:u w:val="single"/>
                <w:shd w:val="clear" w:color="auto" w:fill="FFFFFF"/>
                <w:lang w:eastAsia="zh-CN"/>
              </w:rPr>
            </w:pPr>
            <w:r w:rsidRPr="00726CD4">
              <w:rPr>
                <w:rFonts w:ascii="宋体" w:eastAsia="宋体" w:hAnsi="宋体" w:cs="Segoe UI" w:hint="eastAsia"/>
                <w:color w:val="auto"/>
                <w:shd w:val="clear" w:color="auto" w:fill="FFFFFF"/>
                <w:lang w:eastAsia="zh-CN"/>
              </w:rPr>
              <w:t>开户行：</w:t>
            </w:r>
            <w:r w:rsidRPr="00726CD4">
              <w:rPr>
                <w:rFonts w:ascii="宋体" w:eastAsia="宋体" w:hAnsi="宋体" w:cs="Segoe UI" w:hint="eastAsia"/>
                <w:color w:val="auto"/>
                <w:u w:val="single"/>
                <w:shd w:val="clear" w:color="auto" w:fill="FFFFFF"/>
                <w:lang w:eastAsia="zh-CN"/>
              </w:rPr>
              <w:t>中国建设银行浦城支行</w:t>
            </w:r>
          </w:p>
          <w:p w:rsidR="00762DF2" w:rsidRPr="00726CD4" w:rsidRDefault="00563B1A">
            <w:pPr>
              <w:wordWrap w:val="0"/>
              <w:adjustRightInd w:val="0"/>
              <w:snapToGrid w:val="0"/>
              <w:spacing w:line="360" w:lineRule="auto"/>
              <w:rPr>
                <w:rFonts w:ascii="宋体" w:eastAsia="宋体" w:hAnsi="宋体" w:cs="Segoe UI"/>
                <w:color w:val="auto"/>
                <w:u w:val="single"/>
                <w:shd w:val="clear" w:color="auto" w:fill="FFFFFF"/>
                <w:lang w:eastAsia="zh-CN"/>
              </w:rPr>
            </w:pPr>
            <w:r w:rsidRPr="00726CD4">
              <w:rPr>
                <w:rFonts w:ascii="宋体" w:eastAsia="宋体" w:hAnsi="宋体" w:cs="Segoe UI" w:hint="eastAsia"/>
                <w:color w:val="auto"/>
                <w:shd w:val="clear" w:color="auto" w:fill="FFFFFF"/>
                <w:lang w:eastAsia="zh-CN"/>
              </w:rPr>
              <w:t>帐号：</w:t>
            </w:r>
            <w:r w:rsidRPr="00726CD4">
              <w:rPr>
                <w:rFonts w:ascii="宋体" w:eastAsia="宋体" w:hAnsi="宋体" w:cs="Segoe UI" w:hint="eastAsia"/>
                <w:color w:val="auto"/>
                <w:u w:val="single"/>
                <w:shd w:val="clear" w:color="auto" w:fill="FFFFFF"/>
                <w:lang w:eastAsia="zh-CN"/>
              </w:rPr>
              <w:t>35050167740700000583</w:t>
            </w:r>
          </w:p>
          <w:p w:rsidR="00762DF2" w:rsidRPr="00726CD4" w:rsidRDefault="00563B1A">
            <w:pPr>
              <w:pStyle w:val="31"/>
              <w:wordWrap w:val="0"/>
              <w:topLinePunct/>
              <w:adjustRightInd w:val="0"/>
              <w:snapToGrid w:val="0"/>
              <w:spacing w:line="360" w:lineRule="auto"/>
              <w:jc w:val="left"/>
              <w:rPr>
                <w:rFonts w:hAnsi="宋体"/>
                <w:szCs w:val="24"/>
              </w:rPr>
            </w:pPr>
            <w:r w:rsidRPr="00726CD4">
              <w:rPr>
                <w:rFonts w:hAnsi="宋体" w:hint="eastAsia"/>
                <w:szCs w:val="24"/>
              </w:rPr>
              <w:t>备注：</w:t>
            </w:r>
            <w:r w:rsidRPr="00726CD4">
              <w:rPr>
                <w:rFonts w:hAnsi="宋体" w:cs="Segoe UI"/>
                <w:szCs w:val="24"/>
                <w:u w:val="single"/>
              </w:rPr>
              <w:t xml:space="preserve"> </w:t>
            </w:r>
            <w:r w:rsidR="00726CD4">
              <w:rPr>
                <w:rFonts w:hAnsi="宋体"/>
                <w:kern w:val="0"/>
                <w:szCs w:val="24"/>
                <w:u w:val="single"/>
                <w:lang w:bidi="en-US"/>
              </w:rPr>
              <w:t>NPMYPC2024-067</w:t>
            </w:r>
            <w:r w:rsidRPr="00726CD4">
              <w:rPr>
                <w:rFonts w:hAnsi="宋体" w:cs="Segoe UI" w:hint="eastAsia"/>
                <w:szCs w:val="24"/>
                <w:u w:val="single"/>
              </w:rPr>
              <w:t>项目投标保证金</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3.4.2</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退还响应保证金的时间</w:t>
            </w:r>
          </w:p>
        </w:tc>
        <w:tc>
          <w:tcPr>
            <w:tcW w:w="4535" w:type="dxa"/>
            <w:vAlign w:val="center"/>
          </w:tcPr>
          <w:p w:rsidR="00762DF2" w:rsidRPr="00726CD4" w:rsidRDefault="00563B1A">
            <w:pPr>
              <w:widowControl/>
              <w:wordWrap w:val="0"/>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rPr>
              <w:t>（</w:t>
            </w:r>
            <w:r w:rsidRPr="00726CD4">
              <w:rPr>
                <w:rFonts w:ascii="宋体" w:eastAsia="宋体" w:hAnsi="宋体" w:cs="宋体"/>
                <w:color w:val="auto"/>
                <w:lang w:eastAsia="zh-CN"/>
              </w:rPr>
              <w:t>1</w:t>
            </w:r>
            <w:r w:rsidRPr="00726CD4">
              <w:rPr>
                <w:rFonts w:ascii="宋体" w:eastAsia="宋体" w:hAnsi="宋体" w:cs="宋体" w:hint="eastAsia"/>
                <w:color w:val="auto"/>
                <w:lang w:eastAsia="zh-CN"/>
              </w:rPr>
              <w:t>）</w:t>
            </w:r>
            <w:r w:rsidRPr="00726CD4">
              <w:rPr>
                <w:rFonts w:ascii="宋体" w:eastAsia="宋体" w:hAnsi="宋体" w:cs="宋体" w:hint="eastAsia"/>
                <w:color w:val="auto"/>
                <w:lang w:eastAsia="zh-CN" w:bidi="zh-TW"/>
              </w:rPr>
              <w:t>未成交人的响应保证金将在成交通知书发出之日起5日内退回原账户。</w:t>
            </w:r>
          </w:p>
          <w:p w:rsidR="00762DF2" w:rsidRPr="00726CD4" w:rsidRDefault="00563B1A">
            <w:pPr>
              <w:widowControl/>
              <w:wordWrap w:val="0"/>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rPr>
              <w:lastRenderedPageBreak/>
              <w:t>（</w:t>
            </w:r>
            <w:r w:rsidRPr="00726CD4">
              <w:rPr>
                <w:rFonts w:ascii="宋体" w:eastAsia="宋体" w:hAnsi="宋体" w:cs="宋体"/>
                <w:color w:val="auto"/>
                <w:lang w:eastAsia="zh-CN"/>
              </w:rPr>
              <w:t>2</w:t>
            </w:r>
            <w:r w:rsidRPr="00726CD4">
              <w:rPr>
                <w:rFonts w:ascii="宋体" w:eastAsia="宋体" w:hAnsi="宋体" w:cs="宋体" w:hint="eastAsia"/>
                <w:color w:val="auto"/>
                <w:lang w:eastAsia="zh-CN"/>
              </w:rPr>
              <w:t>）</w:t>
            </w:r>
            <w:r w:rsidRPr="00726CD4">
              <w:rPr>
                <w:rFonts w:ascii="宋体" w:eastAsia="宋体" w:hAnsi="宋体" w:cs="宋体" w:hint="eastAsia"/>
                <w:color w:val="auto"/>
                <w:lang w:eastAsia="zh-CN" w:bidi="zh-TW"/>
              </w:rPr>
              <w:t>成交人的响应保证金将在合同签订之日起5日内退回原账户。</w:t>
            </w:r>
          </w:p>
          <w:p w:rsidR="00762DF2" w:rsidRPr="00726CD4" w:rsidRDefault="00563B1A">
            <w:pPr>
              <w:widowControl/>
              <w:wordWrap w:val="0"/>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rPr>
              <w:t>（</w:t>
            </w:r>
            <w:r w:rsidRPr="00726CD4">
              <w:rPr>
                <w:rFonts w:ascii="宋体" w:eastAsia="宋体" w:hAnsi="宋体" w:cs="宋体"/>
                <w:color w:val="auto"/>
                <w:lang w:eastAsia="zh-CN"/>
              </w:rPr>
              <w:t>3</w:t>
            </w:r>
            <w:r w:rsidRPr="00726CD4">
              <w:rPr>
                <w:rFonts w:ascii="宋体" w:eastAsia="宋体" w:hAnsi="宋体" w:cs="宋体" w:hint="eastAsia"/>
                <w:color w:val="auto"/>
                <w:lang w:eastAsia="zh-CN"/>
              </w:rPr>
              <w:t>）</w:t>
            </w:r>
            <w:r w:rsidRPr="00726CD4">
              <w:rPr>
                <w:rFonts w:ascii="宋体" w:eastAsia="宋体" w:hAnsi="宋体" w:cs="宋体" w:hint="eastAsia"/>
                <w:color w:val="auto"/>
                <w:lang w:eastAsia="zh-CN" w:bidi="zh-TW"/>
              </w:rPr>
              <w:t>质疑或投诉涉及的供应商，若响应保证金尚未退还，则待质疑或投诉处理完毕后不计利息原额退还。</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lastRenderedPageBreak/>
              <w:t>3.4.3（3）</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不退还响应保证金的其他情形</w:t>
            </w:r>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w:t>
            </w:r>
            <w:r w:rsidRPr="00726CD4">
              <w:rPr>
                <w:rFonts w:ascii="宋体" w:eastAsia="宋体" w:hAnsi="宋体" w:cs="宋体"/>
                <w:color w:val="auto"/>
                <w:lang w:eastAsia="zh-CN"/>
              </w:rPr>
              <w:t>1</w:t>
            </w:r>
            <w:r w:rsidRPr="00726CD4">
              <w:rPr>
                <w:rFonts w:ascii="宋体" w:eastAsia="宋体" w:hAnsi="宋体" w:cs="宋体" w:hint="eastAsia"/>
                <w:color w:val="auto"/>
                <w:lang w:eastAsia="zh-CN"/>
              </w:rPr>
              <w:t>）投标人串通投标；</w:t>
            </w:r>
          </w:p>
          <w:p w:rsidR="00762DF2" w:rsidRPr="00726CD4" w:rsidRDefault="00563B1A">
            <w:pPr>
              <w:wordWrap w:val="0"/>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w:t>
            </w:r>
            <w:r w:rsidRPr="00726CD4">
              <w:rPr>
                <w:rFonts w:ascii="宋体" w:eastAsia="宋体" w:hAnsi="宋体" w:cs="宋体"/>
                <w:color w:val="auto"/>
                <w:lang w:eastAsia="zh-CN"/>
              </w:rPr>
              <w:t>2</w:t>
            </w:r>
            <w:r w:rsidRPr="00726CD4">
              <w:rPr>
                <w:rFonts w:ascii="宋体" w:eastAsia="宋体" w:hAnsi="宋体" w:cs="宋体" w:hint="eastAsia"/>
                <w:color w:val="auto"/>
                <w:lang w:eastAsia="zh-CN"/>
              </w:rPr>
              <w:t>）投标人提供虚假材料；</w:t>
            </w:r>
          </w:p>
          <w:p w:rsidR="00762DF2" w:rsidRPr="00726CD4" w:rsidRDefault="00563B1A">
            <w:pPr>
              <w:wordWrap w:val="0"/>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w:t>
            </w:r>
            <w:r w:rsidRPr="00726CD4">
              <w:rPr>
                <w:rFonts w:ascii="宋体" w:eastAsia="宋体" w:hAnsi="宋体" w:cs="宋体"/>
                <w:color w:val="auto"/>
                <w:lang w:eastAsia="zh-CN"/>
              </w:rPr>
              <w:t>3</w:t>
            </w:r>
            <w:r w:rsidRPr="00726CD4">
              <w:rPr>
                <w:rFonts w:ascii="宋体" w:eastAsia="宋体" w:hAnsi="宋体" w:cs="宋体" w:hint="eastAsia"/>
                <w:color w:val="auto"/>
                <w:lang w:eastAsia="zh-CN"/>
              </w:rPr>
              <w:t>）投标人采取不正当手段诋毁、排挤其他投标人。</w:t>
            </w:r>
          </w:p>
          <w:p w:rsidR="00762DF2" w:rsidRPr="00726CD4" w:rsidRDefault="00563B1A">
            <w:pPr>
              <w:wordWrap w:val="0"/>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※若上述投标保证金不予退还情形给采购人（招标代理机构）造成损失，则投标人还要承担相应的赔偿责任。</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3.5（1）</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bookmarkStart w:id="30" w:name="_Hlk166453283"/>
            <w:r w:rsidRPr="00726CD4">
              <w:rPr>
                <w:rFonts w:ascii="宋体" w:eastAsia="宋体" w:hAnsi="宋体" w:cs="宋体" w:hint="eastAsia"/>
                <w:color w:val="auto"/>
                <w:lang w:eastAsia="zh-CN" w:bidi="zh-TW"/>
              </w:rPr>
              <w:t>依法设立的证明材料</w:t>
            </w:r>
            <w:bookmarkEnd w:id="30"/>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t>供应商应提供市场监管部门或其他行政机关颁发的可以合法开展业务的执照或证书复印件</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sz w:val="18"/>
                <w:szCs w:val="18"/>
                <w:lang w:eastAsia="zh-CN" w:bidi="zh-TW"/>
              </w:rPr>
              <w:br w:type="page"/>
            </w:r>
            <w:r w:rsidRPr="00726CD4">
              <w:rPr>
                <w:rFonts w:ascii="宋体" w:eastAsia="宋体" w:hAnsi="宋体" w:cs="宋体" w:hint="eastAsia"/>
                <w:color w:val="auto"/>
                <w:lang w:eastAsia="zh-CN" w:bidi="zh-TW"/>
              </w:rPr>
              <w:t>3.5（2）</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bookmarkStart w:id="31" w:name="_Hlk166453288"/>
            <w:r w:rsidRPr="00726CD4">
              <w:rPr>
                <w:rFonts w:ascii="宋体" w:eastAsia="宋体" w:hAnsi="宋体" w:cs="宋体" w:hint="eastAsia"/>
                <w:color w:val="auto"/>
                <w:lang w:eastAsia="zh-CN" w:bidi="zh-TW"/>
              </w:rPr>
              <w:t>资质要求证明材料</w:t>
            </w:r>
            <w:bookmarkEnd w:id="31"/>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t>□不适用。</w:t>
            </w:r>
          </w:p>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t>█适用。</w:t>
            </w:r>
            <w:r w:rsidRPr="00726CD4">
              <w:rPr>
                <w:rFonts w:hint="eastAsia"/>
                <w:color w:val="auto"/>
                <w:u w:val="single"/>
                <w:lang w:eastAsia="zh-CN"/>
              </w:rPr>
              <w:t>1</w:t>
            </w:r>
            <w:r w:rsidRPr="00726CD4">
              <w:rPr>
                <w:rFonts w:ascii="宋体" w:eastAsia="宋体" w:hAnsi="宋体" w:cs="宋体" w:hint="eastAsia"/>
                <w:color w:val="auto"/>
                <w:u w:val="single"/>
                <w:lang w:eastAsia="zh-CN"/>
              </w:rPr>
              <w:t>、供应商应具备建设行政主管部门颁发的有效建设工程质量检测机构资质证书（检测类别含：见证取样检测、主体结构工程现场检测、钢结构工程检测、建筑幕墙工程检测）；</w:t>
            </w:r>
            <w:r w:rsidRPr="00726CD4">
              <w:rPr>
                <w:rFonts w:hint="eastAsia"/>
                <w:color w:val="auto"/>
                <w:u w:val="single"/>
                <w:lang w:eastAsia="zh-CN"/>
              </w:rPr>
              <w:t>2</w:t>
            </w:r>
            <w:r w:rsidRPr="00726CD4">
              <w:rPr>
                <w:rFonts w:ascii="宋体" w:eastAsia="宋体" w:hAnsi="宋体" w:cs="宋体" w:hint="eastAsia"/>
                <w:color w:val="auto"/>
                <w:u w:val="single"/>
                <w:lang w:eastAsia="zh-CN"/>
              </w:rPr>
              <w:t>、供应商应具备省级及以上有关主管部门核发的有效</w:t>
            </w:r>
            <w:r w:rsidRPr="00726CD4">
              <w:rPr>
                <w:rFonts w:hint="eastAsia"/>
                <w:color w:val="auto"/>
                <w:u w:val="single"/>
                <w:lang w:eastAsia="zh-CN"/>
              </w:rPr>
              <w:t>C</w:t>
            </w:r>
            <w:r w:rsidRPr="00726CD4">
              <w:rPr>
                <w:color w:val="auto"/>
                <w:u w:val="single"/>
                <w:lang w:eastAsia="zh-CN"/>
              </w:rPr>
              <w:t>MA</w:t>
            </w:r>
            <w:r w:rsidRPr="00726CD4">
              <w:rPr>
                <w:rFonts w:ascii="宋体" w:eastAsia="宋体" w:hAnsi="宋体" w:cs="宋体" w:hint="eastAsia"/>
                <w:color w:val="auto"/>
                <w:u w:val="single"/>
                <w:lang w:eastAsia="zh-CN"/>
              </w:rPr>
              <w:t>检验检测机构资质认定证书；</w:t>
            </w:r>
            <w:r w:rsidRPr="00726CD4">
              <w:rPr>
                <w:rFonts w:hint="eastAsia"/>
                <w:color w:val="auto"/>
                <w:u w:val="single"/>
                <w:lang w:eastAsia="zh-CN"/>
              </w:rPr>
              <w:t>3</w:t>
            </w:r>
            <w:r w:rsidRPr="00726CD4">
              <w:rPr>
                <w:rFonts w:ascii="宋体" w:eastAsia="宋体" w:hAnsi="宋体" w:cs="宋体" w:hint="eastAsia"/>
                <w:color w:val="auto"/>
                <w:u w:val="single"/>
                <w:lang w:eastAsia="zh-CN"/>
              </w:rPr>
              <w:t>、根据《浦城县住房和城乡建设局关于县人大十七届五次会议第</w:t>
            </w:r>
            <w:r w:rsidRPr="00726CD4">
              <w:rPr>
                <w:rFonts w:hint="eastAsia"/>
                <w:color w:val="auto"/>
                <w:u w:val="single"/>
                <w:lang w:eastAsia="zh-CN"/>
              </w:rPr>
              <w:t>12</w:t>
            </w:r>
            <w:r w:rsidRPr="00726CD4">
              <w:rPr>
                <w:rFonts w:ascii="宋体" w:eastAsia="宋体" w:hAnsi="宋体" w:cs="宋体" w:hint="eastAsia"/>
                <w:color w:val="auto"/>
                <w:u w:val="single"/>
                <w:lang w:eastAsia="zh-CN"/>
              </w:rPr>
              <w:t>号建议的答复函》明确：</w:t>
            </w:r>
            <w:r w:rsidRPr="00726CD4">
              <w:rPr>
                <w:rFonts w:hint="eastAsia"/>
                <w:color w:val="auto"/>
                <w:u w:val="single"/>
                <w:lang w:eastAsia="zh-CN"/>
              </w:rPr>
              <w:t>“</w:t>
            </w:r>
            <w:r w:rsidRPr="00726CD4">
              <w:rPr>
                <w:rFonts w:ascii="宋体" w:eastAsia="宋体" w:hAnsi="宋体" w:cs="宋体" w:hint="eastAsia"/>
                <w:color w:val="auto"/>
                <w:u w:val="single"/>
                <w:lang w:eastAsia="zh-CN"/>
              </w:rPr>
              <w:t>在本县域内从事建筑工程材料检测（五强两比）的需在本县域内设立经省市场监督管理局和省住建厅资质认定的检测室</w:t>
            </w:r>
            <w:r w:rsidRPr="00726CD4">
              <w:rPr>
                <w:color w:val="auto"/>
                <w:u w:val="single"/>
                <w:lang w:eastAsia="zh-CN"/>
              </w:rPr>
              <w:t>”</w:t>
            </w:r>
            <w:r w:rsidRPr="00726CD4">
              <w:rPr>
                <w:rFonts w:hint="eastAsia"/>
                <w:color w:val="auto"/>
                <w:u w:val="single"/>
                <w:lang w:eastAsia="zh-CN"/>
              </w:rPr>
              <w:t xml:space="preserve">, </w:t>
            </w:r>
            <w:r w:rsidRPr="00726CD4">
              <w:rPr>
                <w:rFonts w:ascii="宋体" w:eastAsia="宋体" w:hAnsi="宋体" w:cs="宋体" w:hint="eastAsia"/>
                <w:color w:val="auto"/>
                <w:u w:val="single"/>
                <w:lang w:eastAsia="zh-CN"/>
              </w:rPr>
              <w:t>供应商应在浦城县设有资质认定的检测</w:t>
            </w:r>
            <w:r w:rsidRPr="00726CD4">
              <w:rPr>
                <w:rFonts w:ascii="宋体" w:eastAsia="宋体" w:hAnsi="宋体" w:cs="宋体" w:hint="eastAsia"/>
                <w:color w:val="auto"/>
                <w:u w:val="single"/>
                <w:lang w:eastAsia="zh-CN"/>
              </w:rPr>
              <w:lastRenderedPageBreak/>
              <w:t>室或承诺成交后在浦城县成立资质认定的检测室</w:t>
            </w:r>
            <w:r w:rsidRPr="00726CD4">
              <w:rPr>
                <w:rFonts w:hint="eastAsia"/>
                <w:color w:val="auto"/>
                <w:u w:val="single"/>
                <w:lang w:eastAsia="zh-CN"/>
              </w:rPr>
              <w:t>(</w:t>
            </w:r>
            <w:r w:rsidRPr="00726CD4">
              <w:rPr>
                <w:rFonts w:ascii="宋体" w:eastAsia="宋体" w:hAnsi="宋体" w:cs="宋体" w:hint="eastAsia"/>
                <w:color w:val="auto"/>
                <w:u w:val="single"/>
                <w:lang w:eastAsia="zh-CN"/>
              </w:rPr>
              <w:t xml:space="preserve">承诺函格式自拟）。 </w:t>
            </w:r>
            <w:r w:rsidRPr="00726CD4">
              <w:rPr>
                <w:rFonts w:ascii="宋体" w:eastAsia="宋体" w:hAnsi="宋体" w:cs="宋体"/>
                <w:color w:val="auto"/>
                <w:u w:val="single"/>
                <w:lang w:eastAsia="zh-CN"/>
              </w:rPr>
              <w:t xml:space="preserve">       </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lastRenderedPageBreak/>
              <w:t>3.5（3）</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bookmarkStart w:id="32" w:name="_Hlk166453296"/>
            <w:r w:rsidRPr="00726CD4">
              <w:rPr>
                <w:rFonts w:ascii="宋体" w:eastAsia="宋体" w:hAnsi="宋体" w:cs="宋体" w:hint="eastAsia"/>
                <w:color w:val="auto"/>
                <w:lang w:eastAsia="zh-CN" w:bidi="zh-TW"/>
              </w:rPr>
              <w:t>财务要求证明材料</w:t>
            </w:r>
            <w:bookmarkEnd w:id="32"/>
          </w:p>
        </w:tc>
        <w:tc>
          <w:tcPr>
            <w:tcW w:w="4535" w:type="dxa"/>
            <w:vAlign w:val="center"/>
          </w:tcPr>
          <w:p w:rsidR="00762DF2" w:rsidRPr="00726CD4" w:rsidRDefault="00563B1A">
            <w:pPr>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sym w:font="Wingdings" w:char="00A8"/>
            </w:r>
            <w:r w:rsidRPr="00726CD4">
              <w:rPr>
                <w:rFonts w:ascii="宋体" w:eastAsia="宋体" w:hAnsi="宋体" w:cs="宋体" w:hint="eastAsia"/>
                <w:color w:val="auto"/>
                <w:lang w:eastAsia="zh-CN" w:bidi="zh-TW"/>
              </w:rPr>
              <w:t>不适用</w:t>
            </w:r>
          </w:p>
          <w:p w:rsidR="00762DF2" w:rsidRPr="00726CD4" w:rsidRDefault="00563B1A">
            <w:pPr>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sym w:font="Wingdings" w:char="00A8"/>
            </w:r>
            <w:r w:rsidRPr="00726CD4">
              <w:rPr>
                <w:rFonts w:ascii="宋体" w:eastAsia="宋体" w:hAnsi="宋体" w:cs="宋体" w:hint="eastAsia"/>
                <w:color w:val="auto"/>
                <w:lang w:eastAsia="zh-CN" w:bidi="zh-TW"/>
              </w:rPr>
              <w:t>适用。供应商应提供经会计事务所或审计机构审计的近年财务会计报表复印件，包括资产负债表、现金流量表、利润表等。近年财务会计报表年份是指</w:t>
            </w:r>
            <w:r w:rsidRPr="00726CD4">
              <w:rPr>
                <w:rFonts w:ascii="宋体" w:eastAsia="宋体" w:hAnsi="宋体" w:cs="宋体" w:hint="eastAsia"/>
                <w:color w:val="auto"/>
                <w:u w:val="single"/>
                <w:lang w:eastAsia="zh-CN"/>
              </w:rPr>
              <w:t xml:space="preserve">    </w:t>
            </w:r>
            <w:r w:rsidRPr="00726CD4">
              <w:rPr>
                <w:rFonts w:ascii="宋体" w:eastAsia="宋体" w:hAnsi="宋体" w:cs="宋体" w:hint="eastAsia"/>
                <w:color w:val="auto"/>
                <w:lang w:eastAsia="zh-CN" w:bidi="zh-TW"/>
              </w:rPr>
              <w:t>至</w:t>
            </w:r>
            <w:r w:rsidRPr="00726CD4">
              <w:rPr>
                <w:rFonts w:ascii="宋体" w:eastAsia="宋体" w:hAnsi="宋体" w:cs="宋体" w:hint="eastAsia"/>
                <w:color w:val="auto"/>
                <w:u w:val="single"/>
                <w:lang w:eastAsia="zh-CN"/>
              </w:rPr>
              <w:t xml:space="preserve">    </w:t>
            </w:r>
            <w:r w:rsidRPr="00726CD4">
              <w:rPr>
                <w:rFonts w:ascii="宋体" w:eastAsia="宋体" w:hAnsi="宋体" w:cs="宋体" w:hint="eastAsia"/>
                <w:color w:val="auto"/>
                <w:lang w:eastAsia="zh-CN" w:bidi="zh-TW"/>
              </w:rPr>
              <w:t>年（供应商的成立时间少于该规定年份的，应提供成立以来的财务会计报表）</w:t>
            </w:r>
          </w:p>
          <w:p w:rsidR="00762DF2" w:rsidRPr="00726CD4" w:rsidRDefault="00563B1A">
            <w:pPr>
              <w:wordWrap w:val="0"/>
              <w:adjustRightInd w:val="0"/>
              <w:snapToGrid w:val="0"/>
              <w:spacing w:line="360" w:lineRule="auto"/>
              <w:jc w:val="left"/>
              <w:rPr>
                <w:rFonts w:ascii="宋体" w:eastAsia="宋体" w:hAnsi="宋体" w:cs="宋体"/>
                <w:color w:val="auto"/>
                <w:lang w:eastAsia="zh-CN" w:bidi="zh-TW"/>
              </w:rPr>
            </w:pPr>
            <w:r w:rsidRPr="00726CD4">
              <w:rPr>
                <w:rFonts w:ascii="宋体" w:eastAsia="宋体" w:hAnsi="宋体" w:cs="宋体" w:hint="eastAsia"/>
                <w:color w:val="auto"/>
                <w:lang w:eastAsia="zh-CN" w:bidi="zh-TW"/>
              </w:rPr>
              <w:t>■适用。供应商提供近年财务会计报表复印件，包括资产负债表、利润表。近年财务会计报表年份是指：</w:t>
            </w:r>
            <w:r w:rsidRPr="00726CD4">
              <w:rPr>
                <w:rFonts w:ascii="宋体" w:eastAsia="宋体" w:hAnsi="宋体" w:cs="宋体" w:hint="eastAsia"/>
                <w:color w:val="auto"/>
                <w:u w:val="single"/>
                <w:lang w:eastAsia="zh-CN" w:bidi="zh-TW"/>
              </w:rPr>
              <w:t>2</w:t>
            </w:r>
            <w:r w:rsidRPr="00726CD4">
              <w:rPr>
                <w:rFonts w:ascii="宋体" w:eastAsia="宋体" w:hAnsi="宋体" w:cs="宋体"/>
                <w:color w:val="auto"/>
                <w:u w:val="single"/>
                <w:lang w:eastAsia="zh-CN" w:bidi="zh-TW"/>
              </w:rPr>
              <w:t>023</w:t>
            </w:r>
            <w:r w:rsidRPr="00726CD4">
              <w:rPr>
                <w:rFonts w:ascii="宋体" w:eastAsia="宋体" w:hAnsi="宋体" w:cs="宋体" w:hint="eastAsia"/>
                <w:color w:val="auto"/>
                <w:lang w:eastAsia="zh-CN" w:bidi="zh-TW"/>
              </w:rPr>
              <w:t>年度。供应商的成立时间少于该规定年份的，应提供成立以来的财务会计报表）</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3.5（4）</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业绩要求证明材料</w:t>
            </w:r>
          </w:p>
        </w:tc>
        <w:tc>
          <w:tcPr>
            <w:tcW w:w="4535" w:type="dxa"/>
            <w:vAlign w:val="center"/>
          </w:tcPr>
          <w:p w:rsidR="00762DF2" w:rsidRPr="00726CD4" w:rsidRDefault="00563B1A">
            <w:pPr>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t>■不适用</w:t>
            </w:r>
          </w:p>
          <w:p w:rsidR="00762DF2" w:rsidRPr="00726CD4" w:rsidRDefault="00563B1A">
            <w:pPr>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sym w:font="Wingdings" w:char="00A8"/>
            </w:r>
            <w:r w:rsidRPr="00726CD4">
              <w:rPr>
                <w:rFonts w:ascii="宋体" w:eastAsia="宋体" w:hAnsi="宋体" w:cs="宋体" w:hint="eastAsia"/>
                <w:color w:val="auto"/>
                <w:lang w:eastAsia="zh-CN" w:bidi="zh-TW"/>
              </w:rPr>
              <w:t>适用。供应商应提供近年的类似项目情况表（格式见第六章“响应文件格式”七、资格审查资料（三）近年的类似项目情况表），以证明供应商具有承担本项目要求的业绩。近年是指：</w:t>
            </w:r>
            <w:r w:rsidRPr="00726CD4">
              <w:rPr>
                <w:rFonts w:ascii="宋体" w:eastAsia="宋体" w:hAnsi="宋体" w:cs="宋体" w:hint="eastAsia"/>
                <w:color w:val="auto"/>
                <w:u w:val="single"/>
                <w:lang w:eastAsia="zh-CN"/>
              </w:rPr>
              <w:t xml:space="preserve">   </w:t>
            </w:r>
            <w:r w:rsidRPr="00726CD4">
              <w:rPr>
                <w:rFonts w:ascii="宋体" w:eastAsia="宋体" w:hAnsi="宋体" w:cs="宋体" w:hint="eastAsia"/>
                <w:color w:val="auto"/>
                <w:lang w:eastAsia="zh-CN" w:bidi="zh-TW"/>
              </w:rPr>
              <w:t>至</w:t>
            </w:r>
            <w:r w:rsidRPr="00726CD4">
              <w:rPr>
                <w:rFonts w:ascii="宋体" w:eastAsia="宋体" w:hAnsi="宋体" w:cs="宋体" w:hint="eastAsia"/>
                <w:color w:val="auto"/>
                <w:u w:val="single"/>
                <w:lang w:eastAsia="zh-CN"/>
              </w:rPr>
              <w:t xml:space="preserve">   </w:t>
            </w:r>
            <w:r w:rsidRPr="00726CD4">
              <w:rPr>
                <w:rFonts w:ascii="宋体" w:eastAsia="宋体" w:hAnsi="宋体" w:cs="宋体" w:hint="eastAsia"/>
                <w:color w:val="auto"/>
                <w:lang w:eastAsia="zh-CN" w:bidi="zh-TW"/>
              </w:rPr>
              <w:t>年</w:t>
            </w:r>
          </w:p>
          <w:p w:rsidR="00762DF2" w:rsidRPr="00726CD4" w:rsidRDefault="00563B1A">
            <w:pPr>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t>业绩证明材料：</w:t>
            </w:r>
          </w:p>
          <w:p w:rsidR="00762DF2" w:rsidRPr="00726CD4" w:rsidRDefault="00563B1A">
            <w:pPr>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sym w:font="Wingdings" w:char="00A8"/>
            </w:r>
            <w:r w:rsidRPr="00726CD4">
              <w:rPr>
                <w:rFonts w:ascii="宋体" w:eastAsia="宋体" w:hAnsi="宋体" w:cs="宋体" w:hint="eastAsia"/>
                <w:color w:val="auto"/>
                <w:lang w:eastAsia="zh-CN" w:bidi="zh-TW"/>
              </w:rPr>
              <w:t>合同/订单</w:t>
            </w:r>
          </w:p>
          <w:p w:rsidR="00762DF2" w:rsidRPr="00726CD4" w:rsidRDefault="00563B1A">
            <w:pPr>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sym w:font="Wingdings" w:char="00A8"/>
            </w:r>
            <w:r w:rsidRPr="00726CD4">
              <w:rPr>
                <w:rFonts w:ascii="宋体" w:eastAsia="宋体" w:hAnsi="宋体" w:cs="宋体" w:hint="eastAsia"/>
                <w:color w:val="auto"/>
                <w:lang w:eastAsia="zh-CN" w:bidi="zh-TW"/>
              </w:rPr>
              <w:t>中标通知书/成交通知书</w:t>
            </w:r>
          </w:p>
          <w:p w:rsidR="00762DF2" w:rsidRPr="00726CD4" w:rsidRDefault="00563B1A">
            <w:pPr>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sym w:font="Wingdings" w:char="00A8"/>
            </w:r>
            <w:r w:rsidRPr="00726CD4">
              <w:rPr>
                <w:rFonts w:ascii="宋体" w:eastAsia="宋体" w:hAnsi="宋体" w:cs="宋体" w:hint="eastAsia"/>
                <w:color w:val="auto"/>
                <w:lang w:eastAsia="zh-CN" w:bidi="zh-TW"/>
              </w:rPr>
              <w:t>竣工验收报告/验收证明</w:t>
            </w:r>
          </w:p>
          <w:p w:rsidR="00762DF2" w:rsidRPr="00726CD4" w:rsidRDefault="00563B1A">
            <w:pPr>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sym w:font="Wingdings" w:char="00A8"/>
            </w:r>
            <w:r w:rsidRPr="00726CD4">
              <w:rPr>
                <w:rFonts w:ascii="宋体" w:eastAsia="宋体" w:hAnsi="宋体" w:cs="宋体" w:hint="eastAsia"/>
                <w:color w:val="auto"/>
                <w:lang w:eastAsia="zh-CN" w:bidi="zh-TW"/>
              </w:rPr>
              <w:t>业主证明</w:t>
            </w:r>
          </w:p>
          <w:p w:rsidR="00762DF2" w:rsidRPr="00726CD4" w:rsidRDefault="00563B1A">
            <w:pPr>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sym w:font="Wingdings" w:char="00A8"/>
            </w:r>
            <w:r w:rsidRPr="00726CD4">
              <w:rPr>
                <w:rFonts w:ascii="宋体" w:eastAsia="宋体" w:hAnsi="宋体" w:cs="宋体" w:hint="eastAsia"/>
                <w:color w:val="auto"/>
                <w:lang w:eastAsia="zh-CN" w:bidi="zh-TW"/>
              </w:rPr>
              <w:t>其他材料：</w:t>
            </w:r>
            <w:r w:rsidRPr="00726CD4">
              <w:rPr>
                <w:rFonts w:ascii="宋体" w:eastAsia="宋体" w:hAnsi="宋体" w:cs="宋体" w:hint="eastAsia"/>
                <w:color w:val="auto"/>
                <w:u w:val="single"/>
                <w:lang w:eastAsia="zh-CN"/>
              </w:rPr>
              <w:t xml:space="preserve">                     </w:t>
            </w:r>
          </w:p>
          <w:p w:rsidR="00762DF2" w:rsidRPr="00726CD4" w:rsidRDefault="00563B1A">
            <w:pPr>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t>业绩证明材料种类要求：</w:t>
            </w:r>
          </w:p>
          <w:p w:rsidR="00762DF2" w:rsidRPr="00726CD4" w:rsidRDefault="00563B1A">
            <w:pPr>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sym w:font="Wingdings" w:char="00A8"/>
            </w:r>
            <w:r w:rsidRPr="00726CD4">
              <w:rPr>
                <w:rFonts w:ascii="宋体" w:eastAsia="宋体" w:hAnsi="宋体" w:cs="宋体" w:hint="eastAsia"/>
                <w:color w:val="auto"/>
                <w:lang w:eastAsia="zh-CN" w:bidi="zh-TW"/>
              </w:rPr>
              <w:t>提供上述勾选的任一项证明材料即可</w:t>
            </w:r>
          </w:p>
          <w:p w:rsidR="00762DF2" w:rsidRPr="00726CD4" w:rsidRDefault="00563B1A">
            <w:pPr>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sym w:font="Wingdings" w:char="00A8"/>
            </w:r>
            <w:r w:rsidRPr="00726CD4">
              <w:rPr>
                <w:rFonts w:ascii="宋体" w:eastAsia="宋体" w:hAnsi="宋体" w:cs="宋体" w:hint="eastAsia"/>
                <w:color w:val="auto"/>
                <w:lang w:eastAsia="zh-CN" w:bidi="zh-TW"/>
              </w:rPr>
              <w:t>需同时提供上述勾选的所有证明材料</w:t>
            </w:r>
          </w:p>
          <w:p w:rsidR="00762DF2" w:rsidRPr="00726CD4" w:rsidRDefault="00563B1A">
            <w:pPr>
              <w:wordWrap w:val="0"/>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lastRenderedPageBreak/>
              <w:sym w:font="Wingdings" w:char="00A8"/>
            </w:r>
            <w:r w:rsidRPr="00726CD4">
              <w:rPr>
                <w:rFonts w:ascii="宋体" w:eastAsia="宋体" w:hAnsi="宋体" w:cs="宋体" w:hint="eastAsia"/>
                <w:color w:val="auto"/>
                <w:lang w:eastAsia="zh-CN" w:bidi="zh-TW"/>
              </w:rPr>
              <w:t>其他要求：</w:t>
            </w:r>
            <w:r w:rsidRPr="00726CD4">
              <w:rPr>
                <w:rFonts w:ascii="宋体" w:eastAsia="宋体" w:hAnsi="宋体" w:cs="宋体" w:hint="eastAsia"/>
                <w:color w:val="auto"/>
                <w:u w:val="single"/>
                <w:lang w:eastAsia="zh-CN"/>
              </w:rPr>
              <w:t xml:space="preserve">                       </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sz w:val="18"/>
                <w:szCs w:val="18"/>
                <w:lang w:eastAsia="zh-CN" w:bidi="zh-TW"/>
              </w:rPr>
              <w:lastRenderedPageBreak/>
              <w:br w:type="page"/>
            </w:r>
            <w:r w:rsidRPr="00726CD4">
              <w:rPr>
                <w:rFonts w:ascii="宋体" w:eastAsia="宋体" w:hAnsi="宋体" w:cs="宋体" w:hint="eastAsia"/>
                <w:color w:val="auto"/>
                <w:lang w:eastAsia="zh-CN" w:bidi="zh-TW"/>
              </w:rPr>
              <w:t>3.5（5）</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bookmarkStart w:id="33" w:name="_Hlk166453303"/>
            <w:r w:rsidRPr="00726CD4">
              <w:rPr>
                <w:rFonts w:ascii="宋体" w:eastAsia="宋体" w:hAnsi="宋体" w:cs="宋体" w:hint="eastAsia"/>
                <w:color w:val="auto"/>
                <w:lang w:eastAsia="zh-CN" w:bidi="zh-TW"/>
              </w:rPr>
              <w:t>信誉要求证明材料</w:t>
            </w:r>
            <w:bookmarkEnd w:id="33"/>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t>□不适用</w:t>
            </w:r>
          </w:p>
          <w:p w:rsidR="00762DF2" w:rsidRPr="00726CD4" w:rsidRDefault="00563B1A">
            <w:pPr>
              <w:wordWrap w:val="0"/>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t>█适用。供应商应提供相关信誉情况的证明材料，包括：</w:t>
            </w:r>
            <w:r w:rsidRPr="00726CD4">
              <w:rPr>
                <w:rFonts w:ascii="宋体" w:eastAsia="宋体" w:hAnsi="宋体" w:cs="宋体" w:hint="eastAsia"/>
                <w:color w:val="auto"/>
                <w:u w:val="single"/>
                <w:lang w:eastAsia="zh-CN"/>
              </w:rPr>
              <w:t xml:space="preserve">  在</w:t>
            </w:r>
            <w:r w:rsidRPr="00726CD4">
              <w:rPr>
                <w:color w:val="auto"/>
                <w:u w:val="single"/>
                <w:lang w:eastAsia="zh-CN"/>
              </w:rPr>
              <w:t>“</w:t>
            </w:r>
            <w:r w:rsidRPr="00726CD4">
              <w:rPr>
                <w:rFonts w:ascii="宋体" w:eastAsia="宋体" w:hAnsi="宋体" w:cs="宋体" w:hint="eastAsia"/>
                <w:color w:val="auto"/>
                <w:u w:val="single"/>
                <w:lang w:eastAsia="zh-CN"/>
              </w:rPr>
              <w:t>信用中国</w:t>
            </w:r>
            <w:r w:rsidRPr="00726CD4">
              <w:rPr>
                <w:color w:val="auto"/>
                <w:u w:val="single"/>
                <w:lang w:eastAsia="zh-CN"/>
              </w:rPr>
              <w:t>”</w:t>
            </w:r>
            <w:r w:rsidRPr="00726CD4">
              <w:rPr>
                <w:rFonts w:ascii="宋体" w:eastAsia="宋体" w:hAnsi="宋体" w:cs="宋体" w:hint="eastAsia"/>
                <w:color w:val="auto"/>
                <w:u w:val="single"/>
                <w:lang w:eastAsia="zh-CN"/>
              </w:rPr>
              <w:t>网站（</w:t>
            </w:r>
            <w:r w:rsidRPr="00726CD4">
              <w:rPr>
                <w:rFonts w:hint="eastAsia"/>
                <w:color w:val="auto"/>
                <w:u w:val="single"/>
                <w:lang w:eastAsia="zh-CN"/>
              </w:rPr>
              <w:t>http://www.creditchina.gov.cn/</w:t>
            </w:r>
            <w:r w:rsidRPr="00726CD4">
              <w:rPr>
                <w:rFonts w:ascii="宋体" w:eastAsia="宋体" w:hAnsi="宋体" w:cs="宋体" w:hint="eastAsia"/>
                <w:color w:val="auto"/>
                <w:u w:val="single"/>
                <w:lang w:eastAsia="zh-CN"/>
              </w:rPr>
              <w:t>）或</w:t>
            </w:r>
            <w:r w:rsidRPr="00726CD4">
              <w:rPr>
                <w:color w:val="auto"/>
                <w:u w:val="single"/>
                <w:lang w:eastAsia="zh-CN"/>
              </w:rPr>
              <w:t>“</w:t>
            </w:r>
            <w:r w:rsidRPr="00726CD4">
              <w:rPr>
                <w:rFonts w:ascii="宋体" w:eastAsia="宋体" w:hAnsi="宋体" w:cs="宋体" w:hint="eastAsia"/>
                <w:color w:val="auto"/>
                <w:u w:val="single"/>
                <w:lang w:eastAsia="zh-CN"/>
              </w:rPr>
              <w:t>中国执行信息公开网</w:t>
            </w:r>
            <w:r w:rsidRPr="00726CD4">
              <w:rPr>
                <w:color w:val="auto"/>
                <w:u w:val="single"/>
                <w:lang w:eastAsia="zh-CN"/>
              </w:rPr>
              <w:t>”</w:t>
            </w:r>
            <w:r w:rsidRPr="00726CD4">
              <w:rPr>
                <w:rFonts w:ascii="宋体" w:eastAsia="宋体" w:hAnsi="宋体" w:cs="宋体" w:hint="eastAsia"/>
                <w:color w:val="auto"/>
                <w:u w:val="single"/>
                <w:lang w:eastAsia="zh-CN"/>
              </w:rPr>
              <w:t>网站（</w:t>
            </w:r>
            <w:r w:rsidRPr="00726CD4">
              <w:rPr>
                <w:rFonts w:hint="eastAsia"/>
                <w:color w:val="auto"/>
                <w:u w:val="single"/>
                <w:lang w:eastAsia="zh-CN"/>
              </w:rPr>
              <w:t>http://zxgk.court.gov.cn/shixin/</w:t>
            </w:r>
            <w:r w:rsidRPr="00726CD4">
              <w:rPr>
                <w:rFonts w:ascii="宋体" w:eastAsia="宋体" w:hAnsi="宋体" w:cs="宋体" w:hint="eastAsia"/>
                <w:color w:val="auto"/>
                <w:u w:val="single"/>
                <w:lang w:eastAsia="zh-CN"/>
              </w:rPr>
              <w:t>）</w:t>
            </w:r>
            <w:r w:rsidRPr="00726CD4">
              <w:rPr>
                <w:rFonts w:ascii="宋体" w:eastAsia="宋体" w:hAnsi="宋体" w:cs="Segoe UI"/>
                <w:color w:val="auto"/>
                <w:u w:val="single"/>
                <w:shd w:val="clear" w:color="auto" w:fill="FFFFFF"/>
                <w:lang w:eastAsia="zh-CN"/>
              </w:rPr>
              <w:t>查询并打印相应的信用记录，供应商提供的查询结果应为其通过上述网站获取的信用信息查询结果原始页面的打印件（或截图）。</w:t>
            </w:r>
            <w:r w:rsidRPr="00726CD4">
              <w:rPr>
                <w:rFonts w:ascii="宋体" w:eastAsia="宋体" w:hAnsi="宋体" w:cs="宋体" w:hint="eastAsia"/>
                <w:color w:val="auto"/>
                <w:u w:val="single"/>
                <w:lang w:eastAsia="zh-CN"/>
              </w:rPr>
              <w:t xml:space="preserve">      </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3.5（6）</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bookmarkStart w:id="34" w:name="_Hlk166453308"/>
            <w:r w:rsidRPr="00726CD4">
              <w:rPr>
                <w:rFonts w:ascii="宋体" w:eastAsia="宋体" w:hAnsi="宋体" w:cs="宋体" w:hint="eastAsia"/>
                <w:color w:val="auto"/>
                <w:lang w:eastAsia="zh-CN" w:bidi="zh-TW"/>
              </w:rPr>
              <w:t>承担本项目的主要人员要求证明材料</w:t>
            </w:r>
            <w:bookmarkEnd w:id="34"/>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sym w:font="Wingdings" w:char="00A8"/>
            </w:r>
            <w:r w:rsidRPr="00726CD4">
              <w:rPr>
                <w:rFonts w:ascii="宋体" w:eastAsia="宋体" w:hAnsi="宋体" w:cs="宋体" w:hint="eastAsia"/>
                <w:color w:val="auto"/>
                <w:lang w:eastAsia="zh-CN" w:bidi="zh-TW"/>
              </w:rPr>
              <w:t>不适用</w:t>
            </w:r>
          </w:p>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t>■适用。供应商应提供拟委任的主要人员汇总表和主要人员简历表（格式见第六章“响应文件格式”七、资格审查资料（三）拟委任的主要人员汇总表和（四）主要人员简历表）。供应商应填报满足第一章“询比采购公告/询比采购邀请书”规定的项目负责人和其他主要人员的相关信息，并按如下要求提供相关证明文件：</w:t>
            </w:r>
            <w:r w:rsidRPr="00726CD4">
              <w:rPr>
                <w:rFonts w:ascii="宋体" w:eastAsia="宋体" w:hAnsi="宋体" w:cs="宋体" w:hint="eastAsia"/>
                <w:color w:val="auto"/>
                <w:u w:val="single"/>
                <w:lang w:eastAsia="zh-CN"/>
              </w:rPr>
              <w:t>项目负责人应具有中级工程师及以上职称且具有建设行政主管部门核发有效的检测试验人员岗位证书。</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3.5（7）</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bookmarkStart w:id="35" w:name="_Hlk166453315"/>
            <w:r w:rsidRPr="00726CD4">
              <w:rPr>
                <w:rFonts w:ascii="宋体" w:eastAsia="宋体" w:hAnsi="宋体" w:cs="宋体" w:hint="eastAsia"/>
                <w:color w:val="auto"/>
                <w:lang w:eastAsia="zh-CN" w:bidi="zh-TW"/>
              </w:rPr>
              <w:t>其他要求的证明材料</w:t>
            </w:r>
            <w:bookmarkEnd w:id="35"/>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u w:val="single"/>
                <w:lang w:eastAsia="zh-CN" w:bidi="zh-TW"/>
              </w:rPr>
              <w:t xml:space="preserve"> </w:t>
            </w:r>
            <w:r w:rsidRPr="00726CD4">
              <w:rPr>
                <w:rFonts w:ascii="宋体" w:eastAsia="宋体" w:hAnsi="宋体" w:cs="宋体"/>
                <w:color w:val="auto"/>
                <w:u w:val="single"/>
                <w:lang w:eastAsia="zh-CN" w:bidi="zh-TW"/>
              </w:rPr>
              <w:t xml:space="preserve">  </w:t>
            </w:r>
            <w:r w:rsidRPr="00726CD4">
              <w:rPr>
                <w:rFonts w:ascii="宋体" w:eastAsia="宋体" w:hAnsi="宋体" w:cs="宋体" w:hint="eastAsia"/>
                <w:color w:val="auto"/>
                <w:u w:val="single"/>
                <w:lang w:eastAsia="zh-CN" w:bidi="zh-TW"/>
              </w:rPr>
              <w:t>/</w:t>
            </w:r>
            <w:r w:rsidRPr="00726CD4">
              <w:rPr>
                <w:rFonts w:ascii="宋体" w:eastAsia="宋体" w:hAnsi="宋体" w:cs="宋体"/>
                <w:color w:val="auto"/>
                <w:u w:val="single"/>
                <w:lang w:eastAsia="zh-CN" w:bidi="zh-TW"/>
              </w:rPr>
              <w:t xml:space="preserve">   </w:t>
            </w:r>
            <w:r w:rsidRPr="00726CD4">
              <w:rPr>
                <w:rFonts w:ascii="宋体" w:eastAsia="宋体" w:hAnsi="宋体" w:cs="宋体" w:hint="eastAsia"/>
                <w:color w:val="auto"/>
                <w:u w:val="single"/>
                <w:lang w:eastAsia="zh-CN" w:bidi="zh-TW"/>
              </w:rPr>
              <w:t>。</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3.5（8）</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bookmarkStart w:id="36" w:name="_Hlk166453338"/>
            <w:r w:rsidRPr="00726CD4">
              <w:rPr>
                <w:rFonts w:ascii="宋体" w:eastAsia="宋体" w:hAnsi="宋体" w:cs="宋体" w:hint="eastAsia"/>
                <w:color w:val="auto"/>
                <w:lang w:eastAsia="zh-CN" w:bidi="zh-TW"/>
              </w:rPr>
              <w:t>供应商不存在的第一章3.2款情形的证明材料</w:t>
            </w:r>
            <w:bookmarkEnd w:id="36"/>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t>□不需提供证明材料</w:t>
            </w:r>
          </w:p>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t>█需要提供证明材料，包括：</w:t>
            </w:r>
            <w:r w:rsidRPr="00726CD4">
              <w:rPr>
                <w:rFonts w:ascii="宋体" w:eastAsia="宋体" w:hAnsi="宋体" w:cs="宋体" w:hint="eastAsia"/>
                <w:color w:val="auto"/>
                <w:u w:val="single"/>
                <w:lang w:eastAsia="zh-CN" w:bidi="zh-TW"/>
              </w:rPr>
              <w:t xml:space="preserve">供应商不存在第一章3.2款（1）、（2）、（3）点情形的承诺函（格式自拟）。 </w:t>
            </w:r>
            <w:r w:rsidRPr="00726CD4">
              <w:rPr>
                <w:rFonts w:ascii="宋体" w:eastAsia="宋体" w:hAnsi="宋体" w:cs="宋体"/>
                <w:color w:val="auto"/>
                <w:u w:val="single"/>
                <w:lang w:eastAsia="zh-CN" w:bidi="zh-TW"/>
              </w:rPr>
              <w:t xml:space="preserve">    </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3.5（9）</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联合体要求的证明材料</w:t>
            </w:r>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t>█不适用</w:t>
            </w:r>
          </w:p>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t>□适用。供应商应按照采购文件提供的格</w:t>
            </w:r>
            <w:r w:rsidRPr="00726CD4">
              <w:rPr>
                <w:rFonts w:ascii="宋体" w:eastAsia="宋体" w:hAnsi="宋体" w:cs="宋体" w:hint="eastAsia"/>
                <w:color w:val="auto"/>
                <w:lang w:eastAsia="zh-CN" w:bidi="zh-TW"/>
              </w:rPr>
              <w:lastRenderedPageBreak/>
              <w:t>式（格式见第六章“响应文件格式”三、联合体协议书）拟订联合体协议书，并提供联合体协议书的原件。联合体协议书应明确联合体各方的分工</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lastRenderedPageBreak/>
              <w:t>3.6.1</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对关键条款进行响应的证据或证明材料要求</w:t>
            </w:r>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color w:val="auto"/>
                <w:u w:val="single"/>
                <w:lang w:eastAsia="zh-CN"/>
              </w:rPr>
              <w:t xml:space="preserve">   </w:t>
            </w:r>
            <w:r w:rsidRPr="00726CD4">
              <w:rPr>
                <w:rFonts w:ascii="宋体" w:eastAsia="宋体" w:hAnsi="宋体" w:cs="宋体" w:hint="eastAsia"/>
                <w:color w:val="auto"/>
                <w:u w:val="single"/>
                <w:lang w:eastAsia="zh-CN"/>
              </w:rPr>
              <w:t>按采购文件要求。</w:t>
            </w:r>
            <w:r w:rsidRPr="00726CD4">
              <w:rPr>
                <w:rFonts w:ascii="宋体" w:eastAsia="宋体" w:hAnsi="宋体" w:cs="宋体"/>
                <w:color w:val="auto"/>
                <w:u w:val="single"/>
                <w:lang w:eastAsia="zh-CN"/>
              </w:rPr>
              <w:t xml:space="preserve">  </w:t>
            </w:r>
          </w:p>
        </w:tc>
      </w:tr>
      <w:tr w:rsidR="00726CD4" w:rsidRPr="00726CD4">
        <w:trPr>
          <w:trHeight w:val="836"/>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3.7.5</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响应文件副本份数及电子版要求</w:t>
            </w:r>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t>响应文件正本份数：</w:t>
            </w:r>
            <w:r w:rsidRPr="00726CD4">
              <w:rPr>
                <w:rFonts w:ascii="宋体" w:eastAsia="宋体" w:hAnsi="宋体" w:cs="宋体"/>
                <w:color w:val="auto"/>
                <w:u w:val="single"/>
                <w:lang w:eastAsia="zh-CN" w:bidi="zh-TW"/>
              </w:rPr>
              <w:t xml:space="preserve"> 1</w:t>
            </w:r>
            <w:r w:rsidRPr="00726CD4">
              <w:rPr>
                <w:rFonts w:ascii="宋体" w:eastAsia="宋体" w:hAnsi="宋体" w:cs="宋体" w:hint="eastAsia"/>
                <w:color w:val="auto"/>
                <w:u w:val="single"/>
                <w:lang w:eastAsia="zh-CN" w:bidi="zh-TW"/>
              </w:rPr>
              <w:t>份</w:t>
            </w:r>
            <w:r w:rsidRPr="00726CD4">
              <w:rPr>
                <w:rFonts w:ascii="宋体" w:eastAsia="宋体" w:hAnsi="宋体" w:cs="宋体" w:hint="eastAsia"/>
                <w:color w:val="auto"/>
                <w:lang w:eastAsia="zh-CN" w:bidi="zh-TW"/>
              </w:rPr>
              <w:t>。</w:t>
            </w:r>
          </w:p>
          <w:p w:rsidR="00762DF2" w:rsidRPr="00726CD4" w:rsidRDefault="00563B1A">
            <w:pPr>
              <w:wordWrap w:val="0"/>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t>响应文件副本份数：</w:t>
            </w:r>
            <w:r w:rsidRPr="00726CD4">
              <w:rPr>
                <w:rFonts w:ascii="宋体" w:eastAsia="宋体" w:hAnsi="宋体" w:cs="宋体"/>
                <w:color w:val="auto"/>
                <w:u w:val="single"/>
                <w:lang w:eastAsia="zh-CN" w:bidi="zh-TW"/>
              </w:rPr>
              <w:t xml:space="preserve"> 4</w:t>
            </w:r>
            <w:r w:rsidRPr="00726CD4">
              <w:rPr>
                <w:rFonts w:ascii="宋体" w:eastAsia="宋体" w:hAnsi="宋体" w:cs="宋体" w:hint="eastAsia"/>
                <w:color w:val="auto"/>
                <w:u w:val="single"/>
                <w:lang w:eastAsia="zh-CN" w:bidi="zh-TW"/>
              </w:rPr>
              <w:t>份</w:t>
            </w:r>
            <w:r w:rsidRPr="00726CD4">
              <w:rPr>
                <w:rFonts w:ascii="宋体" w:eastAsia="宋体" w:hAnsi="宋体" w:cs="宋体" w:hint="eastAsia"/>
                <w:color w:val="auto"/>
                <w:lang w:eastAsia="zh-CN" w:bidi="zh-TW"/>
              </w:rPr>
              <w:t>。</w:t>
            </w:r>
          </w:p>
          <w:p w:rsidR="00762DF2" w:rsidRPr="00726CD4" w:rsidRDefault="00563B1A">
            <w:pPr>
              <w:wordWrap w:val="0"/>
              <w:adjustRightInd w:val="0"/>
              <w:snapToGrid w:val="0"/>
              <w:spacing w:line="360" w:lineRule="auto"/>
              <w:rPr>
                <w:rFonts w:ascii="宋体" w:eastAsia="宋体" w:hAnsi="宋体" w:cs="宋体"/>
                <w:color w:val="auto"/>
                <w:u w:val="single"/>
                <w:lang w:eastAsia="zh-CN" w:bidi="zh-TW"/>
              </w:rPr>
            </w:pPr>
            <w:r w:rsidRPr="00726CD4">
              <w:rPr>
                <w:rFonts w:ascii="宋体" w:eastAsia="宋体" w:hAnsi="宋体" w:cs="宋体" w:hint="eastAsia"/>
                <w:color w:val="auto"/>
                <w:lang w:eastAsia="zh-CN" w:bidi="zh-TW"/>
              </w:rPr>
              <w:t>是否要求提交电子版文件：</w:t>
            </w:r>
          </w:p>
          <w:p w:rsidR="00762DF2" w:rsidRPr="00726CD4" w:rsidRDefault="00563B1A">
            <w:pPr>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t>█不要求</w:t>
            </w:r>
          </w:p>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sym w:font="Wingdings" w:char="00A8"/>
            </w:r>
            <w:r w:rsidRPr="00726CD4">
              <w:rPr>
                <w:rFonts w:ascii="宋体" w:eastAsia="宋体" w:hAnsi="宋体" w:cs="宋体" w:hint="eastAsia"/>
                <w:color w:val="auto"/>
                <w:lang w:eastAsia="zh-CN" w:bidi="zh-TW"/>
              </w:rPr>
              <w:t>要求，提供电子版相应文件的形式：</w:t>
            </w:r>
            <w:r w:rsidRPr="00726CD4">
              <w:rPr>
                <w:rFonts w:ascii="宋体" w:eastAsia="宋体" w:hAnsi="宋体" w:cs="宋体" w:hint="eastAsia"/>
                <w:color w:val="auto"/>
                <w:u w:val="single"/>
                <w:lang w:eastAsia="zh-CN" w:bidi="zh-TW"/>
              </w:rPr>
              <w:t xml:space="preserve"> </w:t>
            </w:r>
            <w:r w:rsidRPr="00726CD4">
              <w:rPr>
                <w:rFonts w:ascii="宋体" w:eastAsia="宋体" w:hAnsi="宋体" w:cs="宋体"/>
                <w:color w:val="auto"/>
                <w:u w:val="single"/>
                <w:lang w:eastAsia="zh-CN" w:bidi="zh-TW"/>
              </w:rPr>
              <w:t xml:space="preserve"> </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3.7.6</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分册装订要求</w:t>
            </w:r>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color w:val="auto"/>
                <w:u w:val="single"/>
                <w:lang w:eastAsia="zh-CN"/>
              </w:rPr>
              <w:t>投标人应将投标文件正本和全部副本分别密封(正本、副本分开，副本可封装在一个密封袋中)。外包装及投标文件封面均需标明卷册名称、招标编号、投标人名称、投标项目名称（有多个合同包号的项目应注明所投合同包号）及“正本”或“副本”字样。投标文件未密封将导致投标被拒绝。</w:t>
            </w:r>
            <w:r w:rsidRPr="00726CD4">
              <w:rPr>
                <w:rFonts w:ascii="宋体" w:eastAsia="宋体" w:hAnsi="宋体" w:cs="宋体" w:hint="eastAsia"/>
                <w:color w:val="auto"/>
                <w:u w:val="single"/>
                <w:lang w:eastAsia="zh-CN"/>
              </w:rPr>
              <w:t xml:space="preserve"> </w:t>
            </w:r>
            <w:r w:rsidRPr="00726CD4">
              <w:rPr>
                <w:rFonts w:ascii="宋体" w:eastAsia="宋体" w:hAnsi="宋体" w:cs="宋体"/>
                <w:color w:val="auto"/>
                <w:u w:val="single"/>
                <w:lang w:eastAsia="zh-CN"/>
              </w:rPr>
              <w:t xml:space="preserve">           </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4.1.2</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封套上应载明的信息</w:t>
            </w:r>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t>供货商名称：</w:t>
            </w:r>
            <w:r w:rsidRPr="00726CD4">
              <w:rPr>
                <w:rFonts w:ascii="宋体" w:eastAsia="宋体" w:hAnsi="宋体" w:cs="宋体" w:hint="eastAsia"/>
                <w:color w:val="auto"/>
                <w:u w:val="single"/>
                <w:lang w:eastAsia="zh-CN"/>
              </w:rPr>
              <w:t xml:space="preserve">                 </w:t>
            </w:r>
          </w:p>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u w:val="single"/>
                <w:lang w:eastAsia="zh-CN"/>
              </w:rPr>
              <w:t xml:space="preserve">         （项目名称）</w:t>
            </w:r>
            <w:r w:rsidRPr="00726CD4">
              <w:rPr>
                <w:rFonts w:ascii="宋体" w:eastAsia="宋体" w:hAnsi="宋体" w:cs="宋体" w:hint="eastAsia"/>
                <w:color w:val="auto"/>
                <w:lang w:eastAsia="zh-CN" w:bidi="zh-TW"/>
              </w:rPr>
              <w:t>响应文件</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sz w:val="18"/>
                <w:szCs w:val="18"/>
                <w:lang w:eastAsia="zh-CN" w:bidi="zh-TW"/>
              </w:rPr>
              <w:br w:type="page"/>
            </w:r>
            <w:r w:rsidRPr="00726CD4">
              <w:rPr>
                <w:rFonts w:ascii="宋体" w:eastAsia="宋体" w:hAnsi="宋体" w:cs="宋体" w:hint="eastAsia"/>
                <w:color w:val="auto"/>
                <w:lang w:eastAsia="zh-CN" w:bidi="zh-TW"/>
              </w:rPr>
              <w:t>4.2.1</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递交响应文件的截止时间和地点</w:t>
            </w:r>
          </w:p>
        </w:tc>
        <w:tc>
          <w:tcPr>
            <w:tcW w:w="4535" w:type="dxa"/>
            <w:vAlign w:val="center"/>
          </w:tcPr>
          <w:p w:rsidR="00762DF2" w:rsidRPr="00726CD4" w:rsidRDefault="00563B1A">
            <w:pPr>
              <w:wordWrap w:val="0"/>
              <w:adjustRightInd w:val="0"/>
              <w:snapToGrid w:val="0"/>
              <w:spacing w:line="360" w:lineRule="auto"/>
              <w:jc w:val="left"/>
              <w:rPr>
                <w:rFonts w:ascii="宋体" w:eastAsia="宋体" w:hAnsi="宋体" w:cs="宋体"/>
                <w:color w:val="auto"/>
                <w:u w:val="single"/>
                <w:lang w:eastAsia="zh-CN"/>
              </w:rPr>
            </w:pPr>
            <w:r w:rsidRPr="00726CD4">
              <w:rPr>
                <w:rFonts w:ascii="宋体" w:eastAsia="宋体" w:hAnsi="宋体" w:cs="宋体" w:hint="eastAsia"/>
                <w:color w:val="auto"/>
                <w:lang w:eastAsia="zh-CN" w:bidi="zh-TW"/>
              </w:rPr>
              <w:t>截止时间：</w:t>
            </w:r>
            <w:r w:rsidRPr="00726CD4">
              <w:rPr>
                <w:color w:val="auto"/>
                <w:u w:val="single"/>
                <w:lang w:eastAsia="zh-CN"/>
              </w:rPr>
              <w:t>2024</w:t>
            </w:r>
            <w:r w:rsidRPr="00726CD4">
              <w:rPr>
                <w:rFonts w:hint="eastAsia"/>
                <w:color w:val="auto"/>
                <w:lang w:eastAsia="zh-CN"/>
              </w:rPr>
              <w:t>年</w:t>
            </w:r>
            <w:r w:rsidRPr="00726CD4">
              <w:rPr>
                <w:rFonts w:eastAsia="PMingLiU"/>
                <w:color w:val="auto"/>
                <w:u w:val="single"/>
                <w:lang w:eastAsia="zh-CN"/>
              </w:rPr>
              <w:t>0</w:t>
            </w:r>
            <w:r w:rsidR="0019664E">
              <w:rPr>
                <w:rFonts w:eastAsia="PMingLiU"/>
                <w:color w:val="auto"/>
                <w:u w:val="single"/>
                <w:lang w:eastAsia="zh-CN"/>
              </w:rPr>
              <w:t>6</w:t>
            </w:r>
            <w:r w:rsidRPr="00726CD4">
              <w:rPr>
                <w:rFonts w:hint="eastAsia"/>
                <w:color w:val="auto"/>
                <w:lang w:eastAsia="zh-CN"/>
              </w:rPr>
              <w:t>月</w:t>
            </w:r>
            <w:r w:rsidR="007D5A3C">
              <w:rPr>
                <w:color w:val="auto"/>
                <w:u w:val="single"/>
                <w:lang w:eastAsia="zh-CN"/>
              </w:rPr>
              <w:t>11</w:t>
            </w:r>
            <w:r w:rsidRPr="00726CD4">
              <w:rPr>
                <w:rFonts w:hint="eastAsia"/>
                <w:color w:val="auto"/>
                <w:lang w:eastAsia="zh-CN"/>
              </w:rPr>
              <w:t>日</w:t>
            </w:r>
            <w:r w:rsidR="0019664E">
              <w:rPr>
                <w:rFonts w:eastAsia="PMingLiU"/>
                <w:color w:val="auto"/>
                <w:u w:val="single"/>
                <w:lang w:eastAsia="zh-CN"/>
              </w:rPr>
              <w:t>15</w:t>
            </w:r>
            <w:r w:rsidRPr="00726CD4">
              <w:rPr>
                <w:rFonts w:hint="eastAsia"/>
                <w:color w:val="auto"/>
                <w:lang w:eastAsia="zh-CN"/>
              </w:rPr>
              <w:t>时</w:t>
            </w:r>
            <w:r w:rsidR="0019664E">
              <w:rPr>
                <w:rFonts w:eastAsia="PMingLiU"/>
                <w:color w:val="auto"/>
                <w:u w:val="single"/>
                <w:lang w:eastAsia="zh-CN"/>
              </w:rPr>
              <w:t>3</w:t>
            </w:r>
            <w:r w:rsidRPr="00726CD4">
              <w:rPr>
                <w:rFonts w:eastAsia="PMingLiU"/>
                <w:color w:val="auto"/>
                <w:u w:val="single"/>
                <w:lang w:eastAsia="zh-CN"/>
              </w:rPr>
              <w:t>0</w:t>
            </w:r>
            <w:r w:rsidRPr="00726CD4">
              <w:rPr>
                <w:rFonts w:hint="eastAsia"/>
                <w:color w:val="auto"/>
                <w:lang w:eastAsia="zh-CN"/>
              </w:rPr>
              <w:t>分</w:t>
            </w:r>
            <w:r w:rsidRPr="00726CD4">
              <w:rPr>
                <w:rFonts w:ascii="宋体" w:eastAsia="宋体" w:hAnsi="宋体" w:cs="宋体" w:hint="eastAsia"/>
                <w:color w:val="auto"/>
                <w:lang w:eastAsia="zh-CN"/>
              </w:rPr>
              <w:t>。</w:t>
            </w:r>
          </w:p>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t>递交响应文件的地点：</w:t>
            </w:r>
            <w:r w:rsidRPr="00726CD4">
              <w:rPr>
                <w:rFonts w:ascii="宋体" w:eastAsia="宋体" w:hAnsi="宋体" w:cs="宋体" w:hint="eastAsia"/>
                <w:color w:val="auto"/>
                <w:u w:val="single"/>
                <w:lang w:eastAsia="zh-CN"/>
              </w:rPr>
              <w:t>浦城县梦笔大道316号3幢浦城县行政服务中心四楼。</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4.2.2</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是否退还响应文件</w:t>
            </w:r>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t>█否</w:t>
            </w:r>
          </w:p>
          <w:p w:rsidR="00762DF2" w:rsidRPr="00726CD4" w:rsidRDefault="00563B1A">
            <w:pPr>
              <w:wordWrap w:val="0"/>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t>□是，退还时间：</w:t>
            </w:r>
            <w:r w:rsidRPr="00726CD4">
              <w:rPr>
                <w:rFonts w:ascii="宋体" w:eastAsia="宋体" w:hAnsi="宋体" w:cs="宋体" w:hint="eastAsia"/>
                <w:color w:val="auto"/>
                <w:u w:val="single"/>
                <w:lang w:eastAsia="zh-CN"/>
              </w:rPr>
              <w:t xml:space="preserve">            </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4.3.3</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供应商撤回响应文件情况下退还响应保证金的时间</w:t>
            </w:r>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t>自采购人收到供应商递交的书面通知之日起</w:t>
            </w:r>
            <w:r w:rsidRPr="00726CD4">
              <w:rPr>
                <w:rFonts w:ascii="宋体" w:eastAsia="宋体" w:hAnsi="宋体" w:cs="宋体"/>
                <w:color w:val="auto"/>
                <w:u w:val="single"/>
                <w:lang w:eastAsia="zh-CN"/>
              </w:rPr>
              <w:t>5</w:t>
            </w:r>
            <w:r w:rsidRPr="00726CD4">
              <w:rPr>
                <w:rFonts w:ascii="宋体" w:eastAsia="宋体" w:hAnsi="宋体" w:cs="宋体" w:hint="eastAsia"/>
                <w:color w:val="auto"/>
                <w:lang w:eastAsia="zh-CN" w:bidi="zh-TW"/>
              </w:rPr>
              <w:t>日内</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5.2（4）</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开启程序</w:t>
            </w:r>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t>开启顺序：</w:t>
            </w:r>
            <w:r w:rsidRPr="00726CD4">
              <w:rPr>
                <w:rFonts w:ascii="宋体" w:hAnsi="宋体" w:cs="宋体" w:hint="eastAsia"/>
                <w:color w:val="auto"/>
                <w:u w:val="single"/>
                <w:lang w:eastAsia="zh-CN"/>
              </w:rPr>
              <w:t>签到先后顺序。</w:t>
            </w:r>
          </w:p>
          <w:p w:rsidR="00762DF2" w:rsidRPr="00726CD4" w:rsidRDefault="00563B1A">
            <w:pPr>
              <w:wordWrap w:val="0"/>
              <w:adjustRightInd w:val="0"/>
              <w:snapToGrid w:val="0"/>
              <w:spacing w:line="360" w:lineRule="auto"/>
              <w:rPr>
                <w:rFonts w:ascii="宋体" w:eastAsia="宋体" w:hAnsi="宋体" w:cs="宋体"/>
                <w:color w:val="auto"/>
                <w:u w:val="single"/>
                <w:lang w:eastAsia="zh-CN"/>
              </w:rPr>
            </w:pPr>
            <w:r w:rsidRPr="00726CD4">
              <w:rPr>
                <w:rFonts w:ascii="宋体" w:eastAsia="宋体" w:hAnsi="宋体" w:cs="宋体" w:hint="eastAsia"/>
                <w:color w:val="auto"/>
                <w:lang w:eastAsia="zh-CN" w:bidi="zh-TW"/>
              </w:rPr>
              <w:lastRenderedPageBreak/>
              <w:t>其他应公布的信息：</w:t>
            </w:r>
            <w:r w:rsidRPr="00726CD4">
              <w:rPr>
                <w:rFonts w:ascii="宋体" w:eastAsia="宋体" w:hAnsi="宋体" w:cs="宋体" w:hint="eastAsia"/>
                <w:color w:val="auto"/>
                <w:u w:val="single"/>
                <w:lang w:eastAsia="zh-CN"/>
              </w:rPr>
              <w:t xml:space="preserve">  </w:t>
            </w:r>
            <w:r w:rsidRPr="00726CD4">
              <w:rPr>
                <w:rFonts w:ascii="宋体" w:eastAsia="宋体" w:hAnsi="宋体" w:cs="宋体"/>
                <w:color w:val="auto"/>
                <w:u w:val="single"/>
                <w:lang w:eastAsia="zh-CN"/>
              </w:rPr>
              <w:t>“投标人名称”、“各投标人关于</w:t>
            </w:r>
            <w:r w:rsidRPr="00726CD4">
              <w:rPr>
                <w:rFonts w:ascii="宋体" w:eastAsia="宋体" w:hAnsi="宋体" w:cs="宋体" w:hint="eastAsia"/>
                <w:color w:val="auto"/>
                <w:u w:val="single"/>
                <w:lang w:eastAsia="zh-CN"/>
              </w:rPr>
              <w:t>响应</w:t>
            </w:r>
            <w:r w:rsidRPr="00726CD4">
              <w:rPr>
                <w:rFonts w:ascii="宋体" w:eastAsia="宋体" w:hAnsi="宋体" w:cs="宋体"/>
                <w:color w:val="auto"/>
                <w:u w:val="single"/>
                <w:lang w:eastAsia="zh-CN"/>
              </w:rPr>
              <w:t>文件补充、修改或撤回的书面通知（如有）”、“各投标人的投标报价”和</w:t>
            </w:r>
            <w:r w:rsidRPr="00726CD4">
              <w:rPr>
                <w:rFonts w:ascii="宋体" w:eastAsia="宋体" w:hAnsi="宋体" w:cs="宋体" w:hint="eastAsia"/>
                <w:color w:val="auto"/>
                <w:u w:val="single"/>
                <w:lang w:eastAsia="zh-CN"/>
              </w:rPr>
              <w:t>采购</w:t>
            </w:r>
            <w:r w:rsidRPr="00726CD4">
              <w:rPr>
                <w:rFonts w:ascii="宋体" w:eastAsia="宋体" w:hAnsi="宋体" w:cs="宋体"/>
                <w:color w:val="auto"/>
                <w:u w:val="single"/>
                <w:lang w:eastAsia="zh-CN"/>
              </w:rPr>
              <w:t>文件规定的需要宣布的其他内容（包括但不限于：开标一览表中的内容、唱标人认为需要宣布的内容等）。</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lastRenderedPageBreak/>
              <w:t>5.3</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递交响应文件的供应商不足的情形</w:t>
            </w:r>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t>成交供应商为多家时，供应商不足的数量要求：</w:t>
            </w:r>
            <w:r w:rsidRPr="00726CD4">
              <w:rPr>
                <w:rFonts w:ascii="宋体" w:eastAsia="宋体" w:hAnsi="宋体" w:cs="宋体" w:hint="eastAsia"/>
                <w:color w:val="auto"/>
                <w:u w:val="single"/>
                <w:lang w:eastAsia="zh-CN" w:bidi="zh-TW"/>
              </w:rPr>
              <w:t xml:space="preserve"> </w:t>
            </w:r>
            <w:r w:rsidRPr="00726CD4">
              <w:rPr>
                <w:rFonts w:ascii="宋体" w:eastAsia="宋体" w:hAnsi="宋体" w:cs="宋体"/>
                <w:color w:val="auto"/>
                <w:u w:val="single"/>
                <w:lang w:eastAsia="zh-CN"/>
              </w:rPr>
              <w:t xml:space="preserve">3 </w:t>
            </w:r>
            <w:r w:rsidRPr="00726CD4">
              <w:rPr>
                <w:rFonts w:ascii="宋体" w:eastAsia="宋体" w:hAnsi="宋体" w:cs="宋体" w:hint="eastAsia"/>
                <w:color w:val="auto"/>
                <w:lang w:eastAsia="zh-CN" w:bidi="zh-TW"/>
              </w:rPr>
              <w:t>家</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6.2.2</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推荐候选成交供应商的排序及数量</w:t>
            </w:r>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t>是否排序：</w:t>
            </w:r>
          </w:p>
          <w:p w:rsidR="00762DF2" w:rsidRPr="00726CD4" w:rsidRDefault="00563B1A">
            <w:pPr>
              <w:wordWrap w:val="0"/>
              <w:adjustRightInd w:val="0"/>
              <w:snapToGrid w:val="0"/>
              <w:spacing w:line="360" w:lineRule="auto"/>
              <w:rPr>
                <w:rFonts w:ascii="宋体" w:eastAsia="宋体" w:hAnsi="宋体"/>
                <w:color w:val="auto"/>
                <w:u w:val="single"/>
                <w:lang w:eastAsia="zh-CN"/>
              </w:rPr>
            </w:pPr>
            <w:r w:rsidRPr="00726CD4">
              <w:rPr>
                <w:rFonts w:ascii="宋体" w:eastAsia="宋体" w:hAnsi="宋体" w:cs="宋体" w:hint="eastAsia"/>
                <w:color w:val="auto"/>
                <w:lang w:eastAsia="zh-CN" w:bidi="zh-TW"/>
              </w:rPr>
              <w:t>█排序</w:t>
            </w:r>
          </w:p>
          <w:p w:rsidR="00762DF2" w:rsidRPr="00726CD4" w:rsidRDefault="00563B1A">
            <w:pPr>
              <w:wordWrap w:val="0"/>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t>□不排序</w:t>
            </w:r>
          </w:p>
          <w:p w:rsidR="00762DF2" w:rsidRPr="00726CD4" w:rsidRDefault="00563B1A">
            <w:pPr>
              <w:wordWrap w:val="0"/>
              <w:adjustRightInd w:val="0"/>
              <w:snapToGrid w:val="0"/>
              <w:spacing w:line="360" w:lineRule="auto"/>
              <w:rPr>
                <w:rFonts w:ascii="宋体" w:eastAsia="宋体" w:hAnsi="宋体"/>
                <w:color w:val="auto"/>
                <w:u w:val="single"/>
                <w:lang w:eastAsia="zh-CN"/>
              </w:rPr>
            </w:pPr>
            <w:r w:rsidRPr="00726CD4">
              <w:rPr>
                <w:rFonts w:ascii="宋体" w:eastAsia="宋体" w:hAnsi="宋体" w:cs="宋体" w:hint="eastAsia"/>
                <w:color w:val="auto"/>
                <w:lang w:eastAsia="zh-CN" w:bidi="zh-TW"/>
              </w:rPr>
              <w:t>数量：</w:t>
            </w:r>
            <w:r w:rsidRPr="00726CD4">
              <w:rPr>
                <w:rFonts w:ascii="宋体" w:eastAsia="宋体" w:hAnsi="宋体" w:hint="eastAsia"/>
                <w:color w:val="auto"/>
                <w:u w:val="single"/>
                <w:lang w:eastAsia="zh-CN"/>
              </w:rPr>
              <w:t xml:space="preserve"> </w:t>
            </w:r>
            <w:r w:rsidRPr="00726CD4">
              <w:rPr>
                <w:rFonts w:ascii="宋体" w:eastAsia="宋体" w:hAnsi="宋体"/>
                <w:color w:val="auto"/>
                <w:u w:val="single"/>
                <w:lang w:eastAsia="zh-CN"/>
              </w:rPr>
              <w:t xml:space="preserve"> 1</w:t>
            </w:r>
            <w:r w:rsidRPr="00726CD4">
              <w:rPr>
                <w:rFonts w:ascii="宋体" w:eastAsia="宋体" w:hAnsi="宋体" w:hint="eastAsia"/>
                <w:color w:val="auto"/>
                <w:u w:val="single"/>
                <w:lang w:eastAsia="zh-CN"/>
              </w:rPr>
              <w:t>家</w:t>
            </w:r>
            <w:r w:rsidRPr="00726CD4">
              <w:rPr>
                <w:rFonts w:ascii="宋体" w:eastAsia="宋体" w:hAnsi="宋体"/>
                <w:color w:val="auto"/>
                <w:u w:val="single"/>
                <w:lang w:eastAsia="zh-CN"/>
              </w:rPr>
              <w:t xml:space="preserve">  </w:t>
            </w:r>
            <w:r w:rsidRPr="00726CD4">
              <w:rPr>
                <w:rFonts w:ascii="宋体" w:eastAsia="宋体" w:hAnsi="宋体" w:hint="eastAsia"/>
                <w:color w:val="auto"/>
                <w:u w:val="single"/>
                <w:lang w:eastAsia="zh-CN"/>
              </w:rPr>
              <w:t xml:space="preserve"> </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7.3</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预成交结果公示</w:t>
            </w:r>
          </w:p>
        </w:tc>
        <w:tc>
          <w:tcPr>
            <w:tcW w:w="4535" w:type="dxa"/>
            <w:vAlign w:val="center"/>
          </w:tcPr>
          <w:p w:rsidR="00762DF2" w:rsidRPr="00726CD4" w:rsidRDefault="00563B1A">
            <w:pPr>
              <w:wordWrap w:val="0"/>
              <w:adjustRightInd w:val="0"/>
              <w:spacing w:line="360" w:lineRule="auto"/>
              <w:jc w:val="left"/>
              <w:rPr>
                <w:rFonts w:ascii="宋体" w:eastAsia="宋体" w:hAnsi="宋体" w:cs="宋体"/>
                <w:color w:val="auto"/>
                <w:u w:val="single"/>
                <w:lang w:eastAsia="zh-CN" w:bidi="zh-TW"/>
              </w:rPr>
            </w:pPr>
            <w:r w:rsidRPr="00726CD4">
              <w:rPr>
                <w:rFonts w:ascii="宋体" w:eastAsia="宋体" w:hAnsi="宋体" w:cs="宋体" w:hint="eastAsia"/>
                <w:color w:val="auto"/>
                <w:lang w:eastAsia="zh-CN" w:bidi="zh-TW"/>
              </w:rPr>
              <w:t>公示媒介：</w:t>
            </w:r>
            <w:r w:rsidRPr="00726CD4">
              <w:rPr>
                <w:rFonts w:ascii="宋体" w:eastAsia="宋体" w:hAnsi="宋体" w:cs="宋体" w:hint="eastAsia"/>
                <w:color w:val="auto"/>
                <w:u w:val="single"/>
                <w:lang w:eastAsia="zh-CN" w:bidi="zh-TW"/>
              </w:rPr>
              <w:t>南平市公共资源交易中心（网址：http://ggzy.np.gov.cn/npztb/）、中国招标投标公共服务平台（</w:t>
            </w:r>
            <w:r w:rsidRPr="00726CD4">
              <w:rPr>
                <w:rFonts w:ascii="宋体" w:eastAsia="宋体" w:hAnsi="宋体" w:cs="宋体"/>
                <w:color w:val="auto"/>
                <w:u w:val="single"/>
                <w:lang w:eastAsia="zh-CN" w:bidi="zh-TW"/>
              </w:rPr>
              <w:t>网址：</w:t>
            </w:r>
            <w:hyperlink r:id="rId9" w:history="1">
              <w:r w:rsidRPr="00726CD4">
                <w:rPr>
                  <w:rFonts w:ascii="宋体" w:eastAsia="宋体" w:hAnsi="宋体" w:cs="宋体"/>
                  <w:color w:val="auto"/>
                  <w:u w:val="single"/>
                  <w:lang w:eastAsia="zh-CN" w:bidi="zh-TW"/>
                </w:rPr>
                <w:t>http://www.cebpubservice.com</w:t>
              </w:r>
            </w:hyperlink>
            <w:r w:rsidRPr="00726CD4">
              <w:rPr>
                <w:rFonts w:ascii="宋体" w:eastAsia="宋体" w:hAnsi="宋体" w:cs="宋体" w:hint="eastAsia"/>
                <w:color w:val="auto"/>
                <w:u w:val="single"/>
                <w:lang w:eastAsia="zh-CN" w:bidi="zh-TW"/>
              </w:rPr>
              <w:t>）</w:t>
            </w:r>
          </w:p>
          <w:p w:rsidR="00762DF2" w:rsidRPr="00726CD4" w:rsidRDefault="00563B1A">
            <w:pPr>
              <w:wordWrap w:val="0"/>
              <w:adjustRightInd w:val="0"/>
              <w:spacing w:line="360" w:lineRule="auto"/>
              <w:jc w:val="left"/>
              <w:rPr>
                <w:rFonts w:ascii="宋体" w:eastAsia="宋体" w:hAnsi="宋体" w:cs="宋体"/>
                <w:color w:val="auto"/>
                <w:lang w:eastAsia="zh-CN" w:bidi="zh-TW"/>
              </w:rPr>
            </w:pPr>
            <w:r w:rsidRPr="00726CD4">
              <w:rPr>
                <w:rFonts w:ascii="宋体" w:eastAsia="宋体" w:hAnsi="宋体" w:cs="宋体" w:hint="eastAsia"/>
                <w:color w:val="auto"/>
                <w:lang w:eastAsia="zh-CN" w:bidi="zh-TW"/>
              </w:rPr>
              <w:t>公示期限：</w:t>
            </w:r>
            <w:r w:rsidRPr="00726CD4">
              <w:rPr>
                <w:rFonts w:ascii="宋体" w:eastAsia="宋体" w:hAnsi="宋体" w:cs="宋体" w:hint="eastAsia"/>
                <w:color w:val="auto"/>
                <w:u w:val="single"/>
                <w:lang w:eastAsia="zh-CN" w:bidi="zh-TW"/>
              </w:rPr>
              <w:t xml:space="preserve">  </w:t>
            </w:r>
            <w:r w:rsidRPr="00726CD4">
              <w:rPr>
                <w:rFonts w:ascii="宋体" w:eastAsia="宋体" w:hAnsi="宋体" w:cs="宋体"/>
                <w:color w:val="auto"/>
                <w:u w:val="single"/>
                <w:lang w:eastAsia="zh-CN" w:bidi="zh-TW"/>
              </w:rPr>
              <w:t xml:space="preserve"> 3</w:t>
            </w:r>
            <w:r w:rsidRPr="00726CD4">
              <w:rPr>
                <w:rFonts w:ascii="宋体" w:eastAsia="宋体" w:hAnsi="宋体" w:cs="宋体" w:hint="eastAsia"/>
                <w:color w:val="auto"/>
                <w:u w:val="single"/>
                <w:lang w:eastAsia="zh-CN" w:bidi="zh-TW"/>
              </w:rPr>
              <w:t xml:space="preserve">日      </w:t>
            </w:r>
            <w:r w:rsidRPr="00726CD4">
              <w:rPr>
                <w:rFonts w:ascii="宋体" w:eastAsia="宋体" w:hAnsi="宋体" w:cs="宋体"/>
                <w:color w:val="auto"/>
                <w:u w:val="single"/>
                <w:lang w:eastAsia="zh-CN" w:bidi="zh-TW"/>
              </w:rPr>
              <w:t xml:space="preserve">     </w:t>
            </w:r>
            <w:r w:rsidRPr="00726CD4">
              <w:rPr>
                <w:rFonts w:ascii="宋体" w:eastAsia="宋体" w:hAnsi="宋体" w:cs="宋体" w:hint="eastAsia"/>
                <w:color w:val="auto"/>
                <w:u w:val="single"/>
                <w:lang w:eastAsia="zh-CN" w:bidi="zh-TW"/>
              </w:rPr>
              <w:t xml:space="preserve">       </w:t>
            </w:r>
          </w:p>
          <w:p w:rsidR="00762DF2" w:rsidRPr="00726CD4" w:rsidRDefault="00563B1A">
            <w:pPr>
              <w:wordWrap w:val="0"/>
              <w:adjustRightInd w:val="0"/>
              <w:snapToGrid w:val="0"/>
              <w:spacing w:line="360" w:lineRule="auto"/>
              <w:rPr>
                <w:rFonts w:ascii="宋体" w:eastAsia="宋体" w:hAnsi="宋体"/>
                <w:color w:val="auto"/>
                <w:u w:val="single"/>
                <w:lang w:eastAsia="zh-CN"/>
              </w:rPr>
            </w:pPr>
            <w:r w:rsidRPr="00726CD4">
              <w:rPr>
                <w:rFonts w:ascii="宋体" w:eastAsia="宋体" w:hAnsi="宋体" w:cs="宋体" w:hint="eastAsia"/>
                <w:color w:val="auto"/>
                <w:lang w:eastAsia="zh-CN" w:bidi="zh-TW"/>
              </w:rPr>
              <w:t>其他应公示的内容：</w:t>
            </w:r>
            <w:r w:rsidRPr="00726CD4">
              <w:rPr>
                <w:rFonts w:ascii="宋体" w:eastAsia="宋体" w:hAnsi="宋体" w:hint="eastAsia"/>
                <w:color w:val="auto"/>
                <w:u w:val="single"/>
                <w:lang w:eastAsia="zh-CN"/>
              </w:rPr>
              <w:t xml:space="preserve">     /    </w:t>
            </w:r>
            <w:r w:rsidRPr="00726CD4">
              <w:rPr>
                <w:rFonts w:ascii="宋体" w:eastAsia="宋体" w:hAnsi="宋体"/>
                <w:color w:val="auto"/>
                <w:u w:val="single"/>
                <w:lang w:eastAsia="zh-CN"/>
              </w:rPr>
              <w:t xml:space="preserve">      </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7.5</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发布成交公告</w:t>
            </w:r>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u w:val="single"/>
                <w:lang w:eastAsia="zh-CN" w:bidi="zh-TW"/>
              </w:rPr>
            </w:pPr>
            <w:r w:rsidRPr="00726CD4">
              <w:rPr>
                <w:rFonts w:ascii="宋体" w:eastAsia="宋体" w:hAnsi="宋体" w:cs="宋体" w:hint="eastAsia"/>
                <w:color w:val="auto"/>
                <w:lang w:eastAsia="zh-CN" w:bidi="zh-TW"/>
              </w:rPr>
              <w:t>公告媒介：</w:t>
            </w:r>
            <w:r w:rsidRPr="00726CD4">
              <w:rPr>
                <w:rFonts w:ascii="宋体" w:eastAsia="宋体" w:hAnsi="宋体" w:cs="宋体" w:hint="eastAsia"/>
                <w:color w:val="auto"/>
                <w:u w:val="single"/>
                <w:lang w:eastAsia="zh-CN" w:bidi="zh-TW"/>
              </w:rPr>
              <w:t>南平市公共资源交易中心（网址：</w:t>
            </w:r>
            <w:r w:rsidRPr="00726CD4">
              <w:rPr>
                <w:rFonts w:ascii="宋体" w:eastAsia="宋体" w:hAnsi="宋体" w:cs="宋体"/>
                <w:color w:val="auto"/>
                <w:u w:val="single"/>
                <w:lang w:eastAsia="zh-CN" w:bidi="zh-TW"/>
              </w:rPr>
              <w:t>http://ggzy.np.gov.cn/npztb/</w:t>
            </w:r>
            <w:r w:rsidRPr="00726CD4">
              <w:rPr>
                <w:rFonts w:ascii="宋体" w:eastAsia="宋体" w:hAnsi="宋体" w:cs="宋体" w:hint="eastAsia"/>
                <w:color w:val="auto"/>
                <w:u w:val="single"/>
                <w:lang w:eastAsia="zh-CN" w:bidi="zh-TW"/>
              </w:rPr>
              <w:t>）、中国招标投标公共服务平台（网址：</w:t>
            </w:r>
            <w:r w:rsidRPr="00726CD4">
              <w:rPr>
                <w:rFonts w:ascii="宋体" w:eastAsia="宋体" w:hAnsi="宋体" w:cs="宋体"/>
                <w:color w:val="auto"/>
                <w:u w:val="single"/>
                <w:lang w:eastAsia="zh-CN" w:bidi="zh-TW"/>
              </w:rPr>
              <w:t>http://www.cebpubservice.com</w:t>
            </w:r>
            <w:r w:rsidRPr="00726CD4">
              <w:rPr>
                <w:rFonts w:ascii="宋体" w:eastAsia="宋体" w:hAnsi="宋体" w:cs="宋体" w:hint="eastAsia"/>
                <w:color w:val="auto"/>
                <w:u w:val="single"/>
                <w:lang w:eastAsia="zh-CN" w:bidi="zh-TW"/>
              </w:rPr>
              <w:t>）。</w:t>
            </w:r>
          </w:p>
          <w:p w:rsidR="00762DF2" w:rsidRPr="00726CD4" w:rsidRDefault="00563B1A">
            <w:pPr>
              <w:wordWrap w:val="0"/>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t>其他应公告的内容：</w:t>
            </w:r>
            <w:r w:rsidRPr="00726CD4">
              <w:rPr>
                <w:rFonts w:ascii="宋体" w:eastAsia="宋体" w:hAnsi="宋体" w:cs="宋体" w:hint="eastAsia"/>
                <w:color w:val="auto"/>
                <w:u w:val="single"/>
                <w:lang w:eastAsia="zh-CN" w:bidi="zh-TW"/>
              </w:rPr>
              <w:t xml:space="preserve"> </w:t>
            </w:r>
            <w:r w:rsidRPr="00726CD4">
              <w:rPr>
                <w:rFonts w:ascii="宋体" w:eastAsia="宋体" w:hAnsi="宋体" w:cs="宋体"/>
                <w:color w:val="auto"/>
                <w:u w:val="single"/>
                <w:lang w:eastAsia="zh-CN" w:bidi="zh-TW"/>
              </w:rPr>
              <w:t xml:space="preserve">  </w:t>
            </w:r>
            <w:r w:rsidRPr="00726CD4">
              <w:rPr>
                <w:rFonts w:ascii="宋体" w:eastAsia="宋体" w:hAnsi="宋体" w:cs="宋体" w:hint="eastAsia"/>
                <w:color w:val="auto"/>
                <w:u w:val="single"/>
                <w:lang w:eastAsia="zh-CN" w:bidi="zh-TW"/>
              </w:rPr>
              <w:t>/</w:t>
            </w:r>
            <w:r w:rsidRPr="00726CD4">
              <w:rPr>
                <w:rFonts w:ascii="宋体" w:eastAsia="宋体" w:hAnsi="宋体" w:cs="宋体"/>
                <w:color w:val="auto"/>
                <w:u w:val="single"/>
                <w:lang w:eastAsia="zh-CN" w:bidi="zh-TW"/>
              </w:rPr>
              <w:t xml:space="preserve">   </w:t>
            </w:r>
            <w:r w:rsidRPr="00726CD4">
              <w:rPr>
                <w:rFonts w:ascii="宋体" w:eastAsia="宋体" w:hAnsi="宋体" w:cs="宋体" w:hint="eastAsia"/>
                <w:color w:val="auto"/>
                <w:u w:val="single"/>
                <w:lang w:eastAsia="zh-CN" w:bidi="zh-TW"/>
              </w:rPr>
              <w:t>。</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7.6</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履约保证金</w:t>
            </w:r>
          </w:p>
        </w:tc>
        <w:tc>
          <w:tcPr>
            <w:tcW w:w="4535" w:type="dxa"/>
            <w:vAlign w:val="center"/>
          </w:tcPr>
          <w:p w:rsidR="00762DF2" w:rsidRPr="00726CD4" w:rsidRDefault="00563B1A">
            <w:pPr>
              <w:wordWrap w:val="0"/>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t>█不要求递交</w:t>
            </w:r>
          </w:p>
          <w:p w:rsidR="00762DF2" w:rsidRPr="00726CD4" w:rsidRDefault="00563B1A">
            <w:pPr>
              <w:wordWrap w:val="0"/>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bidi="zh-TW"/>
              </w:rPr>
              <w:t>□要求递交</w:t>
            </w:r>
          </w:p>
          <w:p w:rsidR="00762DF2" w:rsidRPr="00726CD4" w:rsidRDefault="00563B1A">
            <w:pPr>
              <w:wordWrap w:val="0"/>
              <w:adjustRightInd w:val="0"/>
              <w:snapToGrid w:val="0"/>
              <w:spacing w:line="360" w:lineRule="auto"/>
              <w:rPr>
                <w:rFonts w:ascii="宋体" w:eastAsia="宋体" w:hAnsi="宋体"/>
                <w:color w:val="auto"/>
                <w:u w:val="single"/>
                <w:lang w:eastAsia="zh-CN"/>
              </w:rPr>
            </w:pPr>
            <w:r w:rsidRPr="00726CD4">
              <w:rPr>
                <w:rFonts w:ascii="宋体" w:eastAsia="宋体" w:hAnsi="宋体" w:cs="宋体" w:hint="eastAsia"/>
                <w:color w:val="auto"/>
                <w:lang w:eastAsia="zh-CN" w:bidi="zh-TW"/>
              </w:rPr>
              <w:t>履约保证金金额：</w:t>
            </w:r>
            <w:r w:rsidRPr="00726CD4">
              <w:rPr>
                <w:rFonts w:ascii="宋体" w:eastAsia="宋体" w:hAnsi="宋体" w:hint="eastAsia"/>
                <w:color w:val="auto"/>
                <w:u w:val="single"/>
                <w:lang w:eastAsia="zh-CN"/>
              </w:rPr>
              <w:t xml:space="preserve"> </w:t>
            </w:r>
            <w:r w:rsidRPr="00726CD4">
              <w:rPr>
                <w:rFonts w:ascii="宋体" w:eastAsia="宋体" w:hAnsi="宋体"/>
                <w:color w:val="auto"/>
                <w:u w:val="single"/>
                <w:lang w:eastAsia="zh-CN"/>
              </w:rPr>
              <w:t xml:space="preserve">   </w:t>
            </w:r>
            <w:r w:rsidRPr="00726CD4">
              <w:rPr>
                <w:rFonts w:ascii="宋体" w:eastAsia="宋体" w:hAnsi="宋体" w:hint="eastAsia"/>
                <w:color w:val="auto"/>
                <w:u w:val="single"/>
                <w:lang w:eastAsia="zh-CN"/>
              </w:rPr>
              <w:t xml:space="preserve">  </w:t>
            </w:r>
          </w:p>
          <w:p w:rsidR="00762DF2" w:rsidRPr="00726CD4" w:rsidRDefault="00563B1A">
            <w:pPr>
              <w:wordWrap w:val="0"/>
              <w:adjustRightInd w:val="0"/>
              <w:snapToGrid w:val="0"/>
              <w:spacing w:line="360" w:lineRule="auto"/>
              <w:rPr>
                <w:rFonts w:ascii="宋体" w:eastAsia="宋体" w:hAnsi="宋体"/>
                <w:color w:val="auto"/>
                <w:u w:val="single"/>
                <w:lang w:eastAsia="zh-CN"/>
              </w:rPr>
            </w:pPr>
            <w:r w:rsidRPr="00726CD4">
              <w:rPr>
                <w:rFonts w:ascii="宋体" w:eastAsia="宋体" w:hAnsi="宋体" w:cs="宋体" w:hint="eastAsia"/>
                <w:color w:val="auto"/>
                <w:lang w:eastAsia="zh-CN" w:bidi="zh-TW"/>
              </w:rPr>
              <w:t>履约保证金形式：</w:t>
            </w:r>
            <w:r w:rsidRPr="00726CD4">
              <w:rPr>
                <w:rFonts w:ascii="宋体" w:eastAsia="宋体" w:hAnsi="宋体" w:hint="eastAsia"/>
                <w:color w:val="auto"/>
                <w:u w:val="single"/>
                <w:lang w:eastAsia="zh-CN"/>
              </w:rPr>
              <w:t xml:space="preserve">  </w:t>
            </w:r>
            <w:r w:rsidRPr="00726CD4">
              <w:rPr>
                <w:rFonts w:ascii="宋体" w:eastAsia="宋体" w:hAnsi="宋体"/>
                <w:color w:val="auto"/>
                <w:u w:val="single"/>
                <w:lang w:eastAsia="zh-CN"/>
              </w:rPr>
              <w:t xml:space="preserve">   </w:t>
            </w:r>
            <w:r w:rsidRPr="00726CD4">
              <w:rPr>
                <w:rFonts w:ascii="宋体" w:eastAsia="宋体" w:hAnsi="宋体" w:hint="eastAsia"/>
                <w:color w:val="auto"/>
                <w:u w:val="single"/>
                <w:lang w:eastAsia="zh-CN"/>
              </w:rPr>
              <w:t xml:space="preserve"> </w:t>
            </w:r>
          </w:p>
          <w:p w:rsidR="00762DF2" w:rsidRPr="00726CD4" w:rsidRDefault="00563B1A">
            <w:pPr>
              <w:wordWrap w:val="0"/>
              <w:adjustRightInd w:val="0"/>
              <w:snapToGrid w:val="0"/>
              <w:spacing w:line="360" w:lineRule="auto"/>
              <w:rPr>
                <w:rFonts w:ascii="宋体" w:eastAsia="宋体" w:hAnsi="宋体"/>
                <w:color w:val="auto"/>
                <w:u w:val="single"/>
                <w:lang w:eastAsia="zh-CN"/>
              </w:rPr>
            </w:pPr>
            <w:r w:rsidRPr="00726CD4">
              <w:rPr>
                <w:rFonts w:ascii="宋体" w:eastAsia="宋体" w:hAnsi="宋体" w:cs="宋体" w:hint="eastAsia"/>
                <w:color w:val="auto"/>
                <w:lang w:eastAsia="zh-CN" w:bidi="zh-TW"/>
              </w:rPr>
              <w:t>履约保证金有效期限：</w:t>
            </w:r>
            <w:r w:rsidRPr="00726CD4">
              <w:rPr>
                <w:rFonts w:ascii="宋体" w:eastAsia="宋体" w:hAnsi="宋体" w:hint="eastAsia"/>
                <w:color w:val="auto"/>
                <w:u w:val="single"/>
                <w:lang w:eastAsia="zh-CN"/>
              </w:rPr>
              <w:t xml:space="preserve"> </w:t>
            </w:r>
            <w:r w:rsidRPr="00726CD4">
              <w:rPr>
                <w:rFonts w:ascii="宋体" w:eastAsia="宋体" w:hAnsi="宋体"/>
                <w:color w:val="auto"/>
                <w:u w:val="single"/>
                <w:lang w:eastAsia="zh-CN"/>
              </w:rPr>
              <w:t xml:space="preserve">   </w:t>
            </w:r>
            <w:r w:rsidRPr="00726CD4">
              <w:rPr>
                <w:rFonts w:ascii="宋体" w:eastAsia="宋体" w:hAnsi="宋体" w:hint="eastAsia"/>
                <w:color w:val="auto"/>
                <w:u w:val="single"/>
                <w:lang w:eastAsia="zh-CN"/>
              </w:rPr>
              <w:t xml:space="preserve">  </w:t>
            </w:r>
          </w:p>
          <w:p w:rsidR="00762DF2" w:rsidRPr="00726CD4" w:rsidRDefault="00563B1A">
            <w:pPr>
              <w:wordWrap w:val="0"/>
              <w:adjustRightInd w:val="0"/>
              <w:snapToGrid w:val="0"/>
              <w:spacing w:line="360" w:lineRule="auto"/>
              <w:rPr>
                <w:rFonts w:ascii="宋体" w:eastAsia="宋体" w:hAnsi="宋体"/>
                <w:color w:val="auto"/>
                <w:u w:val="single"/>
                <w:lang w:eastAsia="zh-CN"/>
              </w:rPr>
            </w:pPr>
            <w:r w:rsidRPr="00726CD4">
              <w:rPr>
                <w:rFonts w:ascii="宋体" w:eastAsia="宋体" w:hAnsi="宋体" w:cs="宋体" w:hint="eastAsia"/>
                <w:color w:val="auto"/>
                <w:lang w:eastAsia="zh-CN" w:bidi="zh-TW"/>
              </w:rPr>
              <w:t>递交时间：</w:t>
            </w:r>
            <w:r w:rsidRPr="00726CD4">
              <w:rPr>
                <w:rFonts w:ascii="宋体" w:eastAsia="宋体" w:hAnsi="宋体" w:hint="eastAsia"/>
                <w:color w:val="auto"/>
                <w:u w:val="single"/>
                <w:lang w:eastAsia="zh-CN"/>
              </w:rPr>
              <w:t xml:space="preserve"> </w:t>
            </w:r>
            <w:r w:rsidRPr="00726CD4">
              <w:rPr>
                <w:rFonts w:ascii="宋体" w:eastAsia="宋体" w:hAnsi="宋体"/>
                <w:color w:val="auto"/>
                <w:u w:val="single"/>
                <w:lang w:eastAsia="zh-CN"/>
              </w:rPr>
              <w:t xml:space="preserve">   </w:t>
            </w:r>
            <w:r w:rsidRPr="00726CD4">
              <w:rPr>
                <w:rFonts w:ascii="宋体" w:eastAsia="宋体" w:hAnsi="宋体" w:hint="eastAsia"/>
                <w:color w:val="auto"/>
                <w:u w:val="single"/>
                <w:lang w:eastAsia="zh-CN"/>
              </w:rPr>
              <w:t xml:space="preserve">  </w:t>
            </w:r>
          </w:p>
          <w:p w:rsidR="00762DF2" w:rsidRPr="00726CD4" w:rsidRDefault="00563B1A">
            <w:pPr>
              <w:wordWrap w:val="0"/>
              <w:adjustRightInd w:val="0"/>
              <w:snapToGrid w:val="0"/>
              <w:spacing w:line="360" w:lineRule="auto"/>
              <w:rPr>
                <w:rFonts w:ascii="宋体" w:eastAsia="宋体" w:hAnsi="宋体"/>
                <w:color w:val="auto"/>
                <w:u w:val="single"/>
                <w:lang w:eastAsia="zh-CN"/>
              </w:rPr>
            </w:pPr>
            <w:r w:rsidRPr="00726CD4">
              <w:rPr>
                <w:rFonts w:ascii="宋体" w:eastAsia="宋体" w:hAnsi="宋体" w:cs="宋体" w:hint="eastAsia"/>
                <w:color w:val="auto"/>
                <w:lang w:eastAsia="zh-CN" w:bidi="zh-TW"/>
              </w:rPr>
              <w:lastRenderedPageBreak/>
              <w:t>其他要求：</w:t>
            </w:r>
            <w:r w:rsidRPr="00726CD4">
              <w:rPr>
                <w:rFonts w:ascii="宋体" w:eastAsia="宋体" w:hAnsi="宋体" w:hint="eastAsia"/>
                <w:color w:val="auto"/>
                <w:u w:val="single"/>
                <w:lang w:eastAsia="zh-CN"/>
              </w:rPr>
              <w:t xml:space="preserve"> </w:t>
            </w:r>
            <w:r w:rsidRPr="00726CD4">
              <w:rPr>
                <w:rFonts w:ascii="宋体" w:eastAsia="宋体" w:hAnsi="宋体"/>
                <w:color w:val="auto"/>
                <w:u w:val="single"/>
                <w:lang w:eastAsia="zh-CN"/>
              </w:rPr>
              <w:t xml:space="preserve">   </w:t>
            </w:r>
            <w:r w:rsidRPr="00726CD4">
              <w:rPr>
                <w:rFonts w:ascii="宋体" w:eastAsia="宋体" w:hAnsi="宋体" w:hint="eastAsia"/>
                <w:color w:val="auto"/>
                <w:u w:val="single"/>
                <w:lang w:eastAsia="zh-CN"/>
              </w:rPr>
              <w:t xml:space="preserve">  </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lastRenderedPageBreak/>
              <w:t>7.7.4</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签约合同价</w:t>
            </w:r>
          </w:p>
        </w:tc>
        <w:tc>
          <w:tcPr>
            <w:tcW w:w="4535" w:type="dxa"/>
            <w:vAlign w:val="center"/>
          </w:tcPr>
          <w:p w:rsidR="00762DF2" w:rsidRPr="00726CD4" w:rsidRDefault="00563B1A">
            <w:pPr>
              <w:wordWrap w:val="0"/>
              <w:adjustRightInd w:val="0"/>
              <w:snapToGrid w:val="0"/>
              <w:spacing w:line="360" w:lineRule="auto"/>
              <w:rPr>
                <w:rFonts w:ascii="宋体" w:eastAsia="宋体" w:hAnsi="宋体"/>
                <w:color w:val="auto"/>
                <w:u w:val="single"/>
                <w:lang w:eastAsia="zh-CN"/>
              </w:rPr>
            </w:pPr>
            <w:r w:rsidRPr="00726CD4">
              <w:rPr>
                <w:rFonts w:ascii="宋体" w:eastAsia="宋体" w:hAnsi="宋体" w:hint="eastAsia"/>
                <w:color w:val="auto"/>
                <w:u w:val="single"/>
                <w:lang w:eastAsia="zh-CN"/>
              </w:rPr>
              <w:t xml:space="preserve">成交人的响应报价。 </w:t>
            </w:r>
            <w:r w:rsidRPr="00726CD4">
              <w:rPr>
                <w:rFonts w:ascii="宋体" w:eastAsia="宋体" w:hAnsi="宋体"/>
                <w:color w:val="auto"/>
                <w:u w:val="single"/>
                <w:lang w:eastAsia="zh-CN"/>
              </w:rPr>
              <w:t xml:space="preserve">  </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8.1</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异议渠道</w:t>
            </w:r>
          </w:p>
        </w:tc>
        <w:tc>
          <w:tcPr>
            <w:tcW w:w="4535" w:type="dxa"/>
            <w:vAlign w:val="center"/>
          </w:tcPr>
          <w:p w:rsidR="00762DF2" w:rsidRPr="00726CD4" w:rsidRDefault="00563B1A">
            <w:pPr>
              <w:wordWrap w:val="0"/>
              <w:adjustRightInd w:val="0"/>
              <w:snapToGrid w:val="0"/>
              <w:spacing w:line="360" w:lineRule="auto"/>
              <w:rPr>
                <w:rFonts w:ascii="宋体" w:eastAsia="宋体" w:hAnsi="宋体"/>
                <w:color w:val="auto"/>
                <w:u w:val="single"/>
                <w:lang w:eastAsia="zh-CN"/>
              </w:rPr>
            </w:pPr>
            <w:r w:rsidRPr="00726CD4">
              <w:rPr>
                <w:rFonts w:ascii="宋体" w:eastAsia="宋体" w:hAnsi="宋体" w:cs="宋体" w:hint="eastAsia"/>
                <w:color w:val="auto"/>
                <w:lang w:eastAsia="zh-CN" w:bidi="zh-TW"/>
              </w:rPr>
              <w:t>联系人</w:t>
            </w:r>
            <w:r w:rsidRPr="00726CD4">
              <w:rPr>
                <w:rFonts w:ascii="宋体" w:eastAsia="宋体" w:hAnsi="宋体" w:hint="eastAsia"/>
                <w:color w:val="auto"/>
                <w:lang w:eastAsia="zh-CN"/>
              </w:rPr>
              <w:t>：</w:t>
            </w:r>
            <w:r w:rsidRPr="00726CD4">
              <w:rPr>
                <w:rFonts w:ascii="宋体" w:eastAsia="宋体" w:hAnsi="宋体" w:hint="eastAsia"/>
                <w:color w:val="auto"/>
                <w:u w:val="single"/>
                <w:lang w:eastAsia="zh-CN"/>
              </w:rPr>
              <w:t xml:space="preserve"> 李胜 </w:t>
            </w:r>
            <w:r w:rsidRPr="00726CD4">
              <w:rPr>
                <w:rFonts w:ascii="宋体" w:eastAsia="宋体" w:hAnsi="宋体"/>
                <w:color w:val="auto"/>
                <w:u w:val="single"/>
                <w:lang w:eastAsia="zh-CN"/>
              </w:rPr>
              <w:t xml:space="preserve">  </w:t>
            </w:r>
          </w:p>
          <w:p w:rsidR="00762DF2" w:rsidRPr="00726CD4" w:rsidRDefault="00563B1A">
            <w:pPr>
              <w:shd w:val="clear" w:color="auto" w:fill="FFFFFF"/>
              <w:wordWrap w:val="0"/>
              <w:adjustRightInd w:val="0"/>
              <w:snapToGrid w:val="0"/>
              <w:spacing w:line="360" w:lineRule="auto"/>
              <w:rPr>
                <w:rFonts w:ascii="宋体" w:eastAsia="宋体" w:hAnsi="宋体" w:cs="Segoe UI"/>
                <w:color w:val="auto"/>
                <w:shd w:val="clear" w:color="auto" w:fill="FFFFFF"/>
                <w:lang w:eastAsia="zh-CN"/>
              </w:rPr>
            </w:pPr>
            <w:r w:rsidRPr="00726CD4">
              <w:rPr>
                <w:rFonts w:ascii="宋体" w:eastAsia="宋体" w:hAnsi="宋体" w:hint="eastAsia"/>
                <w:color w:val="auto"/>
                <w:lang w:eastAsia="zh-CN"/>
              </w:rPr>
              <w:t>联系电话：</w:t>
            </w:r>
            <w:r w:rsidRPr="00726CD4">
              <w:rPr>
                <w:rFonts w:ascii="宋体" w:eastAsia="宋体" w:hAnsi="宋体" w:hint="eastAsia"/>
                <w:color w:val="auto"/>
                <w:u w:val="single"/>
                <w:lang w:eastAsia="zh-CN"/>
              </w:rPr>
              <w:t xml:space="preserve"> </w:t>
            </w:r>
            <w:r w:rsidRPr="00726CD4">
              <w:rPr>
                <w:rFonts w:ascii="宋体" w:eastAsia="宋体" w:hAnsi="宋体" w:cs="Segoe UI"/>
                <w:color w:val="auto"/>
                <w:u w:val="single"/>
                <w:shd w:val="clear" w:color="auto" w:fill="FFFFFF"/>
                <w:lang w:eastAsia="zh-CN"/>
              </w:rPr>
              <w:t>13860006226</w:t>
            </w:r>
            <w:r w:rsidRPr="00726CD4">
              <w:rPr>
                <w:rFonts w:ascii="宋体" w:eastAsia="宋体" w:hAnsi="宋体"/>
                <w:color w:val="auto"/>
                <w:u w:val="single"/>
                <w:lang w:eastAsia="zh-CN"/>
              </w:rPr>
              <w:t xml:space="preserve"> </w:t>
            </w:r>
          </w:p>
          <w:p w:rsidR="00762DF2" w:rsidRPr="00726CD4" w:rsidRDefault="00563B1A">
            <w:pPr>
              <w:wordWrap w:val="0"/>
              <w:adjustRightInd w:val="0"/>
              <w:snapToGrid w:val="0"/>
              <w:spacing w:line="360" w:lineRule="auto"/>
              <w:rPr>
                <w:rFonts w:ascii="宋体" w:eastAsia="宋体" w:hAnsi="宋体"/>
                <w:color w:val="auto"/>
                <w:u w:val="single"/>
                <w:lang w:eastAsia="zh-CN"/>
              </w:rPr>
            </w:pPr>
            <w:r w:rsidRPr="00726CD4">
              <w:rPr>
                <w:rFonts w:ascii="宋体" w:eastAsia="宋体" w:hAnsi="宋体" w:cs="宋体" w:hint="eastAsia"/>
                <w:color w:val="auto"/>
                <w:lang w:eastAsia="zh-CN"/>
              </w:rPr>
              <w:t>联系地址：</w:t>
            </w:r>
            <w:r w:rsidRPr="00726CD4">
              <w:rPr>
                <w:rFonts w:ascii="Calibri" w:eastAsia="宋体" w:hAnsi="Calibri" w:hint="eastAsia"/>
                <w:color w:val="auto"/>
                <w:u w:val="single"/>
                <w:lang w:eastAsia="zh-CN"/>
              </w:rPr>
              <w:t>浦城县五一三路</w:t>
            </w:r>
            <w:r w:rsidRPr="00726CD4">
              <w:rPr>
                <w:rFonts w:ascii="Calibri" w:eastAsia="宋体" w:hAnsi="Calibri" w:hint="eastAsia"/>
                <w:color w:val="auto"/>
                <w:u w:val="single"/>
                <w:lang w:eastAsia="zh-CN"/>
              </w:rPr>
              <w:t>210</w:t>
            </w:r>
            <w:r w:rsidRPr="00726CD4">
              <w:rPr>
                <w:rFonts w:ascii="Calibri" w:eastAsia="宋体" w:hAnsi="Calibri" w:hint="eastAsia"/>
                <w:color w:val="auto"/>
                <w:u w:val="single"/>
                <w:lang w:eastAsia="zh-CN"/>
              </w:rPr>
              <w:t>号</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8.2</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可以调解异议争议的行业组织或专业咨询机构</w:t>
            </w:r>
          </w:p>
        </w:tc>
        <w:tc>
          <w:tcPr>
            <w:tcW w:w="4535" w:type="dxa"/>
            <w:vAlign w:val="center"/>
          </w:tcPr>
          <w:p w:rsidR="00762DF2" w:rsidRPr="00726CD4" w:rsidRDefault="00563B1A">
            <w:pPr>
              <w:pStyle w:val="a3"/>
              <w:adjustRightInd w:val="0"/>
              <w:snapToGrid w:val="0"/>
              <w:spacing w:line="360" w:lineRule="auto"/>
              <w:ind w:firstLine="0"/>
              <w:jc w:val="left"/>
              <w:rPr>
                <w:rFonts w:ascii="宋体" w:hAnsi="宋体"/>
                <w:sz w:val="24"/>
                <w:szCs w:val="24"/>
              </w:rPr>
            </w:pPr>
            <w:r w:rsidRPr="00726CD4">
              <w:rPr>
                <w:rFonts w:ascii="宋体" w:hAnsi="宋体" w:hint="eastAsia"/>
                <w:sz w:val="24"/>
                <w:szCs w:val="24"/>
              </w:rPr>
              <w:t>单位名称：</w:t>
            </w:r>
            <w:r w:rsidRPr="00726CD4">
              <w:rPr>
                <w:rFonts w:ascii="宋体" w:hAnsi="宋体" w:hint="eastAsia"/>
                <w:sz w:val="24"/>
                <w:szCs w:val="24"/>
                <w:u w:val="single"/>
              </w:rPr>
              <w:t>浦城县财政局国有资产管理股</w:t>
            </w:r>
          </w:p>
          <w:p w:rsidR="00762DF2" w:rsidRPr="00726CD4" w:rsidRDefault="00563B1A">
            <w:pPr>
              <w:adjustRightInd w:val="0"/>
              <w:snapToGrid w:val="0"/>
              <w:spacing w:line="360" w:lineRule="auto"/>
              <w:rPr>
                <w:rFonts w:ascii="宋体" w:eastAsia="宋体" w:hAnsi="宋体"/>
                <w:color w:val="auto"/>
                <w:u w:val="single"/>
                <w:lang w:eastAsia="zh-CN"/>
              </w:rPr>
            </w:pPr>
            <w:r w:rsidRPr="00726CD4">
              <w:rPr>
                <w:rFonts w:ascii="宋体" w:eastAsia="宋体" w:hAnsi="宋体" w:hint="eastAsia"/>
                <w:color w:val="auto"/>
                <w:lang w:eastAsia="zh-CN"/>
              </w:rPr>
              <w:t>联系电话：</w:t>
            </w:r>
            <w:r w:rsidRPr="00726CD4">
              <w:rPr>
                <w:rFonts w:ascii="宋体" w:eastAsia="宋体" w:hAnsi="宋体" w:hint="eastAsia"/>
                <w:color w:val="auto"/>
                <w:u w:val="single"/>
                <w:lang w:eastAsia="zh-CN"/>
              </w:rPr>
              <w:t xml:space="preserve"> 0</w:t>
            </w:r>
            <w:r w:rsidRPr="00726CD4">
              <w:rPr>
                <w:rFonts w:ascii="宋体" w:eastAsia="宋体" w:hAnsi="宋体"/>
                <w:color w:val="auto"/>
                <w:u w:val="single"/>
                <w:lang w:eastAsia="zh-CN"/>
              </w:rPr>
              <w:t xml:space="preserve">599-2822138  </w:t>
            </w:r>
          </w:p>
          <w:p w:rsidR="00762DF2" w:rsidRPr="00726CD4" w:rsidRDefault="00563B1A">
            <w:pPr>
              <w:wordWrap w:val="0"/>
              <w:adjustRightInd w:val="0"/>
              <w:snapToGrid w:val="0"/>
              <w:spacing w:line="360" w:lineRule="auto"/>
              <w:rPr>
                <w:rFonts w:ascii="宋体" w:eastAsia="宋体" w:hAnsi="宋体"/>
                <w:color w:val="auto"/>
                <w:u w:val="single"/>
                <w:lang w:eastAsia="zh-CN"/>
              </w:rPr>
            </w:pPr>
            <w:r w:rsidRPr="00726CD4">
              <w:rPr>
                <w:rFonts w:ascii="宋体" w:hAnsi="宋体" w:hint="eastAsia"/>
                <w:color w:val="auto"/>
                <w:lang w:eastAsia="zh-CN"/>
              </w:rPr>
              <w:t>联系邮箱：</w:t>
            </w:r>
            <w:r w:rsidRPr="00726CD4">
              <w:rPr>
                <w:rFonts w:ascii="宋体" w:hAnsi="宋体"/>
                <w:color w:val="auto"/>
                <w:u w:val="single"/>
                <w:lang w:eastAsia="zh-CN"/>
              </w:rPr>
              <w:t xml:space="preserve">339664793@qq.com  </w:t>
            </w:r>
          </w:p>
        </w:tc>
      </w:tr>
      <w:tr w:rsidR="00726CD4"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10.1</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采购代理服务费</w:t>
            </w:r>
          </w:p>
        </w:tc>
        <w:tc>
          <w:tcPr>
            <w:tcW w:w="4535" w:type="dxa"/>
            <w:vAlign w:val="center"/>
          </w:tcPr>
          <w:p w:rsidR="00762DF2" w:rsidRPr="00726CD4" w:rsidRDefault="00563B1A">
            <w:pPr>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color w:val="auto"/>
                <w:lang w:eastAsia="zh-CN" w:bidi="zh-TW"/>
              </w:rPr>
              <w:sym w:font="Wingdings" w:char="00A8"/>
            </w:r>
            <w:r w:rsidRPr="00726CD4">
              <w:rPr>
                <w:rFonts w:ascii="宋体" w:eastAsia="宋体" w:hAnsi="宋体" w:cs="宋体" w:hint="eastAsia"/>
                <w:color w:val="auto"/>
                <w:lang w:eastAsia="zh-CN" w:bidi="zh-TW"/>
              </w:rPr>
              <w:t>不要求承担</w:t>
            </w:r>
          </w:p>
          <w:p w:rsidR="00762DF2" w:rsidRPr="00726CD4" w:rsidRDefault="00563B1A">
            <w:pPr>
              <w:adjustRightInd w:val="0"/>
              <w:snapToGrid w:val="0"/>
              <w:spacing w:line="360" w:lineRule="auto"/>
              <w:rPr>
                <w:rFonts w:ascii="宋体" w:eastAsia="宋体" w:hAnsi="宋体" w:cs="宋体"/>
                <w:color w:val="auto"/>
                <w:lang w:eastAsia="zh-CN" w:bidi="zh-TW"/>
              </w:rPr>
            </w:pPr>
            <w:r w:rsidRPr="00726CD4">
              <w:rPr>
                <w:rFonts w:ascii="宋体" w:eastAsia="宋体" w:hAnsi="宋体" w:cs="宋体" w:hint="eastAsia"/>
                <w:color w:val="auto"/>
                <w:lang w:eastAsia="zh-CN"/>
              </w:rPr>
              <w:t>■</w:t>
            </w:r>
            <w:r w:rsidRPr="00726CD4">
              <w:rPr>
                <w:rFonts w:ascii="宋体" w:eastAsia="宋体" w:hAnsi="宋体" w:cs="宋体" w:hint="eastAsia"/>
                <w:color w:val="auto"/>
                <w:lang w:eastAsia="zh-CN" w:bidi="zh-TW"/>
              </w:rPr>
              <w:t>要求承担</w:t>
            </w:r>
          </w:p>
          <w:p w:rsidR="00762DF2" w:rsidRPr="00726CD4" w:rsidRDefault="00563B1A">
            <w:pPr>
              <w:adjustRightInd w:val="0"/>
              <w:snapToGrid w:val="0"/>
              <w:spacing w:line="360" w:lineRule="auto"/>
              <w:rPr>
                <w:rFonts w:ascii="宋体" w:eastAsia="宋体" w:hAnsi="宋体"/>
                <w:color w:val="auto"/>
                <w:u w:val="single"/>
                <w:lang w:eastAsia="zh-CN"/>
              </w:rPr>
            </w:pPr>
            <w:r w:rsidRPr="00726CD4">
              <w:rPr>
                <w:rFonts w:ascii="宋体" w:eastAsia="宋体" w:hAnsi="宋体" w:cs="宋体" w:hint="eastAsia"/>
                <w:color w:val="auto"/>
                <w:lang w:eastAsia="zh-CN" w:bidi="zh-TW"/>
              </w:rPr>
              <w:t>费用标准或金额：</w:t>
            </w:r>
            <w:r w:rsidRPr="00726CD4">
              <w:rPr>
                <w:rFonts w:ascii="宋体" w:eastAsia="宋体" w:hAnsi="宋体" w:hint="eastAsia"/>
                <w:color w:val="auto"/>
                <w:u w:val="single"/>
                <w:lang w:eastAsia="zh-CN"/>
              </w:rPr>
              <w:t xml:space="preserve"> 按成交金额的1</w:t>
            </w:r>
            <w:r w:rsidRPr="00726CD4">
              <w:rPr>
                <w:rFonts w:ascii="宋体" w:eastAsia="宋体" w:hAnsi="宋体"/>
                <w:color w:val="auto"/>
                <w:u w:val="single"/>
                <w:lang w:eastAsia="zh-CN"/>
              </w:rPr>
              <w:t>.5%</w:t>
            </w:r>
            <w:r w:rsidRPr="00726CD4">
              <w:rPr>
                <w:rFonts w:ascii="宋体" w:eastAsia="宋体" w:hAnsi="宋体" w:hint="eastAsia"/>
                <w:color w:val="auto"/>
                <w:u w:val="single"/>
                <w:lang w:eastAsia="zh-CN"/>
              </w:rPr>
              <w:t xml:space="preserve">收取。 </w:t>
            </w:r>
          </w:p>
          <w:p w:rsidR="00762DF2" w:rsidRPr="00726CD4" w:rsidRDefault="00563B1A">
            <w:pPr>
              <w:adjustRightInd w:val="0"/>
              <w:snapToGrid w:val="0"/>
              <w:spacing w:line="360" w:lineRule="auto"/>
              <w:rPr>
                <w:rFonts w:ascii="宋体" w:eastAsia="宋体" w:hAnsi="宋体"/>
                <w:color w:val="auto"/>
                <w:u w:val="single"/>
                <w:lang w:eastAsia="zh-CN"/>
              </w:rPr>
            </w:pPr>
            <w:r w:rsidRPr="00726CD4">
              <w:rPr>
                <w:rFonts w:ascii="宋体" w:eastAsia="宋体" w:hAnsi="宋体" w:cs="宋体" w:hint="eastAsia"/>
                <w:color w:val="auto"/>
                <w:lang w:eastAsia="zh-CN" w:bidi="zh-TW"/>
              </w:rPr>
              <w:t>交费时间：</w:t>
            </w:r>
            <w:r w:rsidRPr="00726CD4">
              <w:rPr>
                <w:rFonts w:ascii="宋体" w:eastAsia="宋体" w:hAnsi="宋体" w:cs="宋体" w:hint="eastAsia"/>
                <w:color w:val="auto"/>
                <w:u w:val="single"/>
                <w:lang w:eastAsia="zh-CN" w:bidi="zh-TW"/>
              </w:rPr>
              <w:t>成交供应商</w:t>
            </w:r>
            <w:r w:rsidRPr="00726CD4">
              <w:rPr>
                <w:rFonts w:ascii="宋体" w:eastAsia="宋体" w:hAnsi="宋体" w:cs="宋体"/>
                <w:bCs/>
                <w:color w:val="auto"/>
                <w:u w:val="single"/>
                <w:lang w:eastAsia="zh-CN"/>
              </w:rPr>
              <w:t>应在领取</w:t>
            </w:r>
            <w:r w:rsidRPr="00726CD4">
              <w:rPr>
                <w:rFonts w:ascii="宋体" w:eastAsia="宋体" w:hAnsi="宋体" w:cs="宋体" w:hint="eastAsia"/>
                <w:bCs/>
                <w:color w:val="auto"/>
                <w:u w:val="single"/>
                <w:lang w:eastAsia="zh-CN"/>
              </w:rPr>
              <w:t>成交</w:t>
            </w:r>
            <w:r w:rsidRPr="00726CD4">
              <w:rPr>
                <w:rFonts w:ascii="宋体" w:eastAsia="宋体" w:hAnsi="宋体" w:cs="宋体"/>
                <w:bCs/>
                <w:color w:val="auto"/>
                <w:u w:val="single"/>
                <w:lang w:eastAsia="zh-CN"/>
              </w:rPr>
              <w:t>通知书的同时按</w:t>
            </w:r>
            <w:r w:rsidRPr="00726CD4">
              <w:rPr>
                <w:rFonts w:ascii="宋体" w:eastAsia="宋体" w:hAnsi="宋体" w:cs="宋体" w:hint="eastAsia"/>
                <w:bCs/>
                <w:color w:val="auto"/>
                <w:u w:val="single"/>
                <w:lang w:eastAsia="zh-CN"/>
              </w:rPr>
              <w:t>以上</w:t>
            </w:r>
            <w:r w:rsidRPr="00726CD4">
              <w:rPr>
                <w:rFonts w:ascii="宋体" w:eastAsia="宋体" w:hAnsi="宋体" w:cs="宋体"/>
                <w:bCs/>
                <w:color w:val="auto"/>
                <w:u w:val="single"/>
                <w:lang w:eastAsia="zh-CN"/>
              </w:rPr>
              <w:t>规定的标准一次性向招标</w:t>
            </w:r>
            <w:r w:rsidRPr="00726CD4">
              <w:rPr>
                <w:rFonts w:ascii="宋体" w:eastAsia="宋体" w:hAnsi="宋体" w:cs="宋体"/>
                <w:color w:val="auto"/>
                <w:u w:val="single"/>
                <w:lang w:eastAsia="zh-CN" w:bidi="zh-TW"/>
              </w:rPr>
              <w:t>代理</w:t>
            </w:r>
            <w:r w:rsidRPr="00726CD4">
              <w:rPr>
                <w:rFonts w:ascii="宋体" w:eastAsia="宋体" w:hAnsi="宋体" w:cs="宋体"/>
                <w:bCs/>
                <w:color w:val="auto"/>
                <w:u w:val="single"/>
                <w:lang w:eastAsia="zh-CN"/>
              </w:rPr>
              <w:t>机构缴清招标代理服务费。</w:t>
            </w:r>
            <w:r w:rsidRPr="00726CD4">
              <w:rPr>
                <w:rFonts w:ascii="宋体" w:eastAsia="宋体" w:hAnsi="宋体" w:hint="eastAsia"/>
                <w:color w:val="auto"/>
                <w:u w:val="single"/>
                <w:lang w:eastAsia="zh-CN"/>
              </w:rPr>
              <w:t xml:space="preserve"> </w:t>
            </w:r>
          </w:p>
          <w:p w:rsidR="00762DF2" w:rsidRPr="00726CD4" w:rsidRDefault="00563B1A">
            <w:pPr>
              <w:adjustRightInd w:val="0"/>
              <w:snapToGrid w:val="0"/>
              <w:spacing w:line="360" w:lineRule="auto"/>
              <w:rPr>
                <w:rFonts w:ascii="宋体" w:eastAsia="宋体" w:hAnsi="宋体" w:cs="宋体"/>
                <w:bCs/>
                <w:color w:val="auto"/>
                <w:u w:val="single"/>
                <w:lang w:eastAsia="zh-CN"/>
              </w:rPr>
            </w:pPr>
            <w:r w:rsidRPr="00726CD4">
              <w:rPr>
                <w:rFonts w:ascii="宋体" w:eastAsia="宋体" w:hAnsi="宋体" w:cs="宋体" w:hint="eastAsia"/>
                <w:color w:val="auto"/>
                <w:lang w:eastAsia="zh-CN" w:bidi="zh-TW"/>
              </w:rPr>
              <w:t>交费方式：</w:t>
            </w:r>
            <w:r w:rsidRPr="00726CD4">
              <w:rPr>
                <w:rFonts w:ascii="宋体" w:eastAsia="宋体" w:hAnsi="宋体" w:cs="宋体" w:hint="eastAsia"/>
                <w:bCs/>
                <w:color w:val="auto"/>
                <w:u w:val="single"/>
                <w:lang w:eastAsia="zh-CN"/>
              </w:rPr>
              <w:t xml:space="preserve"> </w:t>
            </w:r>
            <w:r w:rsidRPr="00726CD4">
              <w:rPr>
                <w:rFonts w:ascii="宋体" w:eastAsia="宋体" w:hAnsi="宋体" w:cs="宋体"/>
                <w:bCs/>
                <w:color w:val="auto"/>
                <w:u w:val="single"/>
                <w:lang w:eastAsia="zh-CN"/>
              </w:rPr>
              <w:t xml:space="preserve"> 转账方式。</w:t>
            </w:r>
          </w:p>
          <w:p w:rsidR="00762DF2" w:rsidRPr="00726CD4" w:rsidRDefault="00563B1A">
            <w:pPr>
              <w:adjustRightInd w:val="0"/>
              <w:snapToGrid w:val="0"/>
              <w:spacing w:line="360" w:lineRule="auto"/>
              <w:rPr>
                <w:rFonts w:ascii="宋体" w:hAnsi="宋体" w:cs="宋体"/>
                <w:bCs/>
                <w:color w:val="auto"/>
                <w:lang w:eastAsia="zh-CN"/>
              </w:rPr>
            </w:pPr>
            <w:r w:rsidRPr="00726CD4">
              <w:rPr>
                <w:rFonts w:ascii="宋体" w:hAnsi="宋体" w:cs="宋体" w:hint="eastAsia"/>
                <w:bCs/>
                <w:color w:val="auto"/>
                <w:lang w:eastAsia="zh-CN"/>
              </w:rPr>
              <w:t>银行帐号：</w:t>
            </w:r>
          </w:p>
          <w:p w:rsidR="00762DF2" w:rsidRPr="00726CD4" w:rsidRDefault="00563B1A">
            <w:pPr>
              <w:shd w:val="clear" w:color="auto" w:fill="FFFFFF"/>
              <w:adjustRightInd w:val="0"/>
              <w:snapToGrid w:val="0"/>
              <w:spacing w:line="360" w:lineRule="auto"/>
              <w:rPr>
                <w:rFonts w:ascii="宋体" w:eastAsia="宋体" w:hAnsi="宋体" w:cs="Segoe UI"/>
                <w:color w:val="auto"/>
                <w:shd w:val="clear" w:color="auto" w:fill="FFFFFF"/>
                <w:lang w:eastAsia="zh-CN"/>
              </w:rPr>
            </w:pPr>
            <w:r w:rsidRPr="00726CD4">
              <w:rPr>
                <w:rFonts w:ascii="宋体" w:eastAsia="宋体" w:hAnsi="宋体" w:cs="Segoe UI" w:hint="eastAsia"/>
                <w:color w:val="auto"/>
                <w:shd w:val="clear" w:color="auto" w:fill="FFFFFF"/>
                <w:lang w:eastAsia="zh-CN"/>
              </w:rPr>
              <w:t>开户名：</w:t>
            </w:r>
            <w:r w:rsidRPr="00726CD4">
              <w:rPr>
                <w:rFonts w:ascii="宋体" w:eastAsia="宋体" w:hAnsi="宋体" w:cs="宋体"/>
                <w:bCs/>
                <w:color w:val="auto"/>
                <w:u w:val="single"/>
                <w:lang w:eastAsia="zh-CN"/>
              </w:rPr>
              <w:t>南平市闽源招标咨询有限公司</w:t>
            </w:r>
          </w:p>
          <w:p w:rsidR="00762DF2" w:rsidRPr="00726CD4" w:rsidRDefault="00563B1A">
            <w:pPr>
              <w:shd w:val="clear" w:color="auto" w:fill="FFFFFF"/>
              <w:adjustRightInd w:val="0"/>
              <w:snapToGrid w:val="0"/>
              <w:spacing w:line="360" w:lineRule="auto"/>
              <w:rPr>
                <w:rFonts w:ascii="宋体" w:eastAsia="宋体" w:hAnsi="宋体" w:cs="宋体"/>
                <w:bCs/>
                <w:color w:val="auto"/>
                <w:u w:val="single"/>
                <w:lang w:eastAsia="zh-CN"/>
              </w:rPr>
            </w:pPr>
            <w:r w:rsidRPr="00726CD4">
              <w:rPr>
                <w:rFonts w:ascii="宋体" w:eastAsia="宋体" w:hAnsi="宋体" w:cs="Segoe UI" w:hint="eastAsia"/>
                <w:color w:val="auto"/>
                <w:shd w:val="clear" w:color="auto" w:fill="FFFFFF"/>
                <w:lang w:eastAsia="zh-CN"/>
              </w:rPr>
              <w:t>开户行：</w:t>
            </w:r>
            <w:r w:rsidRPr="00726CD4">
              <w:rPr>
                <w:rFonts w:ascii="宋体" w:eastAsia="宋体" w:hAnsi="宋体" w:cs="宋体"/>
                <w:bCs/>
                <w:color w:val="auto"/>
                <w:u w:val="single"/>
                <w:lang w:eastAsia="zh-CN"/>
              </w:rPr>
              <w:t>中国建设银行股份有限公司浦城支行</w:t>
            </w:r>
          </w:p>
          <w:p w:rsidR="00762DF2" w:rsidRPr="00726CD4" w:rsidRDefault="00563B1A">
            <w:pPr>
              <w:wordWrap w:val="0"/>
              <w:adjustRightInd w:val="0"/>
              <w:snapToGrid w:val="0"/>
              <w:spacing w:line="360" w:lineRule="auto"/>
              <w:rPr>
                <w:rFonts w:ascii="宋体" w:eastAsia="宋体" w:hAnsi="宋体"/>
                <w:color w:val="auto"/>
                <w:u w:val="single"/>
                <w:lang w:eastAsia="zh-CN"/>
              </w:rPr>
            </w:pPr>
            <w:r w:rsidRPr="00726CD4">
              <w:rPr>
                <w:rFonts w:ascii="宋体" w:eastAsia="宋体" w:hAnsi="宋体" w:cs="Segoe UI" w:hint="eastAsia"/>
                <w:color w:val="auto"/>
                <w:shd w:val="clear" w:color="auto" w:fill="FFFFFF"/>
                <w:lang w:eastAsia="zh-CN"/>
              </w:rPr>
              <w:t>帐号：</w:t>
            </w:r>
            <w:r w:rsidRPr="00726CD4">
              <w:rPr>
                <w:rFonts w:ascii="宋体" w:eastAsia="宋体" w:hAnsi="宋体" w:cs="宋体"/>
                <w:bCs/>
                <w:color w:val="auto"/>
                <w:u w:val="single"/>
                <w:lang w:eastAsia="zh-CN"/>
              </w:rPr>
              <w:t>35050167740700000401</w:t>
            </w:r>
          </w:p>
        </w:tc>
      </w:tr>
      <w:tr w:rsidR="00762DF2" w:rsidRPr="00726CD4">
        <w:trPr>
          <w:jc w:val="center"/>
        </w:trPr>
        <w:tc>
          <w:tcPr>
            <w:tcW w:w="1555"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10.2</w:t>
            </w:r>
          </w:p>
        </w:tc>
        <w:tc>
          <w:tcPr>
            <w:tcW w:w="2977"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bidi="zh-TW"/>
              </w:rPr>
            </w:pPr>
            <w:r w:rsidRPr="00726CD4">
              <w:rPr>
                <w:rFonts w:ascii="宋体" w:eastAsia="宋体" w:hAnsi="宋体" w:cs="宋体" w:hint="eastAsia"/>
                <w:color w:val="auto"/>
                <w:lang w:eastAsia="zh-CN" w:bidi="zh-TW"/>
              </w:rPr>
              <w:t>需要补充的其他内容</w:t>
            </w:r>
          </w:p>
        </w:tc>
        <w:tc>
          <w:tcPr>
            <w:tcW w:w="4535" w:type="dxa"/>
            <w:vAlign w:val="center"/>
          </w:tcPr>
          <w:p w:rsidR="00762DF2" w:rsidRPr="00726CD4" w:rsidRDefault="00563B1A">
            <w:pPr>
              <w:wordWrap w:val="0"/>
              <w:adjustRightInd w:val="0"/>
              <w:snapToGrid w:val="0"/>
              <w:spacing w:line="360" w:lineRule="auto"/>
              <w:rPr>
                <w:rFonts w:ascii="宋体" w:eastAsia="宋体" w:hAnsi="宋体"/>
                <w:color w:val="auto"/>
                <w:u w:val="single"/>
                <w:lang w:eastAsia="zh-CN"/>
              </w:rPr>
            </w:pPr>
            <w:r w:rsidRPr="00726CD4">
              <w:rPr>
                <w:rFonts w:ascii="宋体" w:eastAsia="宋体" w:hAnsi="宋体" w:cs="宋体" w:hint="eastAsia"/>
                <w:color w:val="auto"/>
                <w:u w:val="single"/>
                <w:lang w:eastAsia="zh-CN" w:bidi="zh-TW"/>
              </w:rPr>
              <w:t xml:space="preserve"> </w:t>
            </w:r>
            <w:r w:rsidRPr="00726CD4">
              <w:rPr>
                <w:rFonts w:ascii="宋体" w:eastAsia="宋体" w:hAnsi="宋体" w:cs="宋体"/>
                <w:color w:val="auto"/>
                <w:u w:val="single"/>
                <w:lang w:eastAsia="zh-CN" w:bidi="zh-TW"/>
              </w:rPr>
              <w:t xml:space="preserve">  </w:t>
            </w:r>
            <w:r w:rsidRPr="00726CD4">
              <w:rPr>
                <w:rFonts w:ascii="宋体" w:eastAsia="宋体" w:hAnsi="宋体" w:cs="宋体" w:hint="eastAsia"/>
                <w:color w:val="auto"/>
                <w:u w:val="single"/>
                <w:lang w:eastAsia="zh-CN" w:bidi="zh-TW"/>
              </w:rPr>
              <w:t>/</w:t>
            </w:r>
            <w:r w:rsidRPr="00726CD4">
              <w:rPr>
                <w:rFonts w:ascii="宋体" w:eastAsia="宋体" w:hAnsi="宋体" w:cs="宋体"/>
                <w:color w:val="auto"/>
                <w:u w:val="single"/>
                <w:lang w:eastAsia="zh-CN" w:bidi="zh-TW"/>
              </w:rPr>
              <w:t xml:space="preserve">   </w:t>
            </w:r>
            <w:r w:rsidRPr="00726CD4">
              <w:rPr>
                <w:rFonts w:ascii="宋体" w:eastAsia="宋体" w:hAnsi="宋体" w:cs="宋体" w:hint="eastAsia"/>
                <w:color w:val="auto"/>
                <w:u w:val="single"/>
                <w:lang w:eastAsia="zh-CN" w:bidi="zh-TW"/>
              </w:rPr>
              <w:t>。</w:t>
            </w:r>
          </w:p>
        </w:tc>
      </w:tr>
    </w:tbl>
    <w:p w:rsidR="00762DF2" w:rsidRPr="00726CD4" w:rsidRDefault="00762DF2">
      <w:pPr>
        <w:spacing w:line="360" w:lineRule="auto"/>
        <w:ind w:firstLineChars="200" w:firstLine="40"/>
        <w:rPr>
          <w:rFonts w:ascii="宋体" w:eastAsia="宋体" w:hAnsi="宋体" w:cs="宋体"/>
          <w:color w:val="auto"/>
          <w:sz w:val="2"/>
          <w:szCs w:val="2"/>
        </w:rPr>
      </w:pPr>
    </w:p>
    <w:p w:rsidR="00762DF2" w:rsidRPr="00726CD4" w:rsidRDefault="00762DF2">
      <w:pPr>
        <w:pStyle w:val="Tablecaption1"/>
        <w:spacing w:line="360" w:lineRule="auto"/>
        <w:ind w:firstLineChars="200" w:firstLine="480"/>
        <w:rPr>
          <w:rFonts w:eastAsia="PMingLiU"/>
          <w:color w:val="auto"/>
          <w:sz w:val="24"/>
          <w:szCs w:val="24"/>
        </w:rPr>
      </w:pPr>
    </w:p>
    <w:p w:rsidR="00762DF2" w:rsidRPr="00726CD4" w:rsidRDefault="00563B1A">
      <w:pPr>
        <w:spacing w:line="360" w:lineRule="auto"/>
        <w:ind w:firstLineChars="200" w:firstLine="480"/>
        <w:rPr>
          <w:rFonts w:ascii="宋体" w:eastAsia="宋体" w:hAnsi="宋体" w:cs="宋体"/>
          <w:color w:val="auto"/>
          <w:sz w:val="2"/>
          <w:szCs w:val="2"/>
        </w:rPr>
      </w:pPr>
      <w:r w:rsidRPr="00726CD4">
        <w:rPr>
          <w:rFonts w:ascii="宋体" w:eastAsia="宋体" w:hAnsi="宋体" w:cs="宋体" w:hint="eastAsia"/>
          <w:color w:val="auto"/>
        </w:rPr>
        <w:br w:type="page"/>
      </w:r>
    </w:p>
    <w:p w:rsidR="00762DF2" w:rsidRPr="00726CD4" w:rsidRDefault="00563B1A">
      <w:pPr>
        <w:pStyle w:val="2"/>
        <w:spacing w:before="0" w:after="0" w:line="360" w:lineRule="auto"/>
        <w:rPr>
          <w:rFonts w:ascii="宋体" w:eastAsia="宋体" w:hAnsi="宋体" w:cs="宋体"/>
          <w:color w:val="auto"/>
          <w:sz w:val="28"/>
          <w:szCs w:val="28"/>
          <w:lang w:eastAsia="zh-CN"/>
        </w:rPr>
      </w:pPr>
      <w:bookmarkStart w:id="37" w:name="_Toc166524258"/>
      <w:r w:rsidRPr="00726CD4">
        <w:rPr>
          <w:rFonts w:ascii="宋体" w:eastAsia="宋体" w:hAnsi="宋体" w:cs="宋体" w:hint="eastAsia"/>
          <w:color w:val="auto"/>
          <w:sz w:val="28"/>
          <w:szCs w:val="28"/>
          <w:lang w:eastAsia="zh-CN"/>
        </w:rPr>
        <w:lastRenderedPageBreak/>
        <w:t>1 总则</w:t>
      </w:r>
      <w:bookmarkEnd w:id="37"/>
    </w:p>
    <w:p w:rsidR="00762DF2" w:rsidRPr="00726CD4" w:rsidRDefault="00563B1A">
      <w:pPr>
        <w:pStyle w:val="3"/>
        <w:spacing w:before="0" w:after="0" w:line="360" w:lineRule="auto"/>
        <w:rPr>
          <w:rFonts w:ascii="宋体" w:eastAsia="宋体" w:hAnsi="宋体" w:cs="宋体"/>
          <w:color w:val="auto"/>
          <w:sz w:val="24"/>
          <w:lang w:eastAsia="zh-CN"/>
        </w:rPr>
      </w:pPr>
      <w:bookmarkStart w:id="38" w:name="_Toc166524259"/>
      <w:r w:rsidRPr="00726CD4">
        <w:rPr>
          <w:rFonts w:ascii="宋体" w:eastAsia="宋体" w:hAnsi="宋体" w:cs="宋体" w:hint="eastAsia"/>
          <w:color w:val="auto"/>
          <w:sz w:val="24"/>
          <w:lang w:eastAsia="zh-CN"/>
        </w:rPr>
        <w:t>1.1 采购方式</w:t>
      </w:r>
      <w:bookmarkEnd w:id="38"/>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本项目采用中国招标投标协会发布的《非招标方式采购代理服务规范》</w:t>
      </w:r>
      <w:r w:rsidRPr="00726CD4">
        <w:rPr>
          <w:rFonts w:hint="eastAsia"/>
          <w:color w:val="auto"/>
          <w:sz w:val="24"/>
          <w:szCs w:val="24"/>
          <w:lang w:val="en-US" w:eastAsia="zh-CN" w:bidi="en-US"/>
        </w:rPr>
        <w:t>(T/CTBA001—2019)</w:t>
      </w:r>
      <w:r w:rsidRPr="00726CD4">
        <w:rPr>
          <w:rFonts w:hint="eastAsia"/>
          <w:color w:val="auto"/>
          <w:sz w:val="24"/>
          <w:szCs w:val="24"/>
        </w:rPr>
        <w:t>规定的</w:t>
      </w:r>
      <w:r w:rsidRPr="00726CD4">
        <w:rPr>
          <w:rFonts w:hint="eastAsia"/>
          <w:color w:val="auto"/>
          <w:sz w:val="24"/>
          <w:szCs w:val="24"/>
          <w:lang w:eastAsia="zh-CN"/>
        </w:rPr>
        <w:t>询比</w:t>
      </w:r>
      <w:r w:rsidRPr="00726CD4">
        <w:rPr>
          <w:rFonts w:hint="eastAsia"/>
          <w:color w:val="auto"/>
          <w:sz w:val="24"/>
          <w:szCs w:val="24"/>
        </w:rPr>
        <w:t>釆购方式。</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lang w:eastAsia="zh-CN"/>
        </w:rPr>
        <w:t>询比</w:t>
      </w:r>
      <w:r w:rsidRPr="00726CD4">
        <w:rPr>
          <w:rFonts w:hint="eastAsia"/>
          <w:color w:val="auto"/>
          <w:sz w:val="24"/>
          <w:szCs w:val="24"/>
        </w:rPr>
        <w:t>采购是指采购人组建</w:t>
      </w:r>
      <w:r w:rsidRPr="00726CD4">
        <w:rPr>
          <w:rFonts w:hint="eastAsia"/>
          <w:color w:val="auto"/>
          <w:sz w:val="24"/>
          <w:szCs w:val="24"/>
          <w:lang w:eastAsia="zh-CN"/>
        </w:rPr>
        <w:t>评审</w:t>
      </w:r>
      <w:r w:rsidRPr="00726CD4">
        <w:rPr>
          <w:rFonts w:hint="eastAsia"/>
          <w:color w:val="auto"/>
          <w:sz w:val="24"/>
          <w:szCs w:val="24"/>
        </w:rPr>
        <w:t>小组与响应采购的供应商</w:t>
      </w:r>
      <w:r w:rsidRPr="00726CD4">
        <w:rPr>
          <w:rFonts w:hint="eastAsia"/>
          <w:color w:val="auto"/>
          <w:sz w:val="24"/>
          <w:szCs w:val="24"/>
          <w:lang w:eastAsia="zh-CN"/>
        </w:rPr>
        <w:t>按照采购文件规定的规则和时间一次递交的</w:t>
      </w:r>
      <w:r w:rsidRPr="00726CD4">
        <w:rPr>
          <w:rFonts w:hint="eastAsia"/>
          <w:color w:val="auto"/>
          <w:sz w:val="24"/>
          <w:szCs w:val="24"/>
        </w:rPr>
        <w:t>响应文件进行评审，采购人根据</w:t>
      </w:r>
      <w:r w:rsidRPr="00726CD4">
        <w:rPr>
          <w:rFonts w:hint="eastAsia"/>
          <w:color w:val="auto"/>
          <w:sz w:val="24"/>
          <w:szCs w:val="24"/>
          <w:lang w:eastAsia="zh-CN"/>
        </w:rPr>
        <w:t>评审</w:t>
      </w:r>
      <w:r w:rsidRPr="00726CD4">
        <w:rPr>
          <w:rFonts w:hint="eastAsia"/>
          <w:color w:val="auto"/>
          <w:sz w:val="24"/>
          <w:szCs w:val="24"/>
        </w:rPr>
        <w:t>小组</w:t>
      </w:r>
      <w:r w:rsidRPr="00726CD4">
        <w:rPr>
          <w:rFonts w:hint="eastAsia"/>
          <w:color w:val="auto"/>
          <w:sz w:val="24"/>
          <w:szCs w:val="24"/>
          <w:lang w:eastAsia="zh-CN"/>
        </w:rPr>
        <w:t>的评审结果，</w:t>
      </w:r>
      <w:r w:rsidRPr="00726CD4">
        <w:rPr>
          <w:rFonts w:hint="eastAsia"/>
          <w:color w:val="auto"/>
          <w:sz w:val="24"/>
          <w:szCs w:val="24"/>
        </w:rPr>
        <w:t>选择确定成交供应商的釆购方式。</w:t>
      </w:r>
    </w:p>
    <w:p w:rsidR="00762DF2" w:rsidRPr="00726CD4" w:rsidRDefault="00563B1A">
      <w:pPr>
        <w:pStyle w:val="3"/>
        <w:spacing w:before="0" w:after="0" w:line="360" w:lineRule="auto"/>
        <w:rPr>
          <w:rFonts w:ascii="宋体" w:eastAsia="宋体" w:hAnsi="宋体" w:cs="宋体"/>
          <w:color w:val="auto"/>
          <w:sz w:val="24"/>
          <w:lang w:eastAsia="zh-CN"/>
        </w:rPr>
      </w:pPr>
      <w:bookmarkStart w:id="39" w:name="_Toc166524260"/>
      <w:r w:rsidRPr="00726CD4">
        <w:rPr>
          <w:rFonts w:ascii="宋体" w:eastAsia="宋体" w:hAnsi="宋体" w:cs="宋体" w:hint="eastAsia"/>
          <w:color w:val="auto"/>
          <w:sz w:val="24"/>
          <w:lang w:eastAsia="zh-CN"/>
        </w:rPr>
        <w:t>1.2 采购项目概况和供应商资格要求</w:t>
      </w:r>
      <w:bookmarkEnd w:id="39"/>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釆购项目概况和供应商资格要求见第一章</w:t>
      </w:r>
      <w:r w:rsidRPr="00726CD4">
        <w:rPr>
          <w:rFonts w:hint="eastAsia"/>
          <w:color w:val="auto"/>
          <w:sz w:val="24"/>
          <w:szCs w:val="24"/>
          <w:lang w:val="zh-CN" w:eastAsia="zh-CN" w:bidi="zh-CN"/>
        </w:rPr>
        <w:t>“询比</w:t>
      </w:r>
      <w:r w:rsidRPr="00726CD4">
        <w:rPr>
          <w:rFonts w:hint="eastAsia"/>
          <w:color w:val="auto"/>
          <w:sz w:val="24"/>
          <w:szCs w:val="24"/>
        </w:rPr>
        <w:t>采购公告/</w:t>
      </w:r>
      <w:r w:rsidRPr="00726CD4">
        <w:rPr>
          <w:rFonts w:hint="eastAsia"/>
          <w:color w:val="auto"/>
          <w:sz w:val="24"/>
          <w:szCs w:val="24"/>
          <w:lang w:eastAsia="zh-CN"/>
        </w:rPr>
        <w:t>询比</w:t>
      </w:r>
      <w:r w:rsidRPr="00726CD4">
        <w:rPr>
          <w:rFonts w:hint="eastAsia"/>
          <w:color w:val="auto"/>
          <w:sz w:val="24"/>
          <w:szCs w:val="24"/>
        </w:rPr>
        <w:t>采购邀请书”</w:t>
      </w:r>
    </w:p>
    <w:p w:rsidR="00762DF2" w:rsidRPr="00726CD4" w:rsidRDefault="00563B1A">
      <w:pPr>
        <w:pStyle w:val="3"/>
        <w:spacing w:before="0" w:after="0" w:line="360" w:lineRule="auto"/>
        <w:rPr>
          <w:rFonts w:ascii="宋体" w:eastAsia="宋体" w:hAnsi="宋体" w:cs="宋体"/>
          <w:color w:val="auto"/>
          <w:sz w:val="24"/>
          <w:lang w:eastAsia="zh-CN"/>
        </w:rPr>
      </w:pPr>
      <w:bookmarkStart w:id="40" w:name="_Toc166524261"/>
      <w:r w:rsidRPr="00726CD4">
        <w:rPr>
          <w:rFonts w:ascii="宋体" w:eastAsia="宋体" w:hAnsi="宋体" w:cs="宋体" w:hint="eastAsia"/>
          <w:color w:val="auto"/>
          <w:sz w:val="24"/>
          <w:lang w:eastAsia="zh-CN"/>
        </w:rPr>
        <w:t>1.3 费用承担</w:t>
      </w:r>
      <w:bookmarkEnd w:id="40"/>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供应商准备和参加</w:t>
      </w:r>
      <w:r w:rsidRPr="00726CD4">
        <w:rPr>
          <w:rFonts w:hint="eastAsia"/>
          <w:color w:val="auto"/>
          <w:sz w:val="24"/>
          <w:szCs w:val="24"/>
          <w:lang w:eastAsia="zh-CN"/>
        </w:rPr>
        <w:t>询比</w:t>
      </w:r>
      <w:r w:rsidRPr="00726CD4">
        <w:rPr>
          <w:rFonts w:hint="eastAsia"/>
          <w:color w:val="auto"/>
          <w:sz w:val="24"/>
          <w:szCs w:val="24"/>
        </w:rPr>
        <w:t>釆购活动所发生的各种费用由供应商自行承担。</w:t>
      </w:r>
    </w:p>
    <w:p w:rsidR="00762DF2" w:rsidRPr="00726CD4" w:rsidRDefault="00563B1A">
      <w:pPr>
        <w:pStyle w:val="3"/>
        <w:spacing w:before="0" w:after="0" w:line="360" w:lineRule="auto"/>
        <w:rPr>
          <w:rFonts w:ascii="宋体" w:eastAsia="宋体" w:hAnsi="宋体" w:cs="宋体"/>
          <w:color w:val="auto"/>
          <w:sz w:val="24"/>
          <w:lang w:eastAsia="zh-CN"/>
        </w:rPr>
      </w:pPr>
      <w:bookmarkStart w:id="41" w:name="_Toc166524262"/>
      <w:r w:rsidRPr="00726CD4">
        <w:rPr>
          <w:rFonts w:ascii="宋体" w:eastAsia="宋体" w:hAnsi="宋体" w:cs="宋体" w:hint="eastAsia"/>
          <w:color w:val="auto"/>
          <w:sz w:val="24"/>
          <w:lang w:eastAsia="zh-CN"/>
        </w:rPr>
        <w:t>1.4 保密</w:t>
      </w:r>
      <w:bookmarkEnd w:id="41"/>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参加</w:t>
      </w:r>
      <w:r w:rsidRPr="00726CD4">
        <w:rPr>
          <w:rFonts w:hint="eastAsia"/>
          <w:color w:val="auto"/>
          <w:sz w:val="24"/>
          <w:szCs w:val="24"/>
          <w:lang w:eastAsia="zh-CN"/>
        </w:rPr>
        <w:t>询比</w:t>
      </w:r>
      <w:r w:rsidRPr="00726CD4">
        <w:rPr>
          <w:rFonts w:hint="eastAsia"/>
          <w:color w:val="auto"/>
          <w:sz w:val="24"/>
          <w:szCs w:val="24"/>
        </w:rPr>
        <w:t>采购活动的各方应对采购文件和响应文件中的商业和技术等秘密保密,否则应承担相应的法律责任。</w:t>
      </w:r>
    </w:p>
    <w:p w:rsidR="00762DF2" w:rsidRPr="00726CD4" w:rsidRDefault="00563B1A">
      <w:pPr>
        <w:pStyle w:val="3"/>
        <w:spacing w:before="0" w:after="0" w:line="360" w:lineRule="auto"/>
        <w:rPr>
          <w:rFonts w:ascii="宋体" w:eastAsia="宋体" w:hAnsi="宋体" w:cs="宋体"/>
          <w:bCs/>
          <w:color w:val="auto"/>
          <w:sz w:val="24"/>
          <w:lang w:eastAsia="zh-CN"/>
        </w:rPr>
      </w:pPr>
      <w:bookmarkStart w:id="42" w:name="_Toc166524263"/>
      <w:r w:rsidRPr="00726CD4">
        <w:rPr>
          <w:rFonts w:ascii="宋体" w:eastAsia="宋体" w:hAnsi="宋体" w:cs="宋体" w:hint="eastAsia"/>
          <w:bCs/>
          <w:color w:val="auto"/>
          <w:sz w:val="24"/>
          <w:lang w:eastAsia="zh-CN"/>
        </w:rPr>
        <w:t>1.5 语言文字</w:t>
      </w:r>
      <w:bookmarkEnd w:id="42"/>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采购文件和响应文件使用的语言文字为中文。专用术语使用外文的，应附有中文注释。</w:t>
      </w:r>
    </w:p>
    <w:p w:rsidR="00762DF2" w:rsidRPr="00726CD4" w:rsidRDefault="00563B1A">
      <w:pPr>
        <w:pStyle w:val="3"/>
        <w:spacing w:before="0" w:after="0" w:line="360" w:lineRule="auto"/>
        <w:rPr>
          <w:rFonts w:ascii="宋体" w:eastAsia="宋体" w:hAnsi="宋体" w:cs="宋体"/>
          <w:color w:val="auto"/>
          <w:sz w:val="24"/>
          <w:lang w:eastAsia="zh-CN"/>
        </w:rPr>
      </w:pPr>
      <w:bookmarkStart w:id="43" w:name="_Toc166524264"/>
      <w:r w:rsidRPr="00726CD4">
        <w:rPr>
          <w:rFonts w:ascii="宋体" w:eastAsia="宋体" w:hAnsi="宋体" w:cs="宋体" w:hint="eastAsia"/>
          <w:color w:val="auto"/>
          <w:sz w:val="24"/>
          <w:lang w:eastAsia="zh-CN"/>
        </w:rPr>
        <w:t>1.6 计量单位</w:t>
      </w:r>
      <w:bookmarkEnd w:id="43"/>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所有计量均采用中华人民共和国法定计量单位。</w:t>
      </w:r>
    </w:p>
    <w:p w:rsidR="00762DF2" w:rsidRPr="00726CD4" w:rsidRDefault="00563B1A">
      <w:pPr>
        <w:pStyle w:val="3"/>
        <w:spacing w:before="0" w:after="0" w:line="360" w:lineRule="auto"/>
        <w:rPr>
          <w:rFonts w:ascii="宋体" w:eastAsia="宋体" w:hAnsi="宋体" w:cs="宋体"/>
          <w:color w:val="auto"/>
          <w:sz w:val="24"/>
          <w:lang w:eastAsia="zh-CN"/>
        </w:rPr>
      </w:pPr>
      <w:bookmarkStart w:id="44" w:name="_Toc166524265"/>
      <w:r w:rsidRPr="00726CD4">
        <w:rPr>
          <w:rFonts w:ascii="宋体" w:eastAsia="宋体" w:hAnsi="宋体" w:cs="宋体" w:hint="eastAsia"/>
          <w:color w:val="auto"/>
          <w:sz w:val="24"/>
          <w:lang w:eastAsia="zh-CN"/>
        </w:rPr>
        <w:t>1.7 踏勘现场</w:t>
      </w:r>
      <w:bookmarkEnd w:id="44"/>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1.7.1 供应商须知前附表规定组织踏勘现场的，采购人按供应商须知前附表规定的时间、地点组织供应商踏勘项目现场。部分供应商未按时参加踏勘现场的，不影响踏勘现场的正常进行。</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1.7.2 供应商可自愿参加踏勘现场活动。除采购人的原因外，采购人对供应商参加踏勘现场中所发生的人员伤亡和财产损失不承担责任。</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1.7.3 釆购人在踏勘现场中介绍的工程场地和相关的周边环境情况，仅作为供应商编制响应文件的参考，采购人不对供应商据此作出的判断和决策负责。</w:t>
      </w:r>
    </w:p>
    <w:p w:rsidR="00762DF2" w:rsidRPr="00726CD4" w:rsidRDefault="00563B1A">
      <w:pPr>
        <w:pStyle w:val="3"/>
        <w:spacing w:before="0" w:after="0" w:line="360" w:lineRule="auto"/>
        <w:rPr>
          <w:rFonts w:ascii="宋体" w:eastAsia="宋体" w:hAnsi="宋体" w:cs="宋体"/>
          <w:bCs/>
          <w:color w:val="auto"/>
          <w:sz w:val="24"/>
          <w:lang w:eastAsia="zh-CN"/>
        </w:rPr>
      </w:pPr>
      <w:bookmarkStart w:id="45" w:name="_Toc166524266"/>
      <w:r w:rsidRPr="00726CD4">
        <w:rPr>
          <w:rFonts w:ascii="宋体" w:eastAsia="宋体" w:hAnsi="宋体" w:cs="宋体" w:hint="eastAsia"/>
          <w:color w:val="auto"/>
          <w:sz w:val="24"/>
          <w:lang w:eastAsia="zh-CN"/>
        </w:rPr>
        <w:lastRenderedPageBreak/>
        <w:t>1.8 询比采购预备会</w:t>
      </w:r>
      <w:bookmarkEnd w:id="45"/>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供应商须知前附表规定召开</w:t>
      </w:r>
      <w:r w:rsidRPr="00726CD4">
        <w:rPr>
          <w:rFonts w:hint="eastAsia"/>
          <w:color w:val="auto"/>
          <w:sz w:val="24"/>
          <w:szCs w:val="24"/>
          <w:lang w:eastAsia="zh-CN"/>
        </w:rPr>
        <w:t>询比</w:t>
      </w:r>
      <w:r w:rsidRPr="00726CD4">
        <w:rPr>
          <w:rFonts w:hint="eastAsia"/>
          <w:color w:val="auto"/>
          <w:sz w:val="24"/>
          <w:szCs w:val="24"/>
        </w:rPr>
        <w:t>釆购预备会的，釆购人按供应商须知前附表规定的时间和地点召开</w:t>
      </w:r>
      <w:r w:rsidRPr="00726CD4">
        <w:rPr>
          <w:rFonts w:hint="eastAsia"/>
          <w:color w:val="auto"/>
          <w:sz w:val="24"/>
          <w:szCs w:val="24"/>
          <w:lang w:eastAsia="zh-CN"/>
        </w:rPr>
        <w:t>询比</w:t>
      </w:r>
      <w:r w:rsidRPr="00726CD4">
        <w:rPr>
          <w:rFonts w:hint="eastAsia"/>
          <w:color w:val="auto"/>
          <w:sz w:val="24"/>
          <w:szCs w:val="24"/>
        </w:rPr>
        <w:t>采购预备会。</w:t>
      </w:r>
    </w:p>
    <w:p w:rsidR="00762DF2" w:rsidRPr="00726CD4" w:rsidRDefault="00563B1A">
      <w:pPr>
        <w:pStyle w:val="3"/>
        <w:spacing w:before="0" w:after="0" w:line="360" w:lineRule="auto"/>
        <w:rPr>
          <w:rFonts w:ascii="宋体" w:eastAsia="宋体" w:hAnsi="宋体" w:cs="宋体"/>
          <w:color w:val="auto"/>
          <w:sz w:val="24"/>
          <w:lang w:eastAsia="zh-CN"/>
        </w:rPr>
      </w:pPr>
      <w:bookmarkStart w:id="46" w:name="_Toc7189"/>
      <w:bookmarkStart w:id="47" w:name="_Toc166524267"/>
      <w:r w:rsidRPr="00726CD4">
        <w:rPr>
          <w:rFonts w:ascii="宋体" w:eastAsia="宋体" w:hAnsi="宋体" w:cs="宋体" w:hint="eastAsia"/>
          <w:color w:val="auto"/>
          <w:sz w:val="24"/>
          <w:lang w:eastAsia="zh-CN"/>
        </w:rPr>
        <w:t xml:space="preserve">1.9 </w:t>
      </w:r>
      <w:r w:rsidRPr="00726CD4">
        <w:rPr>
          <w:rFonts w:ascii="宋体" w:eastAsia="宋体" w:hAnsi="宋体" w:cs="宋体" w:hint="eastAsia"/>
          <w:color w:val="auto"/>
          <w:sz w:val="24"/>
          <w:lang w:val="zh-TW" w:eastAsia="zh-TW"/>
        </w:rPr>
        <w:t>分包</w:t>
      </w:r>
      <w:bookmarkEnd w:id="46"/>
      <w:bookmarkEnd w:id="47"/>
    </w:p>
    <w:p w:rsidR="00762DF2" w:rsidRPr="00726CD4" w:rsidRDefault="00563B1A">
      <w:pPr>
        <w:pStyle w:val="Bodytext1"/>
        <w:adjustRightInd w:val="0"/>
        <w:snapToGrid w:val="0"/>
        <w:spacing w:line="360" w:lineRule="auto"/>
        <w:ind w:firstLineChars="200" w:firstLine="480"/>
        <w:rPr>
          <w:color w:val="auto"/>
          <w:sz w:val="24"/>
          <w:szCs w:val="24"/>
        </w:rPr>
      </w:pPr>
      <w:r w:rsidRPr="00726CD4">
        <w:rPr>
          <w:rFonts w:hint="eastAsia"/>
          <w:color w:val="auto"/>
          <w:sz w:val="24"/>
          <w:szCs w:val="24"/>
        </w:rPr>
        <w:t>供应商拟在成交后将成交项目的部分工作进行分包的，应符合供应商须知前附表的规定，并在响应文件中作出说明。</w:t>
      </w:r>
    </w:p>
    <w:p w:rsidR="00762DF2" w:rsidRPr="00726CD4" w:rsidRDefault="00563B1A">
      <w:pPr>
        <w:pStyle w:val="Bodytext1"/>
        <w:adjustRightInd w:val="0"/>
        <w:snapToGrid w:val="0"/>
        <w:spacing w:line="360" w:lineRule="auto"/>
        <w:ind w:firstLineChars="200" w:firstLine="480"/>
        <w:rPr>
          <w:color w:val="auto"/>
          <w:sz w:val="24"/>
          <w:szCs w:val="24"/>
        </w:rPr>
      </w:pPr>
      <w:r w:rsidRPr="00726CD4">
        <w:rPr>
          <w:rFonts w:hint="eastAsia"/>
          <w:color w:val="auto"/>
          <w:sz w:val="24"/>
          <w:szCs w:val="24"/>
        </w:rPr>
        <w:t>分包供应商不得将分包项目再次分包。成交供应商应当就分包项目向采购人负责,分包供应商就分包项目承担连带责任。</w:t>
      </w:r>
    </w:p>
    <w:p w:rsidR="00762DF2" w:rsidRPr="00726CD4" w:rsidRDefault="00563B1A">
      <w:pPr>
        <w:pStyle w:val="3"/>
        <w:spacing w:before="0" w:after="0" w:line="360" w:lineRule="auto"/>
        <w:rPr>
          <w:rFonts w:ascii="宋体" w:eastAsia="宋体" w:hAnsi="宋体" w:cs="宋体"/>
          <w:color w:val="auto"/>
          <w:sz w:val="24"/>
          <w:lang w:eastAsia="zh-CN"/>
        </w:rPr>
      </w:pPr>
      <w:bookmarkStart w:id="48" w:name="_Toc166524268"/>
      <w:r w:rsidRPr="00726CD4">
        <w:rPr>
          <w:rFonts w:ascii="宋体" w:eastAsia="宋体" w:hAnsi="宋体" w:cs="宋体" w:hint="eastAsia"/>
          <w:color w:val="auto"/>
          <w:sz w:val="24"/>
          <w:lang w:eastAsia="zh-CN"/>
        </w:rPr>
        <w:t>1.10 响应和偏差</w:t>
      </w:r>
      <w:bookmarkEnd w:id="48"/>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1.10.1 采购需求和合同草案中的关键条款均以“</w:t>
      </w:r>
      <w:r w:rsidRPr="00726CD4">
        <w:rPr>
          <w:rFonts w:hint="eastAsia"/>
          <w:bCs/>
          <w:color w:val="auto"/>
          <w:lang w:eastAsia="zh-CN"/>
        </w:rPr>
        <w:t>★</w:t>
      </w:r>
      <w:r w:rsidRPr="00726CD4">
        <w:rPr>
          <w:rFonts w:hint="eastAsia"/>
          <w:color w:val="auto"/>
          <w:sz w:val="24"/>
          <w:szCs w:val="24"/>
        </w:rPr>
        <w:t>”符号标记。响应文件应当对采购需求和合同条款及格式中的关键条款作岀满足性或更有利于采购人的响应，否则，供应商的响应文件将被视为无效。</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1.10.2 供应商须知前附表规定了对非关键条款允许偏差的范围和可以偏差的项数的,如响应文件存在的偏差超出上述范围或项数，将被视为无效。</w:t>
      </w:r>
    </w:p>
    <w:p w:rsidR="00762DF2" w:rsidRPr="00726CD4" w:rsidRDefault="00563B1A">
      <w:pPr>
        <w:pStyle w:val="2"/>
        <w:spacing w:before="0" w:after="0" w:line="360" w:lineRule="auto"/>
        <w:rPr>
          <w:rFonts w:ascii="宋体" w:eastAsia="宋体" w:hAnsi="宋体" w:cs="宋体"/>
          <w:color w:val="auto"/>
          <w:sz w:val="28"/>
          <w:szCs w:val="28"/>
          <w:lang w:eastAsia="zh-CN"/>
        </w:rPr>
      </w:pPr>
      <w:bookmarkStart w:id="49" w:name="_Toc166524269"/>
      <w:r w:rsidRPr="00726CD4">
        <w:rPr>
          <w:rFonts w:ascii="宋体" w:eastAsia="宋体" w:hAnsi="宋体" w:cs="宋体" w:hint="eastAsia"/>
          <w:color w:val="auto"/>
          <w:sz w:val="28"/>
          <w:szCs w:val="28"/>
          <w:lang w:eastAsia="zh-CN"/>
        </w:rPr>
        <w:t>2 采购文件</w:t>
      </w:r>
      <w:bookmarkEnd w:id="49"/>
    </w:p>
    <w:p w:rsidR="00762DF2" w:rsidRPr="00726CD4" w:rsidRDefault="00563B1A">
      <w:pPr>
        <w:pStyle w:val="3"/>
        <w:spacing w:before="0" w:after="0" w:line="360" w:lineRule="auto"/>
        <w:rPr>
          <w:rFonts w:ascii="宋体" w:eastAsia="宋体" w:hAnsi="宋体" w:cs="宋体"/>
          <w:color w:val="auto"/>
          <w:sz w:val="24"/>
          <w:lang w:eastAsia="zh-CN"/>
        </w:rPr>
      </w:pPr>
      <w:bookmarkStart w:id="50" w:name="_Toc166524270"/>
      <w:r w:rsidRPr="00726CD4">
        <w:rPr>
          <w:rFonts w:ascii="宋体" w:eastAsia="宋体" w:hAnsi="宋体" w:cs="宋体" w:hint="eastAsia"/>
          <w:color w:val="auto"/>
          <w:sz w:val="24"/>
          <w:lang w:eastAsia="zh-CN"/>
        </w:rPr>
        <w:t>2.1 采购文件的组成</w:t>
      </w:r>
      <w:bookmarkEnd w:id="50"/>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本采购文件包括：</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（1） 询比釆购公告(或询比采购邀请书)；</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（2） 供应商须知；</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 评审办法；</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（4） 合同条款及格式；</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（5） 采购需求；</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（6） 响应文件格式；</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（7） 供应商须知前附表规定的其他资料。</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采购人依照本章规定，对釆购文件所作的澄清、修改，构成采购文件的组成部分。</w:t>
      </w:r>
    </w:p>
    <w:p w:rsidR="00762DF2" w:rsidRPr="00726CD4" w:rsidRDefault="00563B1A">
      <w:pPr>
        <w:pStyle w:val="3"/>
        <w:spacing w:before="0" w:after="0" w:line="360" w:lineRule="auto"/>
        <w:rPr>
          <w:rFonts w:ascii="宋体" w:eastAsia="宋体" w:hAnsi="宋体" w:cs="宋体"/>
          <w:color w:val="auto"/>
          <w:sz w:val="24"/>
          <w:lang w:eastAsia="zh-CN"/>
        </w:rPr>
      </w:pPr>
      <w:bookmarkStart w:id="51" w:name="_Toc166524271"/>
      <w:r w:rsidRPr="00726CD4">
        <w:rPr>
          <w:rFonts w:ascii="宋体" w:eastAsia="宋体" w:hAnsi="宋体" w:cs="宋体" w:hint="eastAsia"/>
          <w:color w:val="auto"/>
          <w:sz w:val="24"/>
          <w:lang w:eastAsia="zh-CN"/>
        </w:rPr>
        <w:t>2.2 采购文件的澄清和修改</w:t>
      </w:r>
      <w:bookmarkEnd w:id="51"/>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2.2.1 供应商应仔细阅读和检查采购文件的全部内容。如发现缺页或内容不全，应及时向釆购人提出，以便补齐。如有疑问，应在供应商须知前附表规定的时间前，以书面形式要求采购人对采购文件予以澄清。</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lastRenderedPageBreak/>
        <w:t>2.2.2 采购人可根据供应商的要求或主动对采购文件进行澄清或修改。澄清或修改的内容以补充文件的形式发给所有获取采购文件的供应商。釆购人可视具体情况在补充文件中通知供应商推迟递交响应文件的截止时间。</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2.2.3 供应商在收到补充文件后，应按供应商须知前附表规定的时间和方式通知釆购人，确认已收到该补充文件。</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2.2.4 除非确有必要，釆购人有权拒绝回复供应商在本章第2.2.1项规定的时间后提出的任何澄清要求。</w:t>
      </w:r>
    </w:p>
    <w:p w:rsidR="00762DF2" w:rsidRPr="00726CD4" w:rsidRDefault="00563B1A">
      <w:pPr>
        <w:pStyle w:val="2"/>
        <w:spacing w:before="0" w:after="0" w:line="360" w:lineRule="auto"/>
        <w:rPr>
          <w:rFonts w:ascii="宋体" w:eastAsia="宋体" w:hAnsi="宋体" w:cs="宋体"/>
          <w:color w:val="auto"/>
          <w:sz w:val="28"/>
          <w:szCs w:val="28"/>
          <w:lang w:eastAsia="zh-CN"/>
        </w:rPr>
      </w:pPr>
      <w:bookmarkStart w:id="52" w:name="_Toc166524272"/>
      <w:r w:rsidRPr="00726CD4">
        <w:rPr>
          <w:rFonts w:ascii="宋体" w:eastAsia="宋体" w:hAnsi="宋体" w:cs="宋体" w:hint="eastAsia"/>
          <w:color w:val="auto"/>
          <w:sz w:val="28"/>
          <w:szCs w:val="28"/>
          <w:lang w:eastAsia="zh-CN"/>
        </w:rPr>
        <w:t>3 响应文件</w:t>
      </w:r>
      <w:bookmarkEnd w:id="52"/>
    </w:p>
    <w:p w:rsidR="00762DF2" w:rsidRPr="00726CD4" w:rsidRDefault="00563B1A">
      <w:pPr>
        <w:pStyle w:val="3"/>
        <w:spacing w:before="0" w:after="0" w:line="360" w:lineRule="auto"/>
        <w:rPr>
          <w:rFonts w:ascii="宋体" w:eastAsia="宋体" w:hAnsi="宋体" w:cs="宋体"/>
          <w:color w:val="auto"/>
          <w:sz w:val="24"/>
          <w:lang w:eastAsia="zh-CN"/>
        </w:rPr>
      </w:pPr>
      <w:bookmarkStart w:id="53" w:name="_Toc166524273"/>
      <w:r w:rsidRPr="00726CD4">
        <w:rPr>
          <w:rFonts w:ascii="宋体" w:eastAsia="宋体" w:hAnsi="宋体" w:cs="宋体" w:hint="eastAsia"/>
          <w:color w:val="auto"/>
          <w:sz w:val="24"/>
          <w:lang w:eastAsia="zh-CN"/>
        </w:rPr>
        <w:t>3.1 响应文件的组成</w:t>
      </w:r>
      <w:bookmarkEnd w:id="53"/>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3.1.1 响应文件应包括下列内容：</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（1） 响应函；</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（2） 授权委托书(如有)；</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 联合体协议书(如有)；</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（4） 响应保证金(如有)；</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（5） 商务和技术偏差表；</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（6） 报价表；</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（7） 资格审查资料；</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（8） 响应方案；</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（9） 供应商须知前附表规定的其他资料。</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供应商在评审过程中作出的符合釆购文件要求的澄清、说明和补正，构成响应文件的组成部分。</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3.1.2 供应商的法定代表人(单位负责人)亲自签署响应文件、亲自参加询比的，响应文件不包括第3.1.1(2)目所指的授权委托书。第一章“询比采购公告/询比采购邀请书”规定不接受联合体的，或供应商没有组成联合体的，响应文件不包括第3.1.1(3)目所指的联合体协议书。供应商须知前附表未要求供应商递交响应保证金的，响应文件不包括第3.1.1(4)目所指的响应保证金。</w:t>
      </w:r>
    </w:p>
    <w:p w:rsidR="00762DF2" w:rsidRPr="00726CD4" w:rsidRDefault="00563B1A">
      <w:pPr>
        <w:pStyle w:val="3"/>
        <w:spacing w:before="0" w:after="0" w:line="360" w:lineRule="auto"/>
        <w:rPr>
          <w:rFonts w:ascii="宋体" w:eastAsia="宋体" w:hAnsi="宋体" w:cs="宋体"/>
          <w:color w:val="auto"/>
          <w:sz w:val="24"/>
          <w:lang w:eastAsia="zh-CN"/>
        </w:rPr>
      </w:pPr>
      <w:bookmarkStart w:id="54" w:name="_Toc166524274"/>
      <w:r w:rsidRPr="00726CD4">
        <w:rPr>
          <w:rFonts w:ascii="宋体" w:eastAsia="宋体" w:hAnsi="宋体" w:cs="宋体" w:hint="eastAsia"/>
          <w:color w:val="auto"/>
          <w:sz w:val="24"/>
          <w:lang w:eastAsia="zh-CN"/>
        </w:rPr>
        <w:t>3.2 报价</w:t>
      </w:r>
      <w:bookmarkEnd w:id="54"/>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3.2.1 供应商应按釆购文件提供的格式(见第六章“响应文件格式”)在响应函和报价表中进行报价。响应函中报价应为包含国家规定的增值税在内的含税价格，同时应列明不含税价格和增值税税额。采购人将根据项目情况，在第</w:t>
      </w:r>
      <w:r w:rsidRPr="00726CD4">
        <w:rPr>
          <w:rFonts w:hint="eastAsia"/>
          <w:color w:val="auto"/>
          <w:sz w:val="24"/>
          <w:szCs w:val="24"/>
        </w:rPr>
        <w:lastRenderedPageBreak/>
        <w:t>三章“评审办法”第3.2.2项中选择按照含税价格或不含税价格对供应商进行价格评审。</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3.2.2 供应商应充分了解釆购项目的总体情况以及影响报价的其他要素。对于货物和服务采购项目，采购人在签署采购合同时及合同履行过程中，有权在供应商须知前附表规定的幅度内对采购标的的数量进行增加或减少。</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3.2.3 釆购人设有最高限价的，供应商的报价不得超过最高限价。最高限价或最高限价计算方法在供应商须知前附表中载明。</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3.2.4 报价的其他要求见供应商须知前附表。</w:t>
      </w:r>
    </w:p>
    <w:p w:rsidR="00762DF2" w:rsidRPr="00726CD4" w:rsidRDefault="00563B1A">
      <w:pPr>
        <w:pStyle w:val="3"/>
        <w:spacing w:before="0" w:after="0" w:line="360" w:lineRule="auto"/>
        <w:rPr>
          <w:rFonts w:ascii="宋体" w:eastAsia="宋体" w:hAnsi="宋体" w:cs="宋体"/>
          <w:color w:val="auto"/>
          <w:sz w:val="24"/>
          <w:lang w:eastAsia="zh-CN"/>
        </w:rPr>
      </w:pPr>
      <w:bookmarkStart w:id="55" w:name="_Toc166524275"/>
      <w:r w:rsidRPr="00726CD4">
        <w:rPr>
          <w:rFonts w:ascii="宋体" w:eastAsia="宋体" w:hAnsi="宋体" w:cs="宋体" w:hint="eastAsia"/>
          <w:color w:val="auto"/>
          <w:sz w:val="24"/>
          <w:lang w:eastAsia="zh-CN"/>
        </w:rPr>
        <w:t>3.3 响应文件有效期</w:t>
      </w:r>
      <w:bookmarkEnd w:id="55"/>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3.3.1 除供应商须知前附表另有规定外，响应文件有效期应为90日，从采购文件规定的递交响应文件的截止时间开始计算。</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3.3.2 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rsidR="00762DF2" w:rsidRPr="00726CD4" w:rsidRDefault="00563B1A">
      <w:pPr>
        <w:pStyle w:val="3"/>
        <w:spacing w:before="0" w:after="0" w:line="360" w:lineRule="auto"/>
        <w:rPr>
          <w:rFonts w:ascii="宋体" w:eastAsia="宋体" w:hAnsi="宋体" w:cs="宋体"/>
          <w:color w:val="auto"/>
          <w:sz w:val="24"/>
          <w:lang w:eastAsia="zh-CN"/>
        </w:rPr>
      </w:pPr>
      <w:bookmarkStart w:id="56" w:name="_Toc166524276"/>
      <w:r w:rsidRPr="00726CD4">
        <w:rPr>
          <w:rFonts w:ascii="宋体" w:eastAsia="宋体" w:hAnsi="宋体" w:cs="宋体" w:hint="eastAsia"/>
          <w:color w:val="auto"/>
          <w:sz w:val="24"/>
          <w:lang w:eastAsia="zh-CN"/>
        </w:rPr>
        <w:t>3.4 响应保证金</w:t>
      </w:r>
      <w:bookmarkEnd w:id="56"/>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3.4.1 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3.4.2 除供应商须知前附表另有规定外，采购人将在发出成交通知书后5日内向除候选成交供应商外的其他供应商原额退还响应保证金，并在采购合同签订后5日内向成交供应商和未成交的其他候选成交供应商原额退还响应保证金。釆用银行保函、担保机构担保函、保险机构保险单形式递交的响应保证金，经供应商同意后采购人可以不再退还。</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3.4.3有下列情形之一的，响应保证金将不予退还：</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（1）供应商在响应文件有效期内撤销响应文件；</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（2）成交供应商在收到成交通知书后，无正当理由不与采购人订立合同，在签订合同时向采购人提出附加条件，或者不按照采购文件要求递交履约保证</w:t>
      </w:r>
      <w:r w:rsidRPr="00726CD4">
        <w:rPr>
          <w:rFonts w:hint="eastAsia"/>
          <w:color w:val="auto"/>
          <w:sz w:val="24"/>
          <w:szCs w:val="24"/>
        </w:rPr>
        <w:lastRenderedPageBreak/>
        <w:t>金；</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（3）发生供应商须知前附表规定的其他不予退还响应保证金的情形。</w:t>
      </w:r>
    </w:p>
    <w:p w:rsidR="00762DF2" w:rsidRPr="00726CD4" w:rsidRDefault="00563B1A">
      <w:pPr>
        <w:pStyle w:val="3"/>
        <w:spacing w:before="0" w:after="0" w:line="360" w:lineRule="auto"/>
        <w:rPr>
          <w:rFonts w:ascii="宋体" w:eastAsia="宋体" w:hAnsi="宋体" w:cs="宋体"/>
          <w:color w:val="auto"/>
          <w:sz w:val="24"/>
          <w:lang w:eastAsia="zh-CN"/>
        </w:rPr>
      </w:pPr>
      <w:bookmarkStart w:id="57" w:name="_Toc166524277"/>
      <w:r w:rsidRPr="00726CD4">
        <w:rPr>
          <w:rFonts w:ascii="宋体" w:eastAsia="宋体" w:hAnsi="宋体" w:cs="宋体" w:hint="eastAsia"/>
          <w:color w:val="auto"/>
          <w:sz w:val="24"/>
          <w:lang w:eastAsia="zh-CN"/>
        </w:rPr>
        <w:t>3.5 资格审查资料</w:t>
      </w:r>
      <w:bookmarkEnd w:id="57"/>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供应商应提供供应商须知前附表</w:t>
      </w:r>
      <w:r w:rsidRPr="00726CD4">
        <w:rPr>
          <w:rFonts w:hint="eastAsia"/>
          <w:color w:val="auto"/>
          <w:sz w:val="24"/>
          <w:szCs w:val="24"/>
          <w:lang w:val="en-US" w:eastAsia="zh-CN" w:bidi="en-US"/>
        </w:rPr>
        <w:t>3.</w:t>
      </w:r>
      <w:r w:rsidRPr="00726CD4">
        <w:rPr>
          <w:rFonts w:hint="eastAsia"/>
          <w:color w:val="auto"/>
          <w:sz w:val="24"/>
          <w:szCs w:val="24"/>
        </w:rPr>
        <w:t>5(1)</w:t>
      </w:r>
      <w:r w:rsidRPr="00726CD4">
        <w:rPr>
          <w:rFonts w:hint="eastAsia"/>
          <w:color w:val="auto"/>
          <w:sz w:val="24"/>
          <w:szCs w:val="24"/>
          <w:lang w:val="en-US" w:eastAsia="zh-CN"/>
        </w:rPr>
        <w:t>-</w:t>
      </w:r>
      <w:r w:rsidRPr="00726CD4">
        <w:rPr>
          <w:rFonts w:hint="eastAsia"/>
          <w:color w:val="auto"/>
          <w:sz w:val="24"/>
          <w:szCs w:val="24"/>
          <w:lang w:val="en-US" w:eastAsia="zh-CN" w:bidi="en-US"/>
        </w:rPr>
        <w:t>3.5</w:t>
      </w:r>
      <w:r w:rsidRPr="00726CD4">
        <w:rPr>
          <w:rFonts w:hint="eastAsia"/>
          <w:color w:val="auto"/>
          <w:sz w:val="24"/>
          <w:szCs w:val="24"/>
        </w:rPr>
        <w:t>(9)中规定的资格审查资料，以证明其满足第一章</w:t>
      </w:r>
      <w:r w:rsidRPr="00726CD4">
        <w:rPr>
          <w:rFonts w:hint="eastAsia"/>
          <w:color w:val="auto"/>
          <w:sz w:val="24"/>
          <w:szCs w:val="24"/>
          <w:lang w:val="zh-CN" w:eastAsia="zh-CN" w:bidi="zh-CN"/>
        </w:rPr>
        <w:t>“询比</w:t>
      </w:r>
      <w:r w:rsidRPr="00726CD4">
        <w:rPr>
          <w:rFonts w:hint="eastAsia"/>
          <w:color w:val="auto"/>
          <w:sz w:val="24"/>
          <w:szCs w:val="24"/>
        </w:rPr>
        <w:t>采购公告/</w:t>
      </w:r>
      <w:r w:rsidRPr="00726CD4">
        <w:rPr>
          <w:rFonts w:hint="eastAsia"/>
          <w:color w:val="auto"/>
          <w:sz w:val="24"/>
          <w:szCs w:val="24"/>
          <w:lang w:eastAsia="zh-CN"/>
        </w:rPr>
        <w:t>询比</w:t>
      </w:r>
      <w:r w:rsidRPr="00726CD4">
        <w:rPr>
          <w:rFonts w:hint="eastAsia"/>
          <w:color w:val="auto"/>
          <w:sz w:val="24"/>
          <w:szCs w:val="24"/>
        </w:rPr>
        <w:t>采购邀请书”对供应商的各项资格要求。</w:t>
      </w:r>
    </w:p>
    <w:p w:rsidR="00762DF2" w:rsidRPr="00726CD4" w:rsidRDefault="00563B1A">
      <w:pPr>
        <w:pStyle w:val="3"/>
        <w:spacing w:before="0" w:after="0" w:line="360" w:lineRule="auto"/>
        <w:rPr>
          <w:rFonts w:ascii="宋体" w:eastAsia="宋体" w:hAnsi="宋体" w:cs="宋体"/>
          <w:color w:val="auto"/>
          <w:sz w:val="24"/>
          <w:lang w:eastAsia="zh-CN"/>
        </w:rPr>
      </w:pPr>
      <w:bookmarkStart w:id="58" w:name="_Toc166524278"/>
      <w:r w:rsidRPr="00726CD4">
        <w:rPr>
          <w:rFonts w:ascii="宋体" w:eastAsia="宋体" w:hAnsi="宋体" w:cs="宋体" w:hint="eastAsia"/>
          <w:color w:val="auto"/>
          <w:sz w:val="24"/>
          <w:lang w:eastAsia="zh-CN"/>
        </w:rPr>
        <w:t>3.6 响应方案</w:t>
      </w:r>
      <w:bookmarkEnd w:id="58"/>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3.6.1 响应文件应当对采购文件中的实质性内容作出响应。采购需求中明确为关键条款(标记“</w:t>
      </w:r>
      <w:r w:rsidRPr="00726CD4">
        <w:rPr>
          <w:rFonts w:hint="eastAsia"/>
          <w:bCs/>
          <w:color w:val="auto"/>
          <w:lang w:eastAsia="zh-CN"/>
        </w:rPr>
        <w:t>★</w:t>
      </w:r>
      <w:r w:rsidRPr="00726CD4">
        <w:rPr>
          <w:rFonts w:hint="eastAsia"/>
          <w:color w:val="auto"/>
          <w:sz w:val="24"/>
          <w:szCs w:val="24"/>
        </w:rPr>
        <w:t>”)的，供应商还应按照供应商须知前附表的规定提供有关证据或证明材料。</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3.6.2 供应商只能提出唯一的响应方案。供应商在响应文件中提出多个相应方案的，其响应文件将被视为无效。</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3.6.3 响应文件对采购文件的全部偏差，均应在响应文件的商务和技术偏差表中列明。响应文件偏差表中未列明的内容，将视为供应商响应釆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rsidR="00762DF2" w:rsidRPr="00726CD4" w:rsidRDefault="00563B1A">
      <w:pPr>
        <w:pStyle w:val="3"/>
        <w:spacing w:before="0" w:after="0" w:line="360" w:lineRule="auto"/>
        <w:rPr>
          <w:rFonts w:ascii="宋体" w:eastAsia="宋体" w:hAnsi="宋体" w:cs="宋体"/>
          <w:color w:val="auto"/>
          <w:sz w:val="24"/>
          <w:lang w:eastAsia="zh-CN"/>
        </w:rPr>
      </w:pPr>
      <w:bookmarkStart w:id="59" w:name="_Toc166524279"/>
      <w:r w:rsidRPr="00726CD4">
        <w:rPr>
          <w:rFonts w:ascii="宋体" w:eastAsia="宋体" w:hAnsi="宋体" w:cs="宋体" w:hint="eastAsia"/>
          <w:color w:val="auto"/>
          <w:sz w:val="24"/>
          <w:lang w:eastAsia="zh-CN"/>
        </w:rPr>
        <w:t>3.7 响应文件的编制</w:t>
      </w:r>
      <w:bookmarkEnd w:id="59"/>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3.7.1 响应文件应按第六章“响应文件格式”进行编写，如有必要，可以增加附页,作为响应文件的组成部分。</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3.7.2响应文件应用不褪色的材料书写或打印。</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响应函应由供应商的法定代表人（单位负责人）或其授权的代理人签字并加盖单位章。</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联合体协议书（如有）应由联合体各方的法定代表人（单位负责人）或其授权的代理人签字并加盖单位章。</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响应函或联合体协议书（如有）由代理人签字的，应在响应文件中附授权委托书,授权委托书应由供应商或联合体各方的法定代表人（单位负责人）签字并加盖单位章。3.7.3 评审过程中供应商对响应文件的澄清、说明和补正应由供应商的法定代表人（单位负责人）或其授权的代理人签字或加盖单位章。</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3.7.4 响应文件应尽量避免涂改、行间插字或删除。如果出现上述情况，</w:t>
      </w:r>
      <w:r w:rsidRPr="00726CD4">
        <w:rPr>
          <w:rFonts w:hint="eastAsia"/>
          <w:color w:val="auto"/>
          <w:sz w:val="24"/>
          <w:szCs w:val="24"/>
        </w:rPr>
        <w:lastRenderedPageBreak/>
        <w:t>改动之处应由供应商的法定代表人（单位负责人）或其授权的代理人签字或加盖单位章。</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3.7.5 响应文件正本一份，副本份数见供应商须知前附表。正本和副本的封面右上角应清楚地标记“正本”或“副本”的字样。供应商应根据供应商须知前附表要求提供电子版文件。当副本和正本不一致，或电子版文件和纸质正本文件不一致时，以纸质正本文件为准。</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3.7.6 响应文件的正本与副本应分别装订，并编制目录。响应文件需分册装订的，具体分册装订要求见供应商须知前附表规定。</w:t>
      </w:r>
    </w:p>
    <w:p w:rsidR="00762DF2" w:rsidRPr="00726CD4" w:rsidRDefault="00563B1A">
      <w:pPr>
        <w:pStyle w:val="2"/>
        <w:spacing w:before="0" w:after="0" w:line="360" w:lineRule="auto"/>
        <w:rPr>
          <w:rFonts w:ascii="宋体" w:eastAsia="宋体" w:hAnsi="宋体" w:cs="宋体"/>
          <w:color w:val="auto"/>
          <w:sz w:val="28"/>
          <w:szCs w:val="28"/>
          <w:lang w:eastAsia="zh-CN"/>
        </w:rPr>
      </w:pPr>
      <w:bookmarkStart w:id="60" w:name="_Toc166524280"/>
      <w:r w:rsidRPr="00726CD4">
        <w:rPr>
          <w:rFonts w:ascii="宋体" w:eastAsia="宋体" w:hAnsi="宋体" w:cs="宋体" w:hint="eastAsia"/>
          <w:color w:val="auto"/>
          <w:sz w:val="28"/>
          <w:szCs w:val="28"/>
          <w:lang w:eastAsia="zh-CN"/>
        </w:rPr>
        <w:t>4 响应文件的递交</w:t>
      </w:r>
      <w:bookmarkEnd w:id="60"/>
    </w:p>
    <w:p w:rsidR="00762DF2" w:rsidRPr="00726CD4" w:rsidRDefault="00563B1A">
      <w:pPr>
        <w:pStyle w:val="3"/>
        <w:spacing w:before="0" w:after="0" w:line="360" w:lineRule="auto"/>
        <w:rPr>
          <w:rFonts w:ascii="宋体" w:eastAsia="宋体" w:hAnsi="宋体" w:cs="宋体"/>
          <w:color w:val="auto"/>
          <w:sz w:val="24"/>
          <w:lang w:eastAsia="zh-CN"/>
        </w:rPr>
      </w:pPr>
      <w:bookmarkStart w:id="61" w:name="_Toc166524281"/>
      <w:r w:rsidRPr="00726CD4">
        <w:rPr>
          <w:rFonts w:ascii="宋体" w:eastAsia="宋体" w:hAnsi="宋体" w:cs="宋体" w:hint="eastAsia"/>
          <w:color w:val="auto"/>
          <w:sz w:val="24"/>
          <w:lang w:eastAsia="zh-CN"/>
        </w:rPr>
        <w:t>4.1 响应文件的包装与标记</w:t>
      </w:r>
      <w:bookmarkEnd w:id="61"/>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4.1.1 响应文件应密封包装。尾密封的响应文件，采购人将拒绝接受</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4.1.2 响应文件封套上应载明的内容见供应商须知前附表。</w:t>
      </w:r>
    </w:p>
    <w:p w:rsidR="00762DF2" w:rsidRPr="00726CD4" w:rsidRDefault="00563B1A">
      <w:pPr>
        <w:pStyle w:val="3"/>
        <w:spacing w:before="0" w:after="0" w:line="360" w:lineRule="auto"/>
        <w:rPr>
          <w:rFonts w:ascii="宋体" w:eastAsia="宋体" w:hAnsi="宋体" w:cs="宋体"/>
          <w:color w:val="auto"/>
          <w:sz w:val="24"/>
          <w:lang w:eastAsia="zh-CN"/>
        </w:rPr>
      </w:pPr>
      <w:bookmarkStart w:id="62" w:name="_Toc166524282"/>
      <w:r w:rsidRPr="00726CD4">
        <w:rPr>
          <w:rFonts w:ascii="宋体" w:eastAsia="宋体" w:hAnsi="宋体" w:cs="宋体" w:hint="eastAsia"/>
          <w:color w:val="auto"/>
          <w:sz w:val="24"/>
          <w:lang w:eastAsia="zh-CN"/>
        </w:rPr>
        <w:t>4.2 响应文件的递交</w:t>
      </w:r>
      <w:bookmarkEnd w:id="62"/>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4.2.1 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4.2.2 除供应商须知前附表另有规定外，供应商所递交的响应文件不予退还。</w:t>
      </w:r>
    </w:p>
    <w:p w:rsidR="00762DF2" w:rsidRPr="00726CD4" w:rsidRDefault="00563B1A">
      <w:pPr>
        <w:pStyle w:val="3"/>
        <w:spacing w:before="0" w:after="0" w:line="360" w:lineRule="auto"/>
        <w:rPr>
          <w:rFonts w:ascii="宋体" w:eastAsia="宋体" w:hAnsi="宋体" w:cs="宋体"/>
          <w:color w:val="auto"/>
          <w:sz w:val="24"/>
          <w:lang w:eastAsia="zh-CN"/>
        </w:rPr>
      </w:pPr>
      <w:bookmarkStart w:id="63" w:name="_Toc166524283"/>
      <w:r w:rsidRPr="00726CD4">
        <w:rPr>
          <w:rFonts w:ascii="宋体" w:eastAsia="宋体" w:hAnsi="宋体" w:cs="宋体" w:hint="eastAsia"/>
          <w:color w:val="auto"/>
          <w:sz w:val="24"/>
          <w:lang w:eastAsia="zh-CN"/>
        </w:rPr>
        <w:t>4.3 响应文件的修改与撤回</w:t>
      </w:r>
      <w:bookmarkEnd w:id="63"/>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4.3.1 在本章第4.2.1项规定的递交响应文件的截止时间前，供应商可以修改或撤回已递交的响应文件，但应以书面形式通知采购人。</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4.3.2 响应文件的修改文件或供应商撤回已递交响应文件的书面通知应由供应商的法定代表人(单位负责人)或其授权的代理人签字并加盖单位章。采购人收到供应商修改响应文件的书面文件后，向供应商出具接收凭证；釆购人收到供应商撤回响应文件的书面通知后，退回供应商的响应文件。</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4.3.3 除供应商须知前附表另有规定外，供应商撤回响应文件的，采购人应在5日内退还已收取的响应保证金。</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4.3.4 修改的内容为响应文件的组成部分。响应文件的修改文件应按照本章第3条、第4条的规定进行编制、包装、标记和递交，并标明“修改”字</w:t>
      </w:r>
      <w:r w:rsidRPr="00726CD4">
        <w:rPr>
          <w:rFonts w:hint="eastAsia"/>
          <w:color w:val="auto"/>
          <w:sz w:val="24"/>
          <w:szCs w:val="24"/>
        </w:rPr>
        <w:lastRenderedPageBreak/>
        <w:t>样。</w:t>
      </w:r>
    </w:p>
    <w:p w:rsidR="00762DF2" w:rsidRPr="00726CD4" w:rsidRDefault="00563B1A">
      <w:pPr>
        <w:pStyle w:val="2"/>
        <w:spacing w:before="0" w:after="0" w:line="360" w:lineRule="auto"/>
        <w:rPr>
          <w:rFonts w:ascii="宋体" w:eastAsia="宋体" w:hAnsi="宋体" w:cs="宋体"/>
          <w:color w:val="auto"/>
          <w:sz w:val="28"/>
          <w:szCs w:val="28"/>
          <w:lang w:eastAsia="zh-CN"/>
        </w:rPr>
      </w:pPr>
      <w:bookmarkStart w:id="64" w:name="_Toc166524284"/>
      <w:r w:rsidRPr="00726CD4">
        <w:rPr>
          <w:rFonts w:ascii="宋体" w:eastAsia="宋体" w:hAnsi="宋体" w:cs="宋体" w:hint="eastAsia"/>
          <w:color w:val="auto"/>
          <w:sz w:val="28"/>
          <w:szCs w:val="28"/>
          <w:lang w:eastAsia="zh-CN"/>
        </w:rPr>
        <w:t>5 开启响应文件</w:t>
      </w:r>
      <w:bookmarkEnd w:id="64"/>
    </w:p>
    <w:p w:rsidR="00762DF2" w:rsidRPr="00726CD4" w:rsidRDefault="00563B1A">
      <w:pPr>
        <w:pStyle w:val="3"/>
        <w:spacing w:before="0" w:after="0" w:line="360" w:lineRule="auto"/>
        <w:rPr>
          <w:rFonts w:ascii="宋体" w:eastAsia="宋体" w:hAnsi="宋体" w:cs="宋体"/>
          <w:color w:val="auto"/>
          <w:sz w:val="24"/>
          <w:lang w:eastAsia="zh-CN"/>
        </w:rPr>
      </w:pPr>
      <w:bookmarkStart w:id="65" w:name="_Toc166524285"/>
      <w:r w:rsidRPr="00726CD4">
        <w:rPr>
          <w:rFonts w:ascii="宋体" w:eastAsia="宋体" w:hAnsi="宋体" w:cs="宋体" w:hint="eastAsia"/>
          <w:color w:val="auto"/>
          <w:sz w:val="24"/>
          <w:lang w:eastAsia="zh-CN"/>
        </w:rPr>
        <w:t>5.1 开启响应文件的时间和地点</w:t>
      </w:r>
      <w:bookmarkEnd w:id="65"/>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rsidR="00762DF2" w:rsidRPr="00726CD4" w:rsidRDefault="00563B1A">
      <w:pPr>
        <w:pStyle w:val="3"/>
        <w:spacing w:before="0" w:after="0" w:line="360" w:lineRule="auto"/>
        <w:rPr>
          <w:rFonts w:ascii="宋体" w:eastAsia="宋体" w:hAnsi="宋体" w:cs="宋体"/>
          <w:color w:val="auto"/>
          <w:sz w:val="24"/>
          <w:lang w:eastAsia="zh-CN"/>
        </w:rPr>
      </w:pPr>
      <w:bookmarkStart w:id="66" w:name="_Toc166524286"/>
      <w:r w:rsidRPr="00726CD4">
        <w:rPr>
          <w:rFonts w:ascii="宋体" w:eastAsia="宋体" w:hAnsi="宋体" w:cs="宋体" w:hint="eastAsia"/>
          <w:color w:val="auto"/>
          <w:sz w:val="24"/>
          <w:lang w:eastAsia="zh-CN"/>
        </w:rPr>
        <w:t>5.2 开启程序</w:t>
      </w:r>
      <w:bookmarkEnd w:id="66"/>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主持人按下列程序公开开启响应文件：</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（1） 宣布开启会议纪律；</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（2） 宣布参加开启会议的工作人员姓名；</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 供应商代表检查确认响应文件的密封情况；</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（4） 按照供应商须知前附表规定的开启顺序开启响应文件，公布递交响应文件的供应商名称、响应报价及供应商须知前附表规定的其他应公布的信息，并记录在案；</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（5） 供应商代表及相关工作人员等在响应文件开启记录上签字确认；</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（6） 宣布有关注意事项；</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（7） 开启会议结束。</w:t>
      </w:r>
    </w:p>
    <w:p w:rsidR="00762DF2" w:rsidRPr="00726CD4" w:rsidRDefault="00563B1A">
      <w:pPr>
        <w:pStyle w:val="3"/>
        <w:spacing w:before="0" w:after="0" w:line="360" w:lineRule="auto"/>
        <w:rPr>
          <w:rFonts w:cs="宋体"/>
          <w:color w:val="auto"/>
          <w:lang w:eastAsia="zh-CN"/>
        </w:rPr>
      </w:pPr>
      <w:bookmarkStart w:id="67" w:name="_Toc166524287"/>
      <w:r w:rsidRPr="00726CD4">
        <w:rPr>
          <w:rFonts w:ascii="宋体" w:eastAsia="宋体" w:hAnsi="宋体" w:cs="宋体" w:hint="eastAsia"/>
          <w:color w:val="auto"/>
          <w:sz w:val="24"/>
          <w:lang w:eastAsia="zh-CN"/>
        </w:rPr>
        <w:t>5.3 递交响应文件的供应商不足的情形</w:t>
      </w:r>
      <w:bookmarkEnd w:id="67"/>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采购项目选择溢价成交供应商时，递交响应文件的供应商数量不足三家的，或采购项目选择多家成交供应商时，递交响应文件的供应商数量少于供应商须知前附表规定数量的，采购人可按照下述情况分别处理：</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w:t>
      </w:r>
      <w:r w:rsidRPr="00726CD4">
        <w:rPr>
          <w:rFonts w:hint="eastAsia"/>
          <w:color w:val="auto"/>
          <w:sz w:val="24"/>
          <w:szCs w:val="24"/>
          <w:lang w:eastAsia="zh-CN"/>
        </w:rPr>
        <w:t>1</w:t>
      </w:r>
      <w:r w:rsidRPr="00726CD4">
        <w:rPr>
          <w:rFonts w:hint="eastAsia"/>
          <w:color w:val="auto"/>
          <w:sz w:val="24"/>
          <w:szCs w:val="24"/>
        </w:rPr>
        <w:t>）终止询比并重新组织采购</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采购项目存在影响公平竞争情形的，采购人应当终止询比采购，并根据不同情形和原因，采取相应纠正措施，重新组织采购。</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w:t>
      </w:r>
      <w:r w:rsidRPr="00726CD4">
        <w:rPr>
          <w:rFonts w:hint="eastAsia"/>
          <w:color w:val="auto"/>
          <w:sz w:val="24"/>
          <w:szCs w:val="24"/>
          <w:lang w:eastAsia="zh-CN"/>
        </w:rPr>
        <w:t>2</w:t>
      </w:r>
      <w:r w:rsidRPr="00726CD4">
        <w:rPr>
          <w:rFonts w:hint="eastAsia"/>
          <w:color w:val="auto"/>
          <w:sz w:val="24"/>
          <w:szCs w:val="24"/>
        </w:rPr>
        <w:t>）继续询比采购</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采购项目不存在终止询比情形，且采购人也没有自行选择终止询比采购的，采购人应按照本章第5.2款规定的程序继续开启响应文件，并按照第三章“评审办法”规定的规则组织响应文件评审，完成询比采购后续程序。</w:t>
      </w:r>
    </w:p>
    <w:p w:rsidR="00762DF2" w:rsidRPr="00726CD4" w:rsidRDefault="00563B1A">
      <w:pPr>
        <w:pStyle w:val="2"/>
        <w:spacing w:before="0" w:after="0" w:line="360" w:lineRule="auto"/>
        <w:rPr>
          <w:rFonts w:ascii="宋体" w:eastAsia="宋体" w:hAnsi="宋体" w:cs="宋体"/>
          <w:color w:val="auto"/>
          <w:sz w:val="28"/>
          <w:szCs w:val="28"/>
          <w:lang w:eastAsia="zh-CN"/>
        </w:rPr>
      </w:pPr>
      <w:bookmarkStart w:id="68" w:name="_Toc166524288"/>
      <w:r w:rsidRPr="00726CD4">
        <w:rPr>
          <w:rFonts w:ascii="宋体" w:eastAsia="宋体" w:hAnsi="宋体" w:cs="宋体" w:hint="eastAsia"/>
          <w:color w:val="auto"/>
          <w:sz w:val="28"/>
          <w:szCs w:val="28"/>
          <w:lang w:eastAsia="zh-CN"/>
        </w:rPr>
        <w:lastRenderedPageBreak/>
        <w:t>6 评审</w:t>
      </w:r>
      <w:bookmarkEnd w:id="68"/>
    </w:p>
    <w:p w:rsidR="00762DF2" w:rsidRPr="00726CD4" w:rsidRDefault="00563B1A">
      <w:pPr>
        <w:pStyle w:val="3"/>
        <w:spacing w:before="0" w:after="0" w:line="360" w:lineRule="auto"/>
        <w:rPr>
          <w:rFonts w:ascii="宋体" w:eastAsia="宋体" w:hAnsi="宋体" w:cs="宋体"/>
          <w:color w:val="auto"/>
          <w:sz w:val="24"/>
          <w:lang w:eastAsia="zh-CN"/>
        </w:rPr>
      </w:pPr>
      <w:bookmarkStart w:id="69" w:name="_Toc166524289"/>
      <w:r w:rsidRPr="00726CD4">
        <w:rPr>
          <w:rFonts w:ascii="宋体" w:eastAsia="宋体" w:hAnsi="宋体" w:cs="宋体" w:hint="eastAsia"/>
          <w:color w:val="auto"/>
          <w:sz w:val="24"/>
          <w:lang w:eastAsia="zh-CN"/>
        </w:rPr>
        <w:t>6.1 评审小组</w:t>
      </w:r>
      <w:bookmarkEnd w:id="69"/>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6.1.1 评审由采购人组建的评审小组负责</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6.1.2 评审小组成员有下列情形之一的，应当回避：</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（1）供应商主要负责人或供应商主要负责人的近亲属；</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（2）与供应商有经济利益关系或其他利害关系，可能影响公正评审的。</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6.1.3 评审小组组建后，评审小组成员共同推选或由采购人指定评审小组组长，评审小组组长负责组织评审工作。</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6.1.4 在评审过程中，评审小组成员对需要共同认定的事项存在争议的，将按照少数服从多数的原则作出结论。持不同意见的评审小组成员应当在评审报告上签署不同意见及理由，否则视为同意评审报告。</w:t>
      </w:r>
    </w:p>
    <w:p w:rsidR="00762DF2" w:rsidRPr="00726CD4" w:rsidRDefault="00563B1A">
      <w:pPr>
        <w:pStyle w:val="3"/>
        <w:spacing w:before="0" w:after="0" w:line="360" w:lineRule="auto"/>
        <w:rPr>
          <w:rFonts w:ascii="宋体" w:eastAsia="宋体" w:hAnsi="宋体" w:cs="宋体"/>
          <w:color w:val="auto"/>
          <w:sz w:val="24"/>
          <w:lang w:eastAsia="zh-CN"/>
        </w:rPr>
      </w:pPr>
      <w:bookmarkStart w:id="70" w:name="_Toc166524290"/>
      <w:r w:rsidRPr="00726CD4">
        <w:rPr>
          <w:rFonts w:ascii="宋体" w:eastAsia="宋体" w:hAnsi="宋体" w:cs="宋体" w:hint="eastAsia"/>
          <w:color w:val="auto"/>
          <w:sz w:val="24"/>
          <w:lang w:eastAsia="zh-CN"/>
        </w:rPr>
        <w:t>6.2 评审</w:t>
      </w:r>
      <w:bookmarkEnd w:id="70"/>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6.2.1 评审小组按照第三章“评审办法”规定的评审标准和程序对响应文件进行评审和比较。</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6.2.2 评审完成后，评审小组应当向采购人提交书面评审报告和候选成交供应商名单。评审小组推荐成交供应商的排序要求及数量见供应商须知前附表。</w:t>
      </w:r>
    </w:p>
    <w:p w:rsidR="00762DF2" w:rsidRPr="00726CD4" w:rsidRDefault="00563B1A">
      <w:pPr>
        <w:pStyle w:val="2"/>
        <w:spacing w:before="0" w:after="0" w:line="360" w:lineRule="auto"/>
        <w:rPr>
          <w:rFonts w:ascii="宋体" w:eastAsia="宋体" w:hAnsi="宋体" w:cs="宋体"/>
          <w:color w:val="auto"/>
          <w:sz w:val="28"/>
          <w:szCs w:val="28"/>
          <w:lang w:eastAsia="zh-CN"/>
        </w:rPr>
      </w:pPr>
      <w:bookmarkStart w:id="71" w:name="_Toc166524291"/>
      <w:r w:rsidRPr="00726CD4">
        <w:rPr>
          <w:rFonts w:ascii="宋体" w:eastAsia="宋体" w:hAnsi="宋体" w:cs="宋体" w:hint="eastAsia"/>
          <w:color w:val="auto"/>
          <w:sz w:val="28"/>
          <w:szCs w:val="28"/>
          <w:lang w:eastAsia="zh-CN"/>
        </w:rPr>
        <w:t>7 合同授予</w:t>
      </w:r>
      <w:bookmarkEnd w:id="71"/>
    </w:p>
    <w:p w:rsidR="00762DF2" w:rsidRPr="00726CD4" w:rsidRDefault="00563B1A">
      <w:pPr>
        <w:pStyle w:val="3"/>
        <w:spacing w:before="0" w:after="0" w:line="360" w:lineRule="auto"/>
        <w:rPr>
          <w:rFonts w:ascii="宋体" w:eastAsia="宋体" w:hAnsi="宋体" w:cs="宋体"/>
          <w:color w:val="auto"/>
          <w:sz w:val="24"/>
          <w:lang w:eastAsia="zh-CN"/>
        </w:rPr>
      </w:pPr>
      <w:bookmarkStart w:id="72" w:name="_Toc166524292"/>
      <w:r w:rsidRPr="00726CD4">
        <w:rPr>
          <w:rFonts w:ascii="宋体" w:eastAsia="宋体" w:hAnsi="宋体" w:cs="宋体" w:hint="eastAsia"/>
          <w:color w:val="auto"/>
          <w:sz w:val="24"/>
          <w:lang w:eastAsia="zh-CN"/>
        </w:rPr>
        <w:t>7.1 候选成交供应商履约能力核查</w:t>
      </w:r>
      <w:bookmarkEnd w:id="72"/>
    </w:p>
    <w:p w:rsidR="00762DF2" w:rsidRPr="00726CD4" w:rsidRDefault="00563B1A">
      <w:pPr>
        <w:pStyle w:val="Bodytext1"/>
        <w:spacing w:line="360" w:lineRule="auto"/>
        <w:ind w:firstLineChars="200" w:firstLine="480"/>
        <w:rPr>
          <w:color w:val="auto"/>
          <w:sz w:val="24"/>
          <w:szCs w:val="24"/>
          <w:lang w:eastAsia="zh-CN"/>
        </w:rPr>
      </w:pPr>
      <w:r w:rsidRPr="00726CD4">
        <w:rPr>
          <w:rFonts w:hint="eastAsia"/>
          <w:color w:val="auto"/>
          <w:sz w:val="24"/>
          <w:szCs w:val="24"/>
        </w:rPr>
        <w:t>采购人可对候选成交供应商的相关证明材料原件进行核验或组织现场考察，以确认候选成交供应商的生产经营、财务等实际状况与响应文件是否一致以及是否存在其他可能影响供应商履约能力的情况。核查结果将作为采购人选择确定预成交供应商的依据之一</w:t>
      </w:r>
      <w:r w:rsidRPr="00726CD4">
        <w:rPr>
          <w:rFonts w:hint="eastAsia"/>
          <w:color w:val="auto"/>
          <w:sz w:val="24"/>
          <w:szCs w:val="24"/>
          <w:lang w:eastAsia="zh-CN"/>
        </w:rPr>
        <w:t>。</w:t>
      </w:r>
    </w:p>
    <w:p w:rsidR="00762DF2" w:rsidRPr="00726CD4" w:rsidRDefault="00563B1A">
      <w:pPr>
        <w:pStyle w:val="3"/>
        <w:spacing w:before="0" w:after="0" w:line="360" w:lineRule="auto"/>
        <w:rPr>
          <w:rFonts w:ascii="宋体" w:eastAsia="宋体" w:hAnsi="宋体" w:cs="宋体"/>
          <w:color w:val="auto"/>
          <w:sz w:val="24"/>
          <w:lang w:eastAsia="zh-CN"/>
        </w:rPr>
      </w:pPr>
      <w:bookmarkStart w:id="73" w:name="_Toc166524293"/>
      <w:r w:rsidRPr="00726CD4">
        <w:rPr>
          <w:rFonts w:ascii="宋体" w:eastAsia="宋体" w:hAnsi="宋体" w:cs="宋体" w:hint="eastAsia"/>
          <w:color w:val="auto"/>
          <w:sz w:val="24"/>
          <w:lang w:eastAsia="zh-CN"/>
        </w:rPr>
        <w:t>7.2 确定预成交供应商</w:t>
      </w:r>
      <w:bookmarkEnd w:id="73"/>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采购人将根据评审报告及核查结果(如有)，对候选成交供应商综合评估后从中选择确定预成交供应商。</w:t>
      </w:r>
    </w:p>
    <w:p w:rsidR="00762DF2" w:rsidRPr="00726CD4" w:rsidRDefault="00563B1A">
      <w:pPr>
        <w:pStyle w:val="3"/>
        <w:spacing w:before="0" w:after="0" w:line="360" w:lineRule="auto"/>
        <w:rPr>
          <w:rFonts w:ascii="宋体" w:eastAsia="宋体" w:hAnsi="宋体" w:cs="宋体"/>
          <w:color w:val="auto"/>
          <w:sz w:val="24"/>
          <w:lang w:eastAsia="zh-CN"/>
        </w:rPr>
      </w:pPr>
      <w:bookmarkStart w:id="74" w:name="_Toc166524294"/>
      <w:r w:rsidRPr="00726CD4">
        <w:rPr>
          <w:rFonts w:ascii="宋体" w:eastAsia="宋体" w:hAnsi="宋体" w:cs="宋体" w:hint="eastAsia"/>
          <w:color w:val="auto"/>
          <w:sz w:val="24"/>
          <w:lang w:eastAsia="zh-CN"/>
        </w:rPr>
        <w:t>7.3 预成交结果公示</w:t>
      </w:r>
      <w:bookmarkEnd w:id="74"/>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预成交供应商选定后，采购人将按照供应商须知前附表规定的公示媒介和公示期限进行公示，公示信息包括如下内容：</w:t>
      </w:r>
    </w:p>
    <w:p w:rsidR="00762DF2" w:rsidRPr="00726CD4" w:rsidRDefault="00563B1A">
      <w:pPr>
        <w:pStyle w:val="Bodytext1"/>
        <w:tabs>
          <w:tab w:val="left" w:pos="1006"/>
        </w:tabs>
        <w:spacing w:line="360" w:lineRule="auto"/>
        <w:ind w:leftChars="200" w:left="480" w:firstLine="0"/>
        <w:rPr>
          <w:color w:val="auto"/>
          <w:sz w:val="24"/>
          <w:szCs w:val="24"/>
        </w:rPr>
      </w:pPr>
      <w:r w:rsidRPr="00726CD4">
        <w:rPr>
          <w:rFonts w:hint="eastAsia"/>
          <w:color w:val="auto"/>
          <w:sz w:val="24"/>
          <w:szCs w:val="24"/>
          <w:lang w:eastAsia="zh-CN"/>
        </w:rPr>
        <w:lastRenderedPageBreak/>
        <w:t>（</w:t>
      </w:r>
      <w:r w:rsidRPr="00726CD4">
        <w:rPr>
          <w:rFonts w:hint="eastAsia"/>
          <w:color w:val="auto"/>
          <w:sz w:val="24"/>
          <w:szCs w:val="24"/>
          <w:lang w:val="en-US" w:eastAsia="zh-CN"/>
        </w:rPr>
        <w:t>1</w:t>
      </w:r>
      <w:r w:rsidRPr="00726CD4">
        <w:rPr>
          <w:rFonts w:hint="eastAsia"/>
          <w:color w:val="auto"/>
          <w:sz w:val="24"/>
          <w:szCs w:val="24"/>
          <w:lang w:eastAsia="zh-CN"/>
        </w:rPr>
        <w:t>）</w:t>
      </w:r>
      <w:r w:rsidRPr="00726CD4">
        <w:rPr>
          <w:rFonts w:hint="eastAsia"/>
          <w:color w:val="auto"/>
          <w:sz w:val="24"/>
          <w:szCs w:val="24"/>
        </w:rPr>
        <w:t>所有候选成交供应商名称、响应价格及工期/交货期/服务期限；</w:t>
      </w:r>
    </w:p>
    <w:p w:rsidR="00762DF2" w:rsidRPr="00726CD4" w:rsidRDefault="00563B1A">
      <w:pPr>
        <w:pStyle w:val="Bodytext1"/>
        <w:tabs>
          <w:tab w:val="left" w:pos="1006"/>
        </w:tabs>
        <w:spacing w:line="360" w:lineRule="auto"/>
        <w:ind w:leftChars="200" w:left="480" w:firstLine="0"/>
        <w:rPr>
          <w:color w:val="auto"/>
          <w:sz w:val="24"/>
          <w:szCs w:val="24"/>
        </w:rPr>
      </w:pPr>
      <w:r w:rsidRPr="00726CD4">
        <w:rPr>
          <w:rFonts w:hint="eastAsia"/>
          <w:color w:val="auto"/>
          <w:sz w:val="24"/>
          <w:szCs w:val="24"/>
          <w:lang w:eastAsia="zh-CN"/>
        </w:rPr>
        <w:t>（</w:t>
      </w:r>
      <w:r w:rsidRPr="00726CD4">
        <w:rPr>
          <w:rFonts w:hint="eastAsia"/>
          <w:color w:val="auto"/>
          <w:sz w:val="24"/>
          <w:szCs w:val="24"/>
          <w:lang w:val="en-US" w:eastAsia="zh-CN"/>
        </w:rPr>
        <w:t>2</w:t>
      </w:r>
      <w:r w:rsidRPr="00726CD4">
        <w:rPr>
          <w:rFonts w:hint="eastAsia"/>
          <w:color w:val="auto"/>
          <w:sz w:val="24"/>
          <w:szCs w:val="24"/>
          <w:lang w:eastAsia="zh-CN"/>
        </w:rPr>
        <w:t>）</w:t>
      </w:r>
      <w:r w:rsidRPr="00726CD4">
        <w:rPr>
          <w:rFonts w:hint="eastAsia"/>
          <w:color w:val="auto"/>
          <w:sz w:val="24"/>
          <w:szCs w:val="24"/>
        </w:rPr>
        <w:t>预成交供应商名称、预成交份额(如有)及选择原因；</w:t>
      </w:r>
    </w:p>
    <w:p w:rsidR="00762DF2" w:rsidRPr="00726CD4" w:rsidRDefault="00563B1A">
      <w:pPr>
        <w:pStyle w:val="Bodytext1"/>
        <w:tabs>
          <w:tab w:val="left" w:pos="1006"/>
        </w:tabs>
        <w:spacing w:line="360" w:lineRule="auto"/>
        <w:ind w:firstLineChars="200" w:firstLine="480"/>
        <w:rPr>
          <w:color w:val="auto"/>
          <w:sz w:val="24"/>
          <w:szCs w:val="24"/>
        </w:rPr>
      </w:pPr>
      <w:r w:rsidRPr="00726CD4">
        <w:rPr>
          <w:rFonts w:hint="eastAsia"/>
          <w:color w:val="auto"/>
          <w:sz w:val="24"/>
          <w:szCs w:val="24"/>
          <w:lang w:eastAsia="zh-CN"/>
        </w:rPr>
        <w:t>（</w:t>
      </w:r>
      <w:r w:rsidRPr="00726CD4">
        <w:rPr>
          <w:rFonts w:hint="eastAsia"/>
          <w:color w:val="auto"/>
          <w:sz w:val="24"/>
          <w:szCs w:val="24"/>
          <w:lang w:val="en-US" w:eastAsia="zh-CN"/>
        </w:rPr>
        <w:t>3</w:t>
      </w:r>
      <w:r w:rsidRPr="00726CD4">
        <w:rPr>
          <w:rFonts w:hint="eastAsia"/>
          <w:color w:val="auto"/>
          <w:sz w:val="24"/>
          <w:szCs w:val="24"/>
          <w:lang w:eastAsia="zh-CN"/>
        </w:rPr>
        <w:t>）</w:t>
      </w:r>
      <w:r w:rsidRPr="00726CD4">
        <w:rPr>
          <w:rFonts w:hint="eastAsia"/>
          <w:color w:val="auto"/>
          <w:sz w:val="24"/>
          <w:szCs w:val="24"/>
        </w:rPr>
        <w:t>供应商须知前附表规定的其他内容。</w:t>
      </w:r>
    </w:p>
    <w:p w:rsidR="00762DF2" w:rsidRPr="00726CD4" w:rsidRDefault="00563B1A">
      <w:pPr>
        <w:pStyle w:val="3"/>
        <w:spacing w:before="0" w:after="0" w:line="360" w:lineRule="auto"/>
        <w:rPr>
          <w:rFonts w:ascii="宋体" w:eastAsia="宋体" w:hAnsi="宋体" w:cs="宋体"/>
          <w:color w:val="auto"/>
          <w:sz w:val="24"/>
          <w:lang w:eastAsia="zh-CN"/>
        </w:rPr>
      </w:pPr>
      <w:bookmarkStart w:id="75" w:name="_Toc166524295"/>
      <w:r w:rsidRPr="00726CD4">
        <w:rPr>
          <w:rFonts w:ascii="宋体" w:eastAsia="宋体" w:hAnsi="宋体" w:cs="宋体" w:hint="eastAsia"/>
          <w:color w:val="auto"/>
          <w:sz w:val="24"/>
          <w:lang w:eastAsia="zh-CN"/>
        </w:rPr>
        <w:t>7.4 发出成交通知书</w:t>
      </w:r>
      <w:bookmarkEnd w:id="75"/>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公示期结束后，在本章第</w:t>
      </w:r>
      <w:r w:rsidRPr="00726CD4">
        <w:rPr>
          <w:rFonts w:hint="eastAsia"/>
          <w:color w:val="auto"/>
          <w:sz w:val="24"/>
          <w:szCs w:val="24"/>
          <w:lang w:val="en-US" w:eastAsia="zh-CN" w:bidi="en-US"/>
        </w:rPr>
        <w:t>3.</w:t>
      </w:r>
      <w:r w:rsidRPr="00726CD4">
        <w:rPr>
          <w:rFonts w:hint="eastAsia"/>
          <w:color w:val="auto"/>
          <w:sz w:val="24"/>
          <w:szCs w:val="24"/>
        </w:rPr>
        <w:t>3款规定的响应文件有效期内，采购人以书面形式向预成交供应商发出成交通知书。</w:t>
      </w:r>
    </w:p>
    <w:p w:rsidR="00762DF2" w:rsidRPr="00726CD4" w:rsidRDefault="00563B1A">
      <w:pPr>
        <w:pStyle w:val="3"/>
        <w:spacing w:before="0" w:after="0" w:line="360" w:lineRule="auto"/>
        <w:rPr>
          <w:rFonts w:ascii="宋体" w:eastAsia="宋体" w:hAnsi="宋体" w:cs="宋体"/>
          <w:color w:val="auto"/>
          <w:sz w:val="24"/>
          <w:lang w:eastAsia="zh-CN"/>
        </w:rPr>
      </w:pPr>
      <w:bookmarkStart w:id="76" w:name="_Toc166524296"/>
      <w:r w:rsidRPr="00726CD4">
        <w:rPr>
          <w:rFonts w:ascii="宋体" w:eastAsia="宋体" w:hAnsi="宋体" w:cs="宋体" w:hint="eastAsia"/>
          <w:color w:val="auto"/>
          <w:sz w:val="24"/>
          <w:lang w:eastAsia="zh-CN"/>
        </w:rPr>
        <w:t>7.5 发布成交公告</w:t>
      </w:r>
      <w:bookmarkEnd w:id="76"/>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在发出成交通知书的同时，釆购人将在供应商须知前附表规定的公告媒介发布成交公告，公告信息包括成交供应商名称、响应价格及工期/交货期/服务期限、成交份额(如有)及供应商须知前附表规定的其他内容。</w:t>
      </w:r>
    </w:p>
    <w:p w:rsidR="00762DF2" w:rsidRPr="00726CD4" w:rsidRDefault="00563B1A">
      <w:pPr>
        <w:pStyle w:val="3"/>
        <w:spacing w:before="0" w:after="0" w:line="360" w:lineRule="auto"/>
        <w:rPr>
          <w:rFonts w:ascii="宋体" w:eastAsia="宋体" w:hAnsi="宋体" w:cs="宋体"/>
          <w:color w:val="auto"/>
          <w:sz w:val="24"/>
          <w:lang w:eastAsia="zh-CN"/>
        </w:rPr>
      </w:pPr>
      <w:bookmarkStart w:id="77" w:name="_Toc166524297"/>
      <w:r w:rsidRPr="00726CD4">
        <w:rPr>
          <w:rFonts w:ascii="宋体" w:eastAsia="宋体" w:hAnsi="宋体" w:cs="宋体" w:hint="eastAsia"/>
          <w:color w:val="auto"/>
          <w:sz w:val="24"/>
          <w:lang w:eastAsia="zh-CN"/>
        </w:rPr>
        <w:t>7.6 履约保证金</w:t>
      </w:r>
      <w:bookmarkEnd w:id="77"/>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供应商须知前附表规定递交履约保证金的，成交供应商应按供应商须知前附表规定的形式、有效期限和递交时间向采购人递交履约保证金。除供应商须知前附表另有规定外，履约保证金为采购合同金额的5%。</w:t>
      </w:r>
    </w:p>
    <w:p w:rsidR="00762DF2" w:rsidRPr="00726CD4" w:rsidRDefault="00563B1A">
      <w:pPr>
        <w:pStyle w:val="3"/>
        <w:spacing w:before="0" w:after="0" w:line="360" w:lineRule="auto"/>
        <w:rPr>
          <w:rFonts w:ascii="宋体" w:eastAsia="宋体" w:hAnsi="宋体" w:cs="宋体"/>
          <w:color w:val="auto"/>
          <w:sz w:val="24"/>
          <w:lang w:eastAsia="zh-CN"/>
        </w:rPr>
      </w:pPr>
      <w:bookmarkStart w:id="78" w:name="_Toc166524298"/>
      <w:r w:rsidRPr="00726CD4">
        <w:rPr>
          <w:rFonts w:ascii="宋体" w:eastAsia="宋体" w:hAnsi="宋体" w:cs="宋体" w:hint="eastAsia"/>
          <w:color w:val="auto"/>
          <w:sz w:val="24"/>
          <w:lang w:eastAsia="zh-CN"/>
        </w:rPr>
        <w:t>7.7 签订合同</w:t>
      </w:r>
      <w:bookmarkEnd w:id="78"/>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7.7.1 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7.7.2 发岀成交通知书后，釆购人无正当理由拒绝签订合同，或者在签订合同时向成交供应商提出附加条件的，采购人向成交供应商退还响应保证金；给成交供应商造成损失的，还应当赔偿损失。</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7.7.3 联合体成交的，联合体各方应当共同与采购人签订合同，就成交项目向采购人承担连带责任。</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7.7.4 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w:t>
      </w:r>
      <w:r w:rsidRPr="00726CD4">
        <w:rPr>
          <w:rFonts w:hint="eastAsia"/>
          <w:color w:val="auto"/>
          <w:sz w:val="24"/>
          <w:szCs w:val="24"/>
        </w:rPr>
        <w:lastRenderedPageBreak/>
        <w:t>除外)。</w:t>
      </w:r>
    </w:p>
    <w:p w:rsidR="00762DF2" w:rsidRPr="00726CD4" w:rsidRDefault="00563B1A">
      <w:pPr>
        <w:pStyle w:val="3"/>
        <w:spacing w:before="0" w:after="0" w:line="360" w:lineRule="auto"/>
        <w:rPr>
          <w:rFonts w:ascii="宋体" w:eastAsia="宋体" w:hAnsi="宋体" w:cs="宋体"/>
          <w:color w:val="auto"/>
          <w:sz w:val="24"/>
          <w:lang w:eastAsia="zh-CN"/>
        </w:rPr>
      </w:pPr>
      <w:bookmarkStart w:id="79" w:name="_Toc166524299"/>
      <w:r w:rsidRPr="00726CD4">
        <w:rPr>
          <w:rFonts w:ascii="宋体" w:eastAsia="宋体" w:hAnsi="宋体" w:cs="宋体" w:hint="eastAsia"/>
          <w:color w:val="auto"/>
          <w:sz w:val="24"/>
          <w:lang w:eastAsia="zh-CN"/>
        </w:rPr>
        <w:t>7.8 特殊情形处理</w:t>
      </w:r>
      <w:bookmarkEnd w:id="79"/>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确定预成交供应商、进行公示并公告。</w:t>
      </w:r>
    </w:p>
    <w:p w:rsidR="00762DF2" w:rsidRPr="00726CD4" w:rsidRDefault="00563B1A">
      <w:pPr>
        <w:pStyle w:val="2"/>
        <w:spacing w:before="0" w:after="0" w:line="360" w:lineRule="auto"/>
        <w:rPr>
          <w:rFonts w:ascii="宋体" w:eastAsia="宋体" w:hAnsi="宋体" w:cs="宋体"/>
          <w:color w:val="auto"/>
          <w:sz w:val="28"/>
          <w:szCs w:val="28"/>
          <w:lang w:eastAsia="zh-CN"/>
        </w:rPr>
      </w:pPr>
      <w:bookmarkStart w:id="80" w:name="_Toc166524300"/>
      <w:r w:rsidRPr="00726CD4">
        <w:rPr>
          <w:rFonts w:ascii="宋体" w:eastAsia="宋体" w:hAnsi="宋体" w:cs="宋体" w:hint="eastAsia"/>
          <w:color w:val="auto"/>
          <w:sz w:val="28"/>
          <w:szCs w:val="28"/>
          <w:lang w:eastAsia="zh-CN"/>
        </w:rPr>
        <w:t>8 异议</w:t>
      </w:r>
      <w:bookmarkEnd w:id="80"/>
    </w:p>
    <w:p w:rsidR="00762DF2" w:rsidRPr="00726CD4" w:rsidRDefault="00563B1A">
      <w:pPr>
        <w:pStyle w:val="3"/>
        <w:spacing w:before="0" w:after="0" w:line="360" w:lineRule="auto"/>
        <w:rPr>
          <w:rFonts w:ascii="宋体" w:eastAsia="宋体" w:hAnsi="宋体" w:cs="宋体"/>
          <w:color w:val="auto"/>
          <w:sz w:val="24"/>
          <w:lang w:eastAsia="zh-CN"/>
        </w:rPr>
      </w:pPr>
      <w:bookmarkStart w:id="81" w:name="_Toc166524301"/>
      <w:r w:rsidRPr="00726CD4">
        <w:rPr>
          <w:rFonts w:ascii="宋体" w:eastAsia="宋体" w:hAnsi="宋体" w:cs="宋体" w:hint="eastAsia"/>
          <w:color w:val="auto"/>
          <w:sz w:val="24"/>
          <w:lang w:eastAsia="zh-CN"/>
        </w:rPr>
        <w:t>8.1 提出异议</w:t>
      </w:r>
      <w:bookmarkEnd w:id="81"/>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供应商或者其他利害关系人可以对预成交结果提出异议。异议应在预成交结果公示期间通过供应商须知前附表规定的异议渠道提出，并递交异议函和必要的证明材料。异议函包括但不限于下列内容：</w:t>
      </w:r>
    </w:p>
    <w:p w:rsidR="00762DF2" w:rsidRPr="00726CD4" w:rsidRDefault="00563B1A">
      <w:pPr>
        <w:pStyle w:val="Bodytext1"/>
        <w:tabs>
          <w:tab w:val="left" w:pos="1006"/>
        </w:tabs>
        <w:spacing w:line="360" w:lineRule="auto"/>
        <w:ind w:leftChars="200" w:left="480" w:firstLine="0"/>
        <w:rPr>
          <w:color w:val="auto"/>
          <w:sz w:val="24"/>
          <w:szCs w:val="24"/>
        </w:rPr>
      </w:pPr>
      <w:r w:rsidRPr="00726CD4">
        <w:rPr>
          <w:rFonts w:hint="eastAsia"/>
          <w:color w:val="auto"/>
          <w:sz w:val="24"/>
          <w:szCs w:val="24"/>
          <w:lang w:eastAsia="zh-CN"/>
        </w:rPr>
        <w:t>（</w:t>
      </w:r>
      <w:r w:rsidRPr="00726CD4">
        <w:rPr>
          <w:rFonts w:hint="eastAsia"/>
          <w:color w:val="auto"/>
          <w:sz w:val="24"/>
          <w:szCs w:val="24"/>
          <w:lang w:val="en-US" w:eastAsia="zh-CN"/>
        </w:rPr>
        <w:t>1</w:t>
      </w:r>
      <w:r w:rsidRPr="00726CD4">
        <w:rPr>
          <w:rFonts w:hint="eastAsia"/>
          <w:color w:val="auto"/>
          <w:sz w:val="24"/>
          <w:szCs w:val="24"/>
          <w:lang w:eastAsia="zh-CN"/>
        </w:rPr>
        <w:t>）</w:t>
      </w:r>
      <w:r w:rsidRPr="00726CD4">
        <w:rPr>
          <w:rFonts w:hint="eastAsia"/>
          <w:color w:val="auto"/>
          <w:sz w:val="24"/>
          <w:szCs w:val="24"/>
          <w:lang w:val="en-US" w:eastAsia="zh-CN"/>
        </w:rPr>
        <w:t xml:space="preserve"> </w:t>
      </w:r>
      <w:r w:rsidRPr="00726CD4">
        <w:rPr>
          <w:rFonts w:hint="eastAsia"/>
          <w:color w:val="auto"/>
          <w:sz w:val="24"/>
          <w:szCs w:val="24"/>
        </w:rPr>
        <w:t>异议人名称、地址、邮政编码、联系人及联系电话；</w:t>
      </w:r>
    </w:p>
    <w:p w:rsidR="00762DF2" w:rsidRPr="00726CD4" w:rsidRDefault="00563B1A">
      <w:pPr>
        <w:pStyle w:val="Bodytext1"/>
        <w:tabs>
          <w:tab w:val="left" w:pos="1006"/>
        </w:tabs>
        <w:spacing w:line="360" w:lineRule="auto"/>
        <w:ind w:leftChars="200" w:left="480" w:firstLine="0"/>
        <w:rPr>
          <w:color w:val="auto"/>
          <w:sz w:val="24"/>
          <w:szCs w:val="24"/>
        </w:rPr>
      </w:pPr>
      <w:r w:rsidRPr="00726CD4">
        <w:rPr>
          <w:rFonts w:hint="eastAsia"/>
          <w:color w:val="auto"/>
          <w:sz w:val="24"/>
          <w:szCs w:val="24"/>
          <w:lang w:eastAsia="zh-CN"/>
        </w:rPr>
        <w:t>（</w:t>
      </w:r>
      <w:r w:rsidRPr="00726CD4">
        <w:rPr>
          <w:rFonts w:hint="eastAsia"/>
          <w:color w:val="auto"/>
          <w:sz w:val="24"/>
          <w:szCs w:val="24"/>
          <w:lang w:val="en-US" w:eastAsia="zh-CN"/>
        </w:rPr>
        <w:t>2</w:t>
      </w:r>
      <w:r w:rsidRPr="00726CD4">
        <w:rPr>
          <w:rFonts w:hint="eastAsia"/>
          <w:color w:val="auto"/>
          <w:sz w:val="24"/>
          <w:szCs w:val="24"/>
          <w:lang w:eastAsia="zh-CN"/>
        </w:rPr>
        <w:t>）</w:t>
      </w:r>
      <w:r w:rsidRPr="00726CD4">
        <w:rPr>
          <w:rFonts w:hint="eastAsia"/>
          <w:color w:val="auto"/>
          <w:sz w:val="24"/>
          <w:szCs w:val="24"/>
          <w:lang w:val="en-US" w:eastAsia="zh-CN"/>
        </w:rPr>
        <w:t xml:space="preserve"> </w:t>
      </w:r>
      <w:r w:rsidRPr="00726CD4">
        <w:rPr>
          <w:rFonts w:hint="eastAsia"/>
          <w:color w:val="auto"/>
          <w:sz w:val="24"/>
          <w:szCs w:val="24"/>
        </w:rPr>
        <w:t>具体、明确的异议事项、事实依据及与异议事项相关的请求。</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异议函应由异议人的法定代表人(单位负责人)或其授权的代理人签字并加盖单位章。</w:t>
      </w:r>
    </w:p>
    <w:p w:rsidR="00762DF2" w:rsidRPr="00726CD4" w:rsidRDefault="00563B1A">
      <w:pPr>
        <w:pStyle w:val="3"/>
        <w:spacing w:before="0" w:after="0" w:line="360" w:lineRule="auto"/>
        <w:rPr>
          <w:rFonts w:ascii="宋体" w:eastAsia="宋体" w:hAnsi="宋体" w:cs="宋体"/>
          <w:color w:val="auto"/>
          <w:sz w:val="24"/>
          <w:lang w:eastAsia="zh-CN"/>
        </w:rPr>
      </w:pPr>
      <w:bookmarkStart w:id="82" w:name="_Toc166524302"/>
      <w:r w:rsidRPr="00726CD4">
        <w:rPr>
          <w:rFonts w:ascii="宋体" w:eastAsia="宋体" w:hAnsi="宋体" w:cs="宋体" w:hint="eastAsia"/>
          <w:color w:val="auto"/>
          <w:sz w:val="24"/>
          <w:lang w:eastAsia="zh-CN"/>
        </w:rPr>
        <w:t>8.2 异议处理</w:t>
      </w:r>
      <w:bookmarkEnd w:id="82"/>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采购人将针对异议事项进行核查，经过核查，发现异议人对相关问题理解有误的，应作出解释；发现采购活动中确实存在错误或不当行为的，应及时予以改正或补救。</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异议人与采购人对异议事项无法达成一致的，异议人可向供应商须知前附表规定的行业组织或专业咨询机构申请调解或进行反映。</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采购人认为异议不成立或不影响采购结果的，可以继续进行采购活动。</w:t>
      </w:r>
    </w:p>
    <w:p w:rsidR="00762DF2" w:rsidRPr="00726CD4" w:rsidRDefault="00563B1A">
      <w:pPr>
        <w:pStyle w:val="2"/>
        <w:spacing w:before="0" w:after="0" w:line="360" w:lineRule="auto"/>
        <w:rPr>
          <w:rFonts w:ascii="宋体" w:eastAsia="宋体" w:hAnsi="宋体" w:cs="宋体"/>
          <w:color w:val="auto"/>
          <w:sz w:val="28"/>
          <w:szCs w:val="28"/>
          <w:lang w:eastAsia="zh-CN"/>
        </w:rPr>
      </w:pPr>
      <w:bookmarkStart w:id="83" w:name="_Toc166524303"/>
      <w:r w:rsidRPr="00726CD4">
        <w:rPr>
          <w:rFonts w:ascii="宋体" w:eastAsia="宋体" w:hAnsi="宋体" w:cs="宋体" w:hint="eastAsia"/>
          <w:color w:val="auto"/>
          <w:sz w:val="28"/>
          <w:szCs w:val="28"/>
          <w:lang w:eastAsia="zh-CN"/>
        </w:rPr>
        <w:t>9 纪律要求</w:t>
      </w:r>
      <w:bookmarkEnd w:id="83"/>
    </w:p>
    <w:p w:rsidR="00762DF2" w:rsidRPr="00726CD4" w:rsidRDefault="00563B1A">
      <w:pPr>
        <w:pStyle w:val="3"/>
        <w:spacing w:before="0" w:after="0" w:line="360" w:lineRule="auto"/>
        <w:rPr>
          <w:rFonts w:ascii="宋体" w:eastAsia="宋体" w:hAnsi="宋体" w:cs="宋体"/>
          <w:color w:val="auto"/>
          <w:sz w:val="24"/>
          <w:lang w:eastAsia="zh-CN"/>
        </w:rPr>
      </w:pPr>
      <w:bookmarkStart w:id="84" w:name="_Toc166524304"/>
      <w:r w:rsidRPr="00726CD4">
        <w:rPr>
          <w:rFonts w:ascii="宋体" w:eastAsia="宋体" w:hAnsi="宋体" w:cs="宋体" w:hint="eastAsia"/>
          <w:color w:val="auto"/>
          <w:sz w:val="24"/>
          <w:lang w:eastAsia="zh-CN"/>
        </w:rPr>
        <w:t>9.1 对采购人的纪律要求</w:t>
      </w:r>
      <w:bookmarkEnd w:id="84"/>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采购人不得泄露</w:t>
      </w:r>
      <w:r w:rsidRPr="00726CD4">
        <w:rPr>
          <w:rFonts w:hint="eastAsia"/>
          <w:color w:val="auto"/>
          <w:sz w:val="24"/>
          <w:szCs w:val="24"/>
          <w:lang w:eastAsia="zh-CN"/>
        </w:rPr>
        <w:t>询比</w:t>
      </w:r>
      <w:r w:rsidRPr="00726CD4">
        <w:rPr>
          <w:rFonts w:hint="eastAsia"/>
          <w:color w:val="auto"/>
          <w:sz w:val="24"/>
          <w:szCs w:val="24"/>
        </w:rPr>
        <w:t>釆购活动中应当保密的情况和资料，不得与供应商串通损害国家利益、社会公共利益或者他人合法权益。</w:t>
      </w:r>
    </w:p>
    <w:p w:rsidR="00762DF2" w:rsidRPr="00726CD4" w:rsidRDefault="00563B1A">
      <w:pPr>
        <w:pStyle w:val="3"/>
        <w:spacing w:before="0" w:after="0" w:line="360" w:lineRule="auto"/>
        <w:rPr>
          <w:rFonts w:ascii="宋体" w:eastAsia="宋体" w:hAnsi="宋体" w:cs="宋体"/>
          <w:color w:val="auto"/>
          <w:sz w:val="24"/>
          <w:lang w:eastAsia="zh-CN"/>
        </w:rPr>
      </w:pPr>
      <w:bookmarkStart w:id="85" w:name="_Toc166524305"/>
      <w:r w:rsidRPr="00726CD4">
        <w:rPr>
          <w:rFonts w:ascii="宋体" w:eastAsia="宋体" w:hAnsi="宋体" w:cs="宋体" w:hint="eastAsia"/>
          <w:color w:val="auto"/>
          <w:sz w:val="24"/>
          <w:lang w:eastAsia="zh-CN"/>
        </w:rPr>
        <w:t>9.2 对供应商的纪律要求</w:t>
      </w:r>
      <w:bookmarkEnd w:id="85"/>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供应商不得相互串通或者与采购人串通，不得向采购人或者</w:t>
      </w:r>
      <w:r w:rsidRPr="00726CD4">
        <w:rPr>
          <w:rFonts w:hint="eastAsia"/>
          <w:color w:val="auto"/>
          <w:sz w:val="24"/>
          <w:szCs w:val="24"/>
          <w:lang w:eastAsia="zh-CN"/>
        </w:rPr>
        <w:t>评审</w:t>
      </w:r>
      <w:r w:rsidRPr="00726CD4">
        <w:rPr>
          <w:rFonts w:hint="eastAsia"/>
          <w:color w:val="auto"/>
          <w:sz w:val="24"/>
          <w:szCs w:val="24"/>
        </w:rPr>
        <w:t>小组成员行贿谋取成交，不得以他人名义参加</w:t>
      </w:r>
      <w:r w:rsidRPr="00726CD4">
        <w:rPr>
          <w:rFonts w:hint="eastAsia"/>
          <w:color w:val="auto"/>
          <w:sz w:val="24"/>
          <w:szCs w:val="24"/>
          <w:lang w:eastAsia="zh-CN"/>
        </w:rPr>
        <w:t>询比</w:t>
      </w:r>
      <w:r w:rsidRPr="00726CD4">
        <w:rPr>
          <w:rFonts w:hint="eastAsia"/>
          <w:color w:val="auto"/>
          <w:sz w:val="24"/>
          <w:szCs w:val="24"/>
        </w:rPr>
        <w:t>采购活动或者以其他方式弄虚作假骗</w:t>
      </w:r>
      <w:r w:rsidRPr="00726CD4">
        <w:rPr>
          <w:rFonts w:hint="eastAsia"/>
          <w:color w:val="auto"/>
          <w:sz w:val="24"/>
          <w:szCs w:val="24"/>
        </w:rPr>
        <w:lastRenderedPageBreak/>
        <w:t>取成交；供应商不得以任何方式干扰、影响评审工作。</w:t>
      </w:r>
    </w:p>
    <w:p w:rsidR="00762DF2" w:rsidRPr="00726CD4" w:rsidRDefault="00563B1A">
      <w:pPr>
        <w:pStyle w:val="3"/>
        <w:spacing w:before="0" w:after="0" w:line="360" w:lineRule="auto"/>
        <w:rPr>
          <w:rFonts w:ascii="宋体" w:eastAsia="宋体" w:hAnsi="宋体" w:cs="宋体"/>
          <w:color w:val="auto"/>
          <w:sz w:val="24"/>
          <w:lang w:eastAsia="zh-CN"/>
        </w:rPr>
      </w:pPr>
      <w:bookmarkStart w:id="86" w:name="_Toc166524306"/>
      <w:r w:rsidRPr="00726CD4">
        <w:rPr>
          <w:rFonts w:ascii="宋体" w:eastAsia="宋体" w:hAnsi="宋体" w:cs="宋体" w:hint="eastAsia"/>
          <w:color w:val="auto"/>
          <w:sz w:val="24"/>
          <w:lang w:eastAsia="zh-CN"/>
        </w:rPr>
        <w:t>9.3 对评审小组成员的纪律要求</w:t>
      </w:r>
      <w:bookmarkEnd w:id="86"/>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lang w:eastAsia="zh-CN"/>
        </w:rPr>
        <w:t>评审</w:t>
      </w:r>
      <w:r w:rsidRPr="00726CD4">
        <w:rPr>
          <w:rFonts w:hint="eastAsia"/>
          <w:color w:val="auto"/>
          <w:sz w:val="24"/>
          <w:szCs w:val="24"/>
        </w:rPr>
        <w:t>小组成员不得收受他人的财物或者其他好处，不得向他人透露对响应文件的评审和比较、候选成交供应商的推荐情况以及评审有关的其他情况。在</w:t>
      </w:r>
      <w:r w:rsidRPr="00726CD4">
        <w:rPr>
          <w:rFonts w:hint="eastAsia"/>
          <w:color w:val="auto"/>
          <w:sz w:val="24"/>
          <w:szCs w:val="24"/>
          <w:lang w:eastAsia="zh-CN"/>
        </w:rPr>
        <w:t>评审</w:t>
      </w:r>
      <w:r w:rsidRPr="00726CD4">
        <w:rPr>
          <w:rFonts w:hint="eastAsia"/>
          <w:color w:val="auto"/>
          <w:sz w:val="24"/>
          <w:szCs w:val="24"/>
        </w:rPr>
        <w:t>活动中,</w:t>
      </w:r>
      <w:r w:rsidRPr="00726CD4">
        <w:rPr>
          <w:rFonts w:hint="eastAsia"/>
          <w:color w:val="auto"/>
          <w:sz w:val="24"/>
          <w:szCs w:val="24"/>
          <w:lang w:eastAsia="zh-CN"/>
        </w:rPr>
        <w:t>评审</w:t>
      </w:r>
      <w:r w:rsidRPr="00726CD4">
        <w:rPr>
          <w:rFonts w:hint="eastAsia"/>
          <w:color w:val="auto"/>
          <w:sz w:val="24"/>
          <w:szCs w:val="24"/>
        </w:rPr>
        <w:t>小组成员应当客观、公正地履行职责，遵守职业道德，不得擅离职守、影响谈</w:t>
      </w:r>
      <w:r w:rsidRPr="00726CD4">
        <w:rPr>
          <w:rFonts w:hint="eastAsia"/>
          <w:color w:val="auto"/>
          <w:sz w:val="24"/>
          <w:szCs w:val="24"/>
          <w:lang w:eastAsia="zh-CN"/>
        </w:rPr>
        <w:t>评审</w:t>
      </w:r>
      <w:r w:rsidRPr="00726CD4">
        <w:rPr>
          <w:rFonts w:hint="eastAsia"/>
          <w:color w:val="auto"/>
          <w:sz w:val="24"/>
          <w:szCs w:val="24"/>
        </w:rPr>
        <w:t>工作正常进行，不得使用第三章</w:t>
      </w:r>
      <w:r w:rsidRPr="00726CD4">
        <w:rPr>
          <w:rFonts w:hint="eastAsia"/>
          <w:color w:val="auto"/>
          <w:sz w:val="24"/>
          <w:szCs w:val="24"/>
          <w:lang w:val="zh-CN" w:eastAsia="zh-CN" w:bidi="zh-CN"/>
        </w:rPr>
        <w:t>“评审</w:t>
      </w:r>
      <w:r w:rsidRPr="00726CD4">
        <w:rPr>
          <w:rFonts w:hint="eastAsia"/>
          <w:color w:val="auto"/>
          <w:sz w:val="24"/>
          <w:szCs w:val="24"/>
        </w:rPr>
        <w:t>办法”没有规定的评审因素和标准进行评审。</w:t>
      </w:r>
    </w:p>
    <w:p w:rsidR="00762DF2" w:rsidRPr="00726CD4" w:rsidRDefault="00563B1A">
      <w:pPr>
        <w:pStyle w:val="3"/>
        <w:spacing w:before="0" w:after="0" w:line="360" w:lineRule="auto"/>
        <w:rPr>
          <w:rFonts w:ascii="宋体" w:eastAsia="宋体" w:hAnsi="宋体" w:cs="宋体"/>
          <w:color w:val="auto"/>
          <w:sz w:val="24"/>
          <w:lang w:eastAsia="zh-CN"/>
        </w:rPr>
      </w:pPr>
      <w:bookmarkStart w:id="87" w:name="_Toc166524307"/>
      <w:r w:rsidRPr="00726CD4">
        <w:rPr>
          <w:rFonts w:ascii="宋体" w:eastAsia="宋体" w:hAnsi="宋体" w:cs="宋体" w:hint="eastAsia"/>
          <w:color w:val="auto"/>
          <w:sz w:val="24"/>
          <w:lang w:eastAsia="zh-CN"/>
        </w:rPr>
        <w:t>9.4 对与询比活动有关的工作人员的纪律要求</w:t>
      </w:r>
      <w:bookmarkEnd w:id="87"/>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与</w:t>
      </w:r>
      <w:r w:rsidRPr="00726CD4">
        <w:rPr>
          <w:rFonts w:hint="eastAsia"/>
          <w:color w:val="auto"/>
          <w:sz w:val="24"/>
          <w:szCs w:val="24"/>
          <w:lang w:val="en-US" w:eastAsia="zh-CN"/>
        </w:rPr>
        <w:t>询比</w:t>
      </w:r>
      <w:r w:rsidRPr="00726CD4">
        <w:rPr>
          <w:rFonts w:hint="eastAsia"/>
          <w:color w:val="auto"/>
          <w:sz w:val="24"/>
          <w:szCs w:val="24"/>
        </w:rPr>
        <w:t>活动有关的工作人员不得收受他人的财物或者其他好处，不得向他人透露对响应文件的评审和比较、候选成交供应商的推荐情况以及</w:t>
      </w:r>
      <w:r w:rsidRPr="00726CD4">
        <w:rPr>
          <w:rFonts w:hint="eastAsia"/>
          <w:color w:val="auto"/>
          <w:sz w:val="24"/>
          <w:szCs w:val="24"/>
          <w:lang w:eastAsia="zh-CN"/>
        </w:rPr>
        <w:t>询比</w:t>
      </w:r>
      <w:r w:rsidRPr="00726CD4">
        <w:rPr>
          <w:rFonts w:hint="eastAsia"/>
          <w:color w:val="auto"/>
          <w:sz w:val="24"/>
          <w:szCs w:val="24"/>
        </w:rPr>
        <w:t>有关的其他情况。在</w:t>
      </w:r>
      <w:r w:rsidRPr="00726CD4">
        <w:rPr>
          <w:rFonts w:hint="eastAsia"/>
          <w:color w:val="auto"/>
          <w:sz w:val="24"/>
          <w:szCs w:val="24"/>
          <w:lang w:eastAsia="zh-CN"/>
        </w:rPr>
        <w:t>询比</w:t>
      </w:r>
      <w:r w:rsidRPr="00726CD4">
        <w:rPr>
          <w:rFonts w:hint="eastAsia"/>
          <w:color w:val="auto"/>
          <w:sz w:val="24"/>
          <w:szCs w:val="24"/>
        </w:rPr>
        <w:t>活动中，与</w:t>
      </w:r>
      <w:r w:rsidRPr="00726CD4">
        <w:rPr>
          <w:rFonts w:hint="eastAsia"/>
          <w:color w:val="auto"/>
          <w:sz w:val="24"/>
          <w:szCs w:val="24"/>
          <w:lang w:eastAsia="zh-CN"/>
        </w:rPr>
        <w:t>询比</w:t>
      </w:r>
      <w:r w:rsidRPr="00726CD4">
        <w:rPr>
          <w:rFonts w:hint="eastAsia"/>
          <w:color w:val="auto"/>
          <w:sz w:val="24"/>
          <w:szCs w:val="24"/>
        </w:rPr>
        <w:t>活动有关的工作人员不得擅离职守，影响</w:t>
      </w:r>
      <w:r w:rsidRPr="00726CD4">
        <w:rPr>
          <w:rFonts w:hint="eastAsia"/>
          <w:color w:val="auto"/>
          <w:sz w:val="24"/>
          <w:szCs w:val="24"/>
          <w:lang w:eastAsia="zh-CN"/>
        </w:rPr>
        <w:t>评审</w:t>
      </w:r>
      <w:r w:rsidRPr="00726CD4">
        <w:rPr>
          <w:rFonts w:hint="eastAsia"/>
          <w:color w:val="auto"/>
          <w:sz w:val="24"/>
          <w:szCs w:val="24"/>
        </w:rPr>
        <w:t>工作正常进行。</w:t>
      </w:r>
    </w:p>
    <w:p w:rsidR="00762DF2" w:rsidRPr="00726CD4" w:rsidRDefault="00563B1A">
      <w:pPr>
        <w:pStyle w:val="2"/>
        <w:spacing w:before="0" w:after="0" w:line="360" w:lineRule="auto"/>
        <w:rPr>
          <w:rFonts w:ascii="宋体" w:eastAsia="宋体" w:hAnsi="宋体" w:cs="宋体"/>
          <w:color w:val="auto"/>
          <w:sz w:val="28"/>
          <w:szCs w:val="28"/>
          <w:lang w:eastAsia="zh-CN"/>
        </w:rPr>
      </w:pPr>
      <w:bookmarkStart w:id="88" w:name="_Toc166524308"/>
      <w:r w:rsidRPr="00726CD4">
        <w:rPr>
          <w:rFonts w:ascii="宋体" w:eastAsia="宋体" w:hAnsi="宋体" w:cs="宋体" w:hint="eastAsia"/>
          <w:color w:val="auto"/>
          <w:sz w:val="28"/>
          <w:szCs w:val="28"/>
          <w:lang w:eastAsia="zh-CN"/>
        </w:rPr>
        <w:t>10 需要补充的其他内容</w:t>
      </w:r>
      <w:bookmarkEnd w:id="88"/>
    </w:p>
    <w:p w:rsidR="00762DF2" w:rsidRPr="00726CD4" w:rsidRDefault="00563B1A">
      <w:pPr>
        <w:pStyle w:val="3"/>
        <w:spacing w:before="0" w:after="0" w:line="360" w:lineRule="auto"/>
        <w:rPr>
          <w:rFonts w:ascii="宋体" w:eastAsia="宋体" w:hAnsi="宋体" w:cs="宋体"/>
          <w:color w:val="auto"/>
          <w:sz w:val="24"/>
          <w:lang w:eastAsia="zh-CN"/>
        </w:rPr>
      </w:pPr>
      <w:bookmarkStart w:id="89" w:name="_Toc166524309"/>
      <w:r w:rsidRPr="00726CD4">
        <w:rPr>
          <w:rFonts w:ascii="宋体" w:eastAsia="宋体" w:hAnsi="宋体" w:cs="宋体" w:hint="eastAsia"/>
          <w:color w:val="auto"/>
          <w:sz w:val="24"/>
          <w:lang w:eastAsia="zh-CN"/>
        </w:rPr>
        <w:t>10.1 采购代理服务费</w:t>
      </w:r>
      <w:bookmarkEnd w:id="89"/>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供应商须知前附表规定由供应商承担采购代理服务费的，供应商应按照供应商须知前附表规定的费用标准或金额、交费时间和方式向釆购代理机构支付代理服务费。</w:t>
      </w:r>
    </w:p>
    <w:p w:rsidR="00762DF2" w:rsidRPr="00726CD4" w:rsidRDefault="00563B1A">
      <w:pPr>
        <w:pStyle w:val="3"/>
        <w:spacing w:before="0" w:after="0" w:line="360" w:lineRule="auto"/>
        <w:rPr>
          <w:rFonts w:ascii="宋体" w:eastAsia="宋体" w:hAnsi="宋体" w:cs="宋体"/>
          <w:color w:val="auto"/>
          <w:sz w:val="24"/>
          <w:lang w:eastAsia="zh-CN"/>
        </w:rPr>
      </w:pPr>
      <w:bookmarkStart w:id="90" w:name="_Toc166524310"/>
      <w:r w:rsidRPr="00726CD4">
        <w:rPr>
          <w:rFonts w:ascii="宋体" w:eastAsia="宋体" w:hAnsi="宋体" w:cs="宋体" w:hint="eastAsia"/>
          <w:color w:val="auto"/>
          <w:sz w:val="24"/>
          <w:lang w:eastAsia="zh-CN"/>
        </w:rPr>
        <w:t xml:space="preserve">10.2 </w:t>
      </w:r>
      <w:r w:rsidRPr="00726CD4">
        <w:rPr>
          <w:rFonts w:ascii="宋体" w:eastAsia="宋体" w:hAnsi="宋体" w:cs="宋体" w:hint="eastAsia"/>
          <w:color w:val="auto"/>
          <w:sz w:val="24"/>
          <w:lang w:val="zh-TW" w:eastAsia="zh-TW"/>
        </w:rPr>
        <w:t>其他</w:t>
      </w:r>
      <w:bookmarkEnd w:id="90"/>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需要补充的其他内容：见供应商须知前附表。</w:t>
      </w:r>
    </w:p>
    <w:p w:rsidR="00762DF2" w:rsidRPr="00726CD4" w:rsidRDefault="00563B1A">
      <w:pPr>
        <w:widowControl/>
        <w:rPr>
          <w:rFonts w:ascii="宋体" w:eastAsia="宋体" w:hAnsi="宋体" w:cs="宋体"/>
          <w:color w:val="auto"/>
          <w:lang w:val="zh-TW" w:eastAsia="zh-TW" w:bidi="zh-TW"/>
        </w:rPr>
      </w:pPr>
      <w:r w:rsidRPr="00726CD4">
        <w:rPr>
          <w:color w:val="auto"/>
          <w:lang w:eastAsia="zh-CN"/>
        </w:rPr>
        <w:br w:type="page"/>
      </w:r>
    </w:p>
    <w:p w:rsidR="00762DF2" w:rsidRPr="00726CD4" w:rsidRDefault="00563B1A">
      <w:pPr>
        <w:pStyle w:val="Bodytext1"/>
        <w:spacing w:line="360" w:lineRule="auto"/>
        <w:ind w:firstLine="0"/>
        <w:rPr>
          <w:b/>
          <w:color w:val="auto"/>
          <w:sz w:val="32"/>
          <w:szCs w:val="24"/>
          <w:lang w:val="en-US" w:eastAsia="zh-CN" w:bidi="en-US"/>
        </w:rPr>
      </w:pPr>
      <w:r w:rsidRPr="00726CD4">
        <w:rPr>
          <w:rFonts w:hint="eastAsia"/>
          <w:b/>
          <w:color w:val="auto"/>
          <w:sz w:val="32"/>
          <w:szCs w:val="24"/>
          <w:lang w:val="en-US" w:eastAsia="zh-CN" w:bidi="en-US"/>
        </w:rPr>
        <w:lastRenderedPageBreak/>
        <w:t>附件1   开启记录表</w:t>
      </w:r>
    </w:p>
    <w:p w:rsidR="00762DF2" w:rsidRPr="00726CD4" w:rsidRDefault="00762DF2">
      <w:pPr>
        <w:rPr>
          <w:color w:val="auto"/>
          <w:lang w:eastAsia="zh-CN"/>
        </w:rPr>
      </w:pPr>
    </w:p>
    <w:p w:rsidR="00762DF2" w:rsidRPr="00726CD4" w:rsidRDefault="00563B1A">
      <w:pPr>
        <w:jc w:val="center"/>
        <w:rPr>
          <w:rFonts w:ascii="宋体" w:eastAsia="宋体" w:hAnsi="宋体" w:cs="宋体"/>
          <w:b/>
          <w:bCs/>
          <w:color w:val="auto"/>
          <w:sz w:val="28"/>
          <w:szCs w:val="28"/>
          <w:lang w:eastAsia="zh-CN"/>
        </w:rPr>
      </w:pPr>
      <w:r w:rsidRPr="00726CD4">
        <w:rPr>
          <w:rFonts w:ascii="宋体" w:eastAsia="宋体" w:hAnsi="宋体" w:cs="宋体" w:hint="eastAsia"/>
          <w:b/>
          <w:bCs/>
          <w:color w:val="auto"/>
          <w:sz w:val="28"/>
          <w:szCs w:val="28"/>
          <w:lang w:eastAsia="zh-CN"/>
        </w:rPr>
        <w:t>开启记录表</w:t>
      </w:r>
    </w:p>
    <w:p w:rsidR="00762DF2" w:rsidRPr="00726CD4" w:rsidRDefault="00762DF2">
      <w:pPr>
        <w:jc w:val="center"/>
        <w:rPr>
          <w:rFonts w:ascii="宋体" w:eastAsia="宋体" w:hAnsi="宋体" w:cs="宋体"/>
          <w:b/>
          <w:bCs/>
          <w:color w:val="auto"/>
          <w:sz w:val="28"/>
          <w:szCs w:val="28"/>
          <w:lang w:eastAsia="zh-CN"/>
        </w:rPr>
      </w:pPr>
    </w:p>
    <w:p w:rsidR="00762DF2" w:rsidRPr="00726CD4" w:rsidRDefault="00563B1A">
      <w:pPr>
        <w:pStyle w:val="Tablecaption1"/>
        <w:tabs>
          <w:tab w:val="left" w:pos="3269"/>
          <w:tab w:val="left" w:pos="4315"/>
          <w:tab w:val="left" w:pos="5366"/>
          <w:tab w:val="left" w:pos="6408"/>
          <w:tab w:val="left" w:pos="7450"/>
        </w:tabs>
        <w:spacing w:line="360" w:lineRule="auto"/>
        <w:jc w:val="left"/>
        <w:rPr>
          <w:color w:val="auto"/>
          <w:sz w:val="24"/>
          <w:szCs w:val="24"/>
        </w:rPr>
      </w:pPr>
      <w:r w:rsidRPr="00726CD4">
        <w:rPr>
          <w:rFonts w:hint="eastAsia"/>
          <w:color w:val="auto"/>
          <w:sz w:val="24"/>
          <w:szCs w:val="24"/>
        </w:rPr>
        <w:t>开启时间：</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年</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月</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日</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时</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分</w:t>
      </w:r>
    </w:p>
    <w:tbl>
      <w:tblPr>
        <w:tblW w:w="0" w:type="auto"/>
        <w:tblLayout w:type="fixed"/>
        <w:tblCellMar>
          <w:left w:w="10" w:type="dxa"/>
          <w:right w:w="10" w:type="dxa"/>
        </w:tblCellMar>
        <w:tblLook w:val="04A0" w:firstRow="1" w:lastRow="0" w:firstColumn="1" w:lastColumn="0" w:noHBand="0" w:noVBand="1"/>
      </w:tblPr>
      <w:tblGrid>
        <w:gridCol w:w="807"/>
        <w:gridCol w:w="907"/>
        <w:gridCol w:w="1875"/>
        <w:gridCol w:w="2661"/>
        <w:gridCol w:w="1133"/>
        <w:gridCol w:w="1704"/>
      </w:tblGrid>
      <w:tr w:rsidR="00726CD4" w:rsidRPr="00726CD4">
        <w:trPr>
          <w:trHeight w:hRule="exact" w:val="811"/>
        </w:trPr>
        <w:tc>
          <w:tcPr>
            <w:tcW w:w="807"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360" w:lineRule="auto"/>
              <w:ind w:firstLine="0"/>
              <w:jc w:val="center"/>
              <w:rPr>
                <w:color w:val="auto"/>
                <w:sz w:val="24"/>
                <w:szCs w:val="24"/>
              </w:rPr>
            </w:pPr>
            <w:r w:rsidRPr="00726CD4">
              <w:rPr>
                <w:rFonts w:hint="eastAsia"/>
                <w:color w:val="auto"/>
                <w:sz w:val="24"/>
                <w:szCs w:val="24"/>
              </w:rPr>
              <w:t>序号</w:t>
            </w:r>
          </w:p>
        </w:tc>
        <w:tc>
          <w:tcPr>
            <w:tcW w:w="907"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360" w:lineRule="auto"/>
              <w:ind w:firstLine="0"/>
              <w:jc w:val="center"/>
              <w:rPr>
                <w:color w:val="auto"/>
                <w:sz w:val="24"/>
                <w:szCs w:val="24"/>
              </w:rPr>
            </w:pPr>
            <w:r w:rsidRPr="00726CD4">
              <w:rPr>
                <w:rFonts w:hint="eastAsia"/>
                <w:color w:val="auto"/>
                <w:sz w:val="24"/>
                <w:szCs w:val="24"/>
              </w:rPr>
              <w:t>供应商</w:t>
            </w:r>
          </w:p>
        </w:tc>
        <w:tc>
          <w:tcPr>
            <w:tcW w:w="1875"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360" w:lineRule="auto"/>
              <w:ind w:firstLine="0"/>
              <w:jc w:val="center"/>
              <w:rPr>
                <w:color w:val="auto"/>
                <w:sz w:val="24"/>
                <w:szCs w:val="24"/>
                <w:lang w:eastAsia="zh-CN"/>
              </w:rPr>
            </w:pPr>
            <w:r w:rsidRPr="00726CD4">
              <w:rPr>
                <w:rFonts w:hint="eastAsia"/>
                <w:color w:val="auto"/>
                <w:sz w:val="24"/>
                <w:szCs w:val="24"/>
                <w:lang w:eastAsia="zh-CN"/>
              </w:rPr>
              <w:t>响应报价</w:t>
            </w:r>
          </w:p>
        </w:tc>
        <w:tc>
          <w:tcPr>
            <w:tcW w:w="2661" w:type="dxa"/>
            <w:tcBorders>
              <w:top w:val="single" w:sz="4" w:space="0" w:color="auto"/>
              <w:left w:val="single" w:sz="4" w:space="0" w:color="auto"/>
            </w:tcBorders>
            <w:shd w:val="clear" w:color="auto" w:fill="FFFFFF"/>
            <w:vAlign w:val="center"/>
          </w:tcPr>
          <w:p w:rsidR="00762DF2" w:rsidRPr="00726CD4" w:rsidRDefault="00563B1A">
            <w:pPr>
              <w:pStyle w:val="Other1"/>
              <w:tabs>
                <w:tab w:val="left" w:leader="dot" w:pos="379"/>
              </w:tabs>
              <w:adjustRightInd w:val="0"/>
              <w:snapToGrid w:val="0"/>
              <w:spacing w:line="360" w:lineRule="auto"/>
              <w:ind w:firstLine="0"/>
              <w:jc w:val="center"/>
              <w:rPr>
                <w:color w:val="auto"/>
                <w:sz w:val="24"/>
                <w:szCs w:val="24"/>
                <w:lang w:eastAsia="zh-CN"/>
              </w:rPr>
            </w:pPr>
            <w:r w:rsidRPr="00726CD4">
              <w:rPr>
                <w:rFonts w:hint="eastAsia"/>
                <w:color w:val="auto"/>
                <w:sz w:val="24"/>
                <w:szCs w:val="24"/>
              </w:rPr>
              <w:t>（供应商须知前附表规定的其他应公布的信息）</w:t>
            </w:r>
          </w:p>
        </w:tc>
        <w:tc>
          <w:tcPr>
            <w:tcW w:w="1133"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360" w:lineRule="auto"/>
              <w:ind w:firstLine="0"/>
              <w:jc w:val="center"/>
              <w:rPr>
                <w:color w:val="auto"/>
                <w:sz w:val="24"/>
                <w:szCs w:val="24"/>
              </w:rPr>
            </w:pPr>
            <w:r w:rsidRPr="00726CD4">
              <w:rPr>
                <w:rFonts w:hint="eastAsia"/>
                <w:color w:val="auto"/>
                <w:sz w:val="24"/>
                <w:szCs w:val="24"/>
              </w:rPr>
              <w:t>备注</w:t>
            </w:r>
          </w:p>
        </w:tc>
        <w:tc>
          <w:tcPr>
            <w:tcW w:w="1704" w:type="dxa"/>
            <w:tcBorders>
              <w:top w:val="single" w:sz="4" w:space="0" w:color="auto"/>
              <w:left w:val="single" w:sz="4" w:space="0" w:color="auto"/>
              <w:right w:val="single" w:sz="4" w:space="0" w:color="auto"/>
            </w:tcBorders>
            <w:shd w:val="clear" w:color="auto" w:fill="FFFFFF"/>
            <w:vAlign w:val="center"/>
          </w:tcPr>
          <w:p w:rsidR="00762DF2" w:rsidRPr="00726CD4" w:rsidRDefault="00563B1A">
            <w:pPr>
              <w:pStyle w:val="Other1"/>
              <w:adjustRightInd w:val="0"/>
              <w:snapToGrid w:val="0"/>
              <w:spacing w:line="360" w:lineRule="auto"/>
              <w:ind w:firstLine="0"/>
              <w:jc w:val="center"/>
              <w:rPr>
                <w:color w:val="auto"/>
                <w:sz w:val="24"/>
                <w:szCs w:val="24"/>
              </w:rPr>
            </w:pPr>
            <w:r w:rsidRPr="00726CD4">
              <w:rPr>
                <w:rFonts w:hint="eastAsia"/>
                <w:color w:val="auto"/>
                <w:sz w:val="24"/>
                <w:szCs w:val="24"/>
              </w:rPr>
              <w:t>供应商代表签名</w:t>
            </w:r>
          </w:p>
        </w:tc>
      </w:tr>
      <w:tr w:rsidR="00726CD4" w:rsidRPr="00726CD4">
        <w:trPr>
          <w:trHeight w:hRule="exact" w:val="571"/>
        </w:trPr>
        <w:tc>
          <w:tcPr>
            <w:tcW w:w="8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9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875"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2661"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133"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r>
      <w:tr w:rsidR="00726CD4" w:rsidRPr="00726CD4">
        <w:trPr>
          <w:trHeight w:hRule="exact" w:val="571"/>
        </w:trPr>
        <w:tc>
          <w:tcPr>
            <w:tcW w:w="8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9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875"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2661"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133"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r>
      <w:tr w:rsidR="00726CD4" w:rsidRPr="00726CD4">
        <w:trPr>
          <w:trHeight w:hRule="exact" w:val="571"/>
        </w:trPr>
        <w:tc>
          <w:tcPr>
            <w:tcW w:w="8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9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875"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2661"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133"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r>
      <w:tr w:rsidR="00726CD4" w:rsidRPr="00726CD4">
        <w:trPr>
          <w:trHeight w:hRule="exact" w:val="571"/>
        </w:trPr>
        <w:tc>
          <w:tcPr>
            <w:tcW w:w="8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9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875"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2661"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133"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r>
      <w:tr w:rsidR="00726CD4" w:rsidRPr="00726CD4">
        <w:trPr>
          <w:trHeight w:hRule="exact" w:val="571"/>
        </w:trPr>
        <w:tc>
          <w:tcPr>
            <w:tcW w:w="8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9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875"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2661"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133"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r>
      <w:tr w:rsidR="00726CD4" w:rsidRPr="00726CD4">
        <w:trPr>
          <w:trHeight w:hRule="exact" w:val="571"/>
        </w:trPr>
        <w:tc>
          <w:tcPr>
            <w:tcW w:w="8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9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875"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2661"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133"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r>
      <w:tr w:rsidR="00726CD4" w:rsidRPr="00726CD4">
        <w:trPr>
          <w:trHeight w:hRule="exact" w:val="571"/>
        </w:trPr>
        <w:tc>
          <w:tcPr>
            <w:tcW w:w="8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9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875"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2661"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133"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r>
      <w:tr w:rsidR="00726CD4" w:rsidRPr="00726CD4">
        <w:trPr>
          <w:trHeight w:hRule="exact" w:val="571"/>
        </w:trPr>
        <w:tc>
          <w:tcPr>
            <w:tcW w:w="8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9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875"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2661"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133"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r>
      <w:tr w:rsidR="00726CD4" w:rsidRPr="00726CD4">
        <w:trPr>
          <w:trHeight w:hRule="exact" w:val="571"/>
        </w:trPr>
        <w:tc>
          <w:tcPr>
            <w:tcW w:w="8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9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875"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2661"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133"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r>
      <w:tr w:rsidR="00726CD4" w:rsidRPr="00726CD4">
        <w:trPr>
          <w:trHeight w:hRule="exact" w:val="571"/>
        </w:trPr>
        <w:tc>
          <w:tcPr>
            <w:tcW w:w="8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9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875"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2661"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133"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r>
      <w:tr w:rsidR="00726CD4" w:rsidRPr="00726CD4">
        <w:trPr>
          <w:trHeight w:hRule="exact" w:val="571"/>
        </w:trPr>
        <w:tc>
          <w:tcPr>
            <w:tcW w:w="8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9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875"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2661"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133"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r>
      <w:tr w:rsidR="00726CD4" w:rsidRPr="00726CD4">
        <w:trPr>
          <w:trHeight w:hRule="exact" w:val="571"/>
        </w:trPr>
        <w:tc>
          <w:tcPr>
            <w:tcW w:w="8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907"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875"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2661"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133"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762DF2" w:rsidRPr="00726CD4" w:rsidRDefault="00762DF2">
            <w:pPr>
              <w:adjustRightInd w:val="0"/>
              <w:snapToGrid w:val="0"/>
              <w:spacing w:line="360" w:lineRule="auto"/>
              <w:jc w:val="center"/>
              <w:rPr>
                <w:rFonts w:ascii="宋体" w:eastAsia="宋体" w:hAnsi="宋体" w:cs="宋体"/>
                <w:color w:val="auto"/>
              </w:rPr>
            </w:pPr>
          </w:p>
        </w:tc>
      </w:tr>
    </w:tbl>
    <w:p w:rsidR="00762DF2" w:rsidRPr="00726CD4" w:rsidRDefault="00762DF2">
      <w:pPr>
        <w:pStyle w:val="Tablecaption1"/>
        <w:tabs>
          <w:tab w:val="left" w:pos="2088"/>
          <w:tab w:val="left" w:pos="2832"/>
          <w:tab w:val="left" w:pos="4603"/>
        </w:tabs>
        <w:spacing w:line="360" w:lineRule="auto"/>
        <w:ind w:firstLineChars="200" w:firstLine="480"/>
        <w:jc w:val="left"/>
        <w:rPr>
          <w:color w:val="auto"/>
          <w:sz w:val="24"/>
          <w:szCs w:val="24"/>
        </w:rPr>
      </w:pPr>
    </w:p>
    <w:p w:rsidR="00762DF2" w:rsidRPr="00726CD4" w:rsidRDefault="00563B1A">
      <w:pPr>
        <w:pStyle w:val="Tablecaption1"/>
        <w:tabs>
          <w:tab w:val="left" w:pos="2088"/>
          <w:tab w:val="left" w:pos="2832"/>
          <w:tab w:val="left" w:pos="4603"/>
        </w:tabs>
        <w:spacing w:line="360" w:lineRule="auto"/>
        <w:jc w:val="left"/>
        <w:rPr>
          <w:color w:val="auto"/>
          <w:sz w:val="24"/>
          <w:szCs w:val="24"/>
          <w:lang w:val="en-US" w:eastAsia="zh-CN"/>
        </w:rPr>
      </w:pPr>
      <w:r w:rsidRPr="00726CD4">
        <w:rPr>
          <w:rFonts w:hint="eastAsia"/>
          <w:color w:val="auto"/>
          <w:sz w:val="24"/>
          <w:szCs w:val="24"/>
        </w:rPr>
        <w:t>采购人代表：</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lang w:val="en-US" w:eastAsia="zh-CN"/>
        </w:rPr>
        <w:t xml:space="preserve">     </w:t>
      </w:r>
      <w:r w:rsidRPr="00726CD4">
        <w:rPr>
          <w:rFonts w:hint="eastAsia"/>
          <w:color w:val="auto"/>
          <w:sz w:val="24"/>
          <w:szCs w:val="24"/>
        </w:rPr>
        <w:t>记录人：</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p>
    <w:p w:rsidR="00762DF2" w:rsidRPr="00726CD4" w:rsidRDefault="00762DF2">
      <w:pPr>
        <w:spacing w:line="360" w:lineRule="auto"/>
        <w:ind w:firstLineChars="200" w:firstLine="480"/>
        <w:rPr>
          <w:rFonts w:ascii="宋体" w:eastAsia="宋体" w:hAnsi="宋体" w:cs="宋体"/>
          <w:color w:val="auto"/>
          <w:lang w:eastAsia="zh-CN"/>
        </w:rPr>
      </w:pPr>
    </w:p>
    <w:p w:rsidR="00762DF2" w:rsidRPr="00726CD4" w:rsidRDefault="00563B1A">
      <w:pPr>
        <w:pStyle w:val="Bodytext1"/>
        <w:tabs>
          <w:tab w:val="left" w:pos="835"/>
          <w:tab w:val="left" w:pos="1882"/>
          <w:tab w:val="left" w:pos="2928"/>
        </w:tabs>
        <w:spacing w:line="360" w:lineRule="auto"/>
        <w:ind w:firstLineChars="200" w:firstLine="480"/>
        <w:jc w:val="right"/>
        <w:rPr>
          <w:color w:val="auto"/>
          <w:sz w:val="24"/>
          <w:szCs w:val="24"/>
        </w:rPr>
      </w:pP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年</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月</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日</w:t>
      </w:r>
    </w:p>
    <w:p w:rsidR="00762DF2" w:rsidRPr="00726CD4" w:rsidRDefault="00563B1A">
      <w:pPr>
        <w:rPr>
          <w:rFonts w:ascii="宋体" w:eastAsia="宋体" w:hAnsi="宋体"/>
          <w:color w:val="auto"/>
          <w:lang w:eastAsia="zh-CN"/>
        </w:rPr>
      </w:pPr>
      <w:r w:rsidRPr="00726CD4">
        <w:rPr>
          <w:rFonts w:ascii="宋体" w:eastAsia="宋体" w:hAnsi="宋体" w:cs="宋体" w:hint="eastAsia"/>
          <w:color w:val="auto"/>
          <w:lang w:eastAsia="zh-CN"/>
        </w:rPr>
        <w:br w:type="page"/>
      </w:r>
    </w:p>
    <w:p w:rsidR="00762DF2" w:rsidRPr="00726CD4" w:rsidRDefault="00563B1A">
      <w:pPr>
        <w:pStyle w:val="3"/>
        <w:rPr>
          <w:rFonts w:ascii="宋体" w:eastAsia="宋体" w:hAnsi="宋体" w:cs="宋体"/>
          <w:color w:val="auto"/>
          <w:lang w:eastAsia="zh-CN"/>
        </w:rPr>
      </w:pPr>
      <w:bookmarkStart w:id="91" w:name="_Toc166524311"/>
      <w:r w:rsidRPr="00726CD4">
        <w:rPr>
          <w:rFonts w:ascii="宋体" w:eastAsia="宋体" w:hAnsi="宋体" w:cs="宋体" w:hint="eastAsia"/>
          <w:color w:val="auto"/>
          <w:lang w:eastAsia="zh-CN"/>
        </w:rPr>
        <w:lastRenderedPageBreak/>
        <w:t>附件2   问题澄清通知</w:t>
      </w:r>
      <w:bookmarkEnd w:id="91"/>
    </w:p>
    <w:p w:rsidR="00762DF2" w:rsidRPr="00726CD4" w:rsidRDefault="00762DF2">
      <w:pPr>
        <w:rPr>
          <w:color w:val="auto"/>
          <w:lang w:eastAsia="zh-CN"/>
        </w:rPr>
      </w:pPr>
    </w:p>
    <w:p w:rsidR="00762DF2" w:rsidRPr="00726CD4" w:rsidRDefault="00563B1A">
      <w:pPr>
        <w:spacing w:line="360" w:lineRule="auto"/>
        <w:jc w:val="center"/>
        <w:rPr>
          <w:rFonts w:ascii="宋体" w:eastAsia="宋体" w:hAnsi="宋体" w:cs="宋体"/>
          <w:b/>
          <w:bCs/>
          <w:color w:val="auto"/>
          <w:sz w:val="28"/>
          <w:szCs w:val="28"/>
          <w:lang w:eastAsia="zh-CN"/>
        </w:rPr>
      </w:pPr>
      <w:r w:rsidRPr="00726CD4">
        <w:rPr>
          <w:rFonts w:ascii="宋体" w:eastAsia="宋体" w:hAnsi="宋体" w:cs="宋体" w:hint="eastAsia"/>
          <w:b/>
          <w:bCs/>
          <w:color w:val="auto"/>
          <w:sz w:val="28"/>
          <w:szCs w:val="28"/>
          <w:lang w:eastAsia="zh-CN"/>
        </w:rPr>
        <w:t>问题澄清通知</w:t>
      </w:r>
    </w:p>
    <w:p w:rsidR="00762DF2" w:rsidRPr="00726CD4" w:rsidRDefault="00563B1A">
      <w:pPr>
        <w:spacing w:line="360" w:lineRule="auto"/>
        <w:jc w:val="center"/>
        <w:rPr>
          <w:rFonts w:ascii="宋体" w:eastAsia="宋体" w:hAnsi="宋体" w:cs="宋体"/>
          <w:color w:val="auto"/>
          <w:sz w:val="28"/>
          <w:szCs w:val="28"/>
          <w:lang w:eastAsia="zh-CN"/>
        </w:rPr>
      </w:pPr>
      <w:r w:rsidRPr="00726CD4">
        <w:rPr>
          <w:rFonts w:ascii="宋体" w:eastAsia="宋体" w:hAnsi="宋体" w:cs="宋体" w:hint="eastAsia"/>
          <w:color w:val="auto"/>
          <w:sz w:val="28"/>
          <w:szCs w:val="28"/>
          <w:lang w:eastAsia="zh-CN"/>
        </w:rPr>
        <w:t>（编号：</w:t>
      </w:r>
      <w:r w:rsidRPr="00726CD4">
        <w:rPr>
          <w:rFonts w:ascii="宋体" w:eastAsia="宋体" w:hAnsi="宋体" w:cs="宋体" w:hint="eastAsia"/>
          <w:color w:val="auto"/>
          <w:sz w:val="28"/>
          <w:szCs w:val="28"/>
          <w:u w:val="single"/>
          <w:lang w:eastAsia="zh-CN"/>
        </w:rPr>
        <w:t xml:space="preserve"> </w:t>
      </w:r>
      <w:r w:rsidRPr="00726CD4">
        <w:rPr>
          <w:rFonts w:cs="宋体" w:hint="eastAsia"/>
          <w:color w:val="auto"/>
          <w:sz w:val="28"/>
          <w:szCs w:val="28"/>
          <w:u w:val="single"/>
          <w:lang w:eastAsia="zh-CN"/>
        </w:rPr>
        <w:t xml:space="preserve">           </w:t>
      </w:r>
      <w:r w:rsidRPr="00726CD4">
        <w:rPr>
          <w:rFonts w:ascii="宋体" w:eastAsia="宋体" w:hAnsi="宋体" w:cs="宋体" w:hint="eastAsia"/>
          <w:color w:val="auto"/>
          <w:sz w:val="28"/>
          <w:szCs w:val="28"/>
          <w:lang w:eastAsia="zh-CN"/>
        </w:rPr>
        <w:t>）</w:t>
      </w:r>
    </w:p>
    <w:p w:rsidR="00762DF2" w:rsidRPr="00726CD4" w:rsidRDefault="00563B1A">
      <w:pPr>
        <w:spacing w:line="360" w:lineRule="auto"/>
        <w:rPr>
          <w:rFonts w:eastAsia="宋体"/>
          <w:color w:val="auto"/>
          <w:u w:val="single"/>
          <w:lang w:eastAsia="zh-CN"/>
        </w:rPr>
      </w:pPr>
      <w:r w:rsidRPr="00726CD4">
        <w:rPr>
          <w:rFonts w:eastAsia="宋体" w:hint="eastAsia"/>
          <w:color w:val="auto"/>
          <w:u w:val="single"/>
          <w:lang w:eastAsia="zh-CN"/>
        </w:rPr>
        <w:t xml:space="preserve">               </w:t>
      </w:r>
      <w:r w:rsidRPr="00726CD4">
        <w:rPr>
          <w:rFonts w:eastAsia="宋体" w:hint="eastAsia"/>
          <w:color w:val="auto"/>
          <w:u w:val="single"/>
          <w:lang w:eastAsia="zh-CN"/>
        </w:rPr>
        <w:t>（供货商名称）：</w:t>
      </w:r>
    </w:p>
    <w:p w:rsidR="00762DF2" w:rsidRPr="00726CD4" w:rsidRDefault="00762DF2">
      <w:pPr>
        <w:spacing w:line="360" w:lineRule="auto"/>
        <w:jc w:val="both"/>
        <w:rPr>
          <w:rFonts w:ascii="宋体" w:eastAsia="宋体" w:hAnsi="宋体" w:cs="宋体"/>
          <w:color w:val="auto"/>
          <w:lang w:eastAsia="zh-CN"/>
        </w:rPr>
      </w:pP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lang w:eastAsia="zh-CN"/>
        </w:rPr>
        <w:t>评审</w:t>
      </w:r>
      <w:r w:rsidRPr="00726CD4">
        <w:rPr>
          <w:rFonts w:hint="eastAsia"/>
          <w:color w:val="auto"/>
          <w:sz w:val="24"/>
          <w:szCs w:val="24"/>
        </w:rPr>
        <w:t>小组对你方的响应文件进行了仔细</w:t>
      </w:r>
      <w:r w:rsidRPr="00726CD4">
        <w:rPr>
          <w:rFonts w:hint="eastAsia"/>
          <w:color w:val="auto"/>
          <w:sz w:val="24"/>
          <w:szCs w:val="24"/>
          <w:lang w:eastAsia="zh-CN"/>
        </w:rPr>
        <w:t>的</w:t>
      </w:r>
      <w:r w:rsidRPr="00726CD4">
        <w:rPr>
          <w:rFonts w:hint="eastAsia"/>
          <w:color w:val="auto"/>
          <w:sz w:val="24"/>
          <w:szCs w:val="24"/>
        </w:rPr>
        <w:t>审查，现需你方对下列问题以书面形式予以澄清、说明和补正：</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lang w:val="en-US" w:eastAsia="zh-CN" w:bidi="en-US"/>
        </w:rPr>
        <w:t>1.</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lang w:val="en-US" w:eastAsia="zh-CN" w:bidi="en-US"/>
        </w:rPr>
        <w:t>2.</w:t>
      </w:r>
    </w:p>
    <w:p w:rsidR="00762DF2" w:rsidRPr="00726CD4" w:rsidRDefault="00563B1A">
      <w:pPr>
        <w:pStyle w:val="Other1"/>
        <w:tabs>
          <w:tab w:val="left" w:leader="dot" w:pos="-893"/>
        </w:tabs>
        <w:spacing w:line="360" w:lineRule="auto"/>
        <w:ind w:firstLineChars="200" w:firstLine="480"/>
        <w:rPr>
          <w:color w:val="auto"/>
          <w:sz w:val="24"/>
          <w:szCs w:val="24"/>
        </w:rPr>
      </w:pPr>
      <w:r w:rsidRPr="00726CD4">
        <w:rPr>
          <w:rFonts w:hint="eastAsia"/>
          <w:color w:val="auto"/>
          <w:sz w:val="24"/>
          <w:szCs w:val="24"/>
        </w:rPr>
        <w:t>………</w:t>
      </w:r>
    </w:p>
    <w:p w:rsidR="00762DF2" w:rsidRPr="00726CD4" w:rsidRDefault="00563B1A">
      <w:pPr>
        <w:pStyle w:val="Bodytext1"/>
        <w:tabs>
          <w:tab w:val="left" w:pos="3730"/>
          <w:tab w:val="left" w:pos="5347"/>
          <w:tab w:val="left" w:pos="6566"/>
          <w:tab w:val="left" w:pos="7786"/>
          <w:tab w:val="left" w:pos="9000"/>
          <w:tab w:val="left" w:pos="9010"/>
        </w:tabs>
        <w:spacing w:line="360" w:lineRule="auto"/>
        <w:ind w:firstLineChars="200" w:firstLine="480"/>
        <w:rPr>
          <w:color w:val="auto"/>
          <w:sz w:val="24"/>
          <w:szCs w:val="24"/>
          <w:lang w:val="en-US"/>
        </w:rPr>
      </w:pPr>
      <w:r w:rsidRPr="00726CD4">
        <w:rPr>
          <w:rFonts w:hint="eastAsia"/>
          <w:color w:val="auto"/>
          <w:sz w:val="24"/>
          <w:szCs w:val="24"/>
        </w:rPr>
        <w:t>请将上述问题的澄清、说明和补正于</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年</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月</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日</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时前递交至</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（详细地址）</w:t>
      </w:r>
      <w:r w:rsidRPr="00726CD4">
        <w:rPr>
          <w:rFonts w:hint="eastAsia"/>
          <w:color w:val="auto"/>
          <w:sz w:val="24"/>
          <w:szCs w:val="24"/>
        </w:rPr>
        <w:t>或发电子邮件至</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（电子邮箱地址）</w:t>
      </w:r>
      <w:r w:rsidRPr="00726CD4">
        <w:rPr>
          <w:rFonts w:hint="eastAsia"/>
          <w:color w:val="auto"/>
          <w:sz w:val="24"/>
          <w:szCs w:val="24"/>
        </w:rPr>
        <w:t>。采用电子邮件方式的，应在</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年</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月</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日</w:t>
      </w:r>
      <w:r w:rsidRPr="00726CD4">
        <w:rPr>
          <w:rFonts w:hint="eastAsia"/>
          <w:color w:val="auto"/>
          <w:sz w:val="24"/>
          <w:szCs w:val="24"/>
          <w:u w:val="single"/>
          <w:lang w:val="en-US" w:eastAsia="zh-CN"/>
        </w:rPr>
        <w:t xml:space="preserve">    </w:t>
      </w:r>
      <w:r w:rsidRPr="00726CD4">
        <w:rPr>
          <w:rFonts w:hint="eastAsia"/>
          <w:color w:val="auto"/>
          <w:sz w:val="24"/>
          <w:szCs w:val="24"/>
        </w:rPr>
        <w:t>时前将原件递交至</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（详细地址）</w:t>
      </w:r>
      <w:r w:rsidRPr="00726CD4">
        <w:rPr>
          <w:rFonts w:hint="eastAsia"/>
          <w:color w:val="auto"/>
          <w:sz w:val="24"/>
          <w:szCs w:val="24"/>
          <w:lang w:val="en-US" w:eastAsia="zh-CN"/>
        </w:rPr>
        <w:t>。</w:t>
      </w:r>
    </w:p>
    <w:p w:rsidR="00762DF2" w:rsidRPr="00726CD4" w:rsidRDefault="00762DF2">
      <w:pPr>
        <w:pStyle w:val="Bodytext1"/>
        <w:tabs>
          <w:tab w:val="left" w:pos="6533"/>
        </w:tabs>
        <w:spacing w:line="360" w:lineRule="auto"/>
        <w:ind w:firstLineChars="700" w:firstLine="1680"/>
        <w:rPr>
          <w:rFonts w:eastAsia="PMingLiU"/>
          <w:color w:val="auto"/>
          <w:sz w:val="24"/>
          <w:szCs w:val="24"/>
        </w:rPr>
      </w:pPr>
    </w:p>
    <w:p w:rsidR="00762DF2" w:rsidRPr="00726CD4" w:rsidRDefault="00762DF2">
      <w:pPr>
        <w:pStyle w:val="Bodytext1"/>
        <w:tabs>
          <w:tab w:val="left" w:pos="6533"/>
        </w:tabs>
        <w:spacing w:line="360" w:lineRule="auto"/>
        <w:ind w:firstLineChars="700" w:firstLine="1680"/>
        <w:rPr>
          <w:rFonts w:eastAsia="PMingLiU"/>
          <w:color w:val="auto"/>
          <w:sz w:val="24"/>
          <w:szCs w:val="24"/>
        </w:rPr>
      </w:pPr>
    </w:p>
    <w:p w:rsidR="00762DF2" w:rsidRPr="00726CD4" w:rsidRDefault="00563B1A">
      <w:pPr>
        <w:pStyle w:val="Bodytext1"/>
        <w:tabs>
          <w:tab w:val="left" w:pos="6533"/>
        </w:tabs>
        <w:spacing w:line="360" w:lineRule="auto"/>
        <w:ind w:firstLineChars="700" w:firstLine="1680"/>
        <w:jc w:val="right"/>
        <w:rPr>
          <w:color w:val="auto"/>
          <w:sz w:val="24"/>
          <w:szCs w:val="24"/>
        </w:rPr>
      </w:pPr>
      <w:r w:rsidRPr="00726CD4">
        <w:rPr>
          <w:rFonts w:hint="eastAsia"/>
          <w:color w:val="auto"/>
          <w:sz w:val="24"/>
          <w:szCs w:val="24"/>
        </w:rPr>
        <w:t>采购人（或采购代理机构）：</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（签字或盖单位章）</w:t>
      </w:r>
    </w:p>
    <w:p w:rsidR="00762DF2" w:rsidRPr="00726CD4" w:rsidRDefault="00563B1A">
      <w:pPr>
        <w:pStyle w:val="Bodytext1"/>
        <w:tabs>
          <w:tab w:val="left" w:pos="950"/>
          <w:tab w:val="left" w:pos="2150"/>
          <w:tab w:val="left" w:pos="3341"/>
        </w:tabs>
        <w:spacing w:line="360" w:lineRule="auto"/>
        <w:ind w:firstLineChars="200" w:firstLine="480"/>
        <w:jc w:val="right"/>
        <w:rPr>
          <w:color w:val="auto"/>
          <w:sz w:val="24"/>
          <w:szCs w:val="24"/>
          <w:u w:val="single"/>
          <w:lang w:val="en-US" w:eastAsia="zh-CN"/>
        </w:rPr>
      </w:pP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年</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月</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lang w:val="en-US" w:eastAsia="zh-CN"/>
        </w:rPr>
        <w:t>日</w:t>
      </w:r>
    </w:p>
    <w:p w:rsidR="00762DF2" w:rsidRPr="00726CD4" w:rsidRDefault="00563B1A">
      <w:pPr>
        <w:rPr>
          <w:rFonts w:ascii="宋体" w:eastAsia="宋体" w:hAnsi="宋体" w:cs="宋体"/>
          <w:color w:val="auto"/>
          <w:lang w:eastAsia="zh-CN"/>
        </w:rPr>
      </w:pPr>
      <w:r w:rsidRPr="00726CD4">
        <w:rPr>
          <w:rFonts w:ascii="宋体" w:eastAsia="宋体" w:hAnsi="宋体" w:cs="宋体" w:hint="eastAsia"/>
          <w:color w:val="auto"/>
          <w:lang w:eastAsia="zh-CN"/>
        </w:rPr>
        <w:br w:type="page"/>
      </w:r>
    </w:p>
    <w:p w:rsidR="00762DF2" w:rsidRPr="00726CD4" w:rsidRDefault="00563B1A">
      <w:pPr>
        <w:pStyle w:val="3"/>
        <w:spacing w:before="0" w:after="0" w:line="360" w:lineRule="auto"/>
        <w:rPr>
          <w:rFonts w:ascii="宋体" w:eastAsia="宋体" w:hAnsi="宋体" w:cs="宋体"/>
          <w:color w:val="auto"/>
          <w:lang w:eastAsia="zh-CN"/>
        </w:rPr>
      </w:pPr>
      <w:bookmarkStart w:id="92" w:name="_Toc166524312"/>
      <w:r w:rsidRPr="00726CD4">
        <w:rPr>
          <w:rFonts w:ascii="宋体" w:eastAsia="宋体" w:hAnsi="宋体" w:cs="宋体" w:hint="eastAsia"/>
          <w:color w:val="auto"/>
          <w:lang w:eastAsia="zh-CN"/>
        </w:rPr>
        <w:lastRenderedPageBreak/>
        <w:t>附件3   问题的澄清</w:t>
      </w:r>
      <w:bookmarkEnd w:id="92"/>
    </w:p>
    <w:p w:rsidR="00762DF2" w:rsidRPr="00726CD4" w:rsidRDefault="00762DF2">
      <w:pPr>
        <w:rPr>
          <w:color w:val="auto"/>
          <w:lang w:eastAsia="zh-CN"/>
        </w:rPr>
      </w:pPr>
    </w:p>
    <w:p w:rsidR="00762DF2" w:rsidRPr="00726CD4" w:rsidRDefault="00563B1A">
      <w:pPr>
        <w:jc w:val="center"/>
        <w:rPr>
          <w:rFonts w:ascii="宋体" w:eastAsia="宋体" w:hAnsi="宋体" w:cs="宋体"/>
          <w:b/>
          <w:bCs/>
          <w:color w:val="auto"/>
          <w:sz w:val="28"/>
          <w:szCs w:val="28"/>
          <w:lang w:eastAsia="zh-CN"/>
        </w:rPr>
      </w:pPr>
      <w:r w:rsidRPr="00726CD4">
        <w:rPr>
          <w:rFonts w:ascii="宋体" w:eastAsia="宋体" w:hAnsi="宋体" w:cs="宋体" w:hint="eastAsia"/>
          <w:b/>
          <w:bCs/>
          <w:color w:val="auto"/>
          <w:sz w:val="28"/>
          <w:szCs w:val="28"/>
          <w:lang w:eastAsia="zh-CN"/>
        </w:rPr>
        <w:t>问题的澄清</w:t>
      </w:r>
    </w:p>
    <w:p w:rsidR="00762DF2" w:rsidRPr="00726CD4" w:rsidRDefault="00563B1A">
      <w:pPr>
        <w:pStyle w:val="Bodytext1"/>
        <w:tabs>
          <w:tab w:val="left" w:pos="2357"/>
        </w:tabs>
        <w:spacing w:line="360" w:lineRule="auto"/>
        <w:ind w:firstLine="0"/>
        <w:jc w:val="center"/>
        <w:rPr>
          <w:color w:val="auto"/>
          <w:sz w:val="28"/>
          <w:szCs w:val="28"/>
        </w:rPr>
      </w:pPr>
      <w:r w:rsidRPr="00726CD4">
        <w:rPr>
          <w:rFonts w:hint="eastAsia"/>
          <w:color w:val="auto"/>
          <w:sz w:val="28"/>
          <w:szCs w:val="28"/>
        </w:rPr>
        <w:t>（编号:</w:t>
      </w:r>
      <w:r w:rsidRPr="00726CD4">
        <w:rPr>
          <w:rFonts w:hint="eastAsia"/>
          <w:color w:val="auto"/>
          <w:sz w:val="28"/>
          <w:szCs w:val="28"/>
          <w:u w:val="single"/>
        </w:rPr>
        <w:t xml:space="preserve"> </w:t>
      </w:r>
      <w:r w:rsidRPr="00726CD4">
        <w:rPr>
          <w:rFonts w:hint="eastAsia"/>
          <w:color w:val="auto"/>
          <w:sz w:val="28"/>
          <w:szCs w:val="28"/>
          <w:u w:val="single"/>
          <w:lang w:val="en-US" w:eastAsia="zh-CN"/>
        </w:rPr>
        <w:t xml:space="preserve">            </w:t>
      </w:r>
      <w:r w:rsidRPr="00726CD4">
        <w:rPr>
          <w:rFonts w:hint="eastAsia"/>
          <w:color w:val="auto"/>
          <w:sz w:val="28"/>
          <w:szCs w:val="28"/>
        </w:rPr>
        <w:t>）</w:t>
      </w:r>
    </w:p>
    <w:p w:rsidR="00762DF2" w:rsidRPr="00726CD4" w:rsidRDefault="00563B1A">
      <w:pPr>
        <w:pStyle w:val="Bodytext1"/>
        <w:spacing w:line="360" w:lineRule="auto"/>
        <w:ind w:firstLine="0"/>
        <w:rPr>
          <w:color w:val="auto"/>
          <w:sz w:val="24"/>
          <w:szCs w:val="24"/>
        </w:rPr>
      </w:pPr>
      <w:r w:rsidRPr="00726CD4">
        <w:rPr>
          <w:rFonts w:hint="eastAsia"/>
          <w:color w:val="auto"/>
          <w:sz w:val="24"/>
          <w:szCs w:val="24"/>
          <w:lang w:eastAsia="zh-CN"/>
        </w:rPr>
        <w:t>评审</w:t>
      </w:r>
      <w:r w:rsidRPr="00726CD4">
        <w:rPr>
          <w:rFonts w:hint="eastAsia"/>
          <w:color w:val="auto"/>
          <w:sz w:val="24"/>
          <w:szCs w:val="24"/>
        </w:rPr>
        <w:t>小组：</w:t>
      </w:r>
    </w:p>
    <w:p w:rsidR="00762DF2" w:rsidRPr="00726CD4" w:rsidRDefault="00563B1A">
      <w:pPr>
        <w:pStyle w:val="Bodytext1"/>
        <w:tabs>
          <w:tab w:val="left" w:pos="4080"/>
        </w:tabs>
        <w:spacing w:line="360" w:lineRule="auto"/>
        <w:ind w:firstLineChars="200" w:firstLine="480"/>
        <w:rPr>
          <w:color w:val="auto"/>
          <w:sz w:val="24"/>
          <w:szCs w:val="24"/>
        </w:rPr>
      </w:pPr>
      <w:r w:rsidRPr="00726CD4">
        <w:rPr>
          <w:rFonts w:hint="eastAsia"/>
          <w:color w:val="auto"/>
          <w:sz w:val="24"/>
          <w:szCs w:val="24"/>
        </w:rPr>
        <w:t>问题澄清通知（编号：</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）已收悉，现澄清、说明和补正如下:</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lang w:val="en-US" w:eastAsia="zh-CN" w:bidi="en-US"/>
        </w:rPr>
        <w:t>1.</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lang w:val="en-US" w:eastAsia="zh-CN" w:bidi="en-US"/>
        </w:rPr>
        <w:t>2.</w:t>
      </w:r>
    </w:p>
    <w:p w:rsidR="00762DF2" w:rsidRPr="00726CD4" w:rsidRDefault="00563B1A">
      <w:pPr>
        <w:pStyle w:val="Bodytext4"/>
        <w:tabs>
          <w:tab w:val="left" w:leader="dot" w:pos="-888"/>
        </w:tabs>
        <w:spacing w:after="0" w:line="360" w:lineRule="auto"/>
        <w:ind w:left="0" w:firstLineChars="200" w:firstLine="480"/>
        <w:rPr>
          <w:rFonts w:ascii="宋体" w:eastAsia="宋体" w:hAnsi="宋体" w:cs="宋体"/>
          <w:color w:val="auto"/>
          <w:sz w:val="24"/>
          <w:szCs w:val="24"/>
          <w:lang w:eastAsia="zh-CN"/>
        </w:rPr>
      </w:pPr>
      <w:r w:rsidRPr="00726CD4">
        <w:rPr>
          <w:rFonts w:ascii="宋体" w:eastAsia="宋体" w:hAnsi="宋体" w:cs="宋体" w:hint="eastAsia"/>
          <w:color w:val="auto"/>
          <w:sz w:val="24"/>
          <w:szCs w:val="24"/>
          <w:lang w:eastAsia="zh-CN"/>
        </w:rPr>
        <w:t>………</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上述问题澄清、说明和补正，</w:t>
      </w:r>
      <w:r w:rsidRPr="00726CD4">
        <w:rPr>
          <w:rFonts w:hint="eastAsia"/>
          <w:color w:val="auto"/>
          <w:sz w:val="24"/>
          <w:szCs w:val="24"/>
          <w:lang w:eastAsia="zh-CN"/>
        </w:rPr>
        <w:t>不改变我方响应文件的实质性内容，</w:t>
      </w:r>
      <w:r w:rsidRPr="00726CD4">
        <w:rPr>
          <w:rFonts w:hint="eastAsia"/>
          <w:color w:val="auto"/>
          <w:sz w:val="24"/>
          <w:szCs w:val="24"/>
        </w:rPr>
        <w:t>构成我方响应文件的组成部分。</w:t>
      </w:r>
    </w:p>
    <w:p w:rsidR="00762DF2" w:rsidRPr="00726CD4" w:rsidRDefault="00762DF2">
      <w:pPr>
        <w:pStyle w:val="Bodytext1"/>
        <w:tabs>
          <w:tab w:val="left" w:pos="7586"/>
        </w:tabs>
        <w:spacing w:line="360" w:lineRule="auto"/>
        <w:ind w:firstLineChars="200" w:firstLine="480"/>
        <w:rPr>
          <w:color w:val="auto"/>
          <w:sz w:val="24"/>
          <w:szCs w:val="24"/>
        </w:rPr>
      </w:pPr>
    </w:p>
    <w:p w:rsidR="00762DF2" w:rsidRPr="00726CD4" w:rsidRDefault="00762DF2">
      <w:pPr>
        <w:pStyle w:val="Bodytext1"/>
        <w:tabs>
          <w:tab w:val="left" w:pos="7586"/>
        </w:tabs>
        <w:spacing w:line="360" w:lineRule="auto"/>
        <w:ind w:firstLineChars="200" w:firstLine="480"/>
        <w:rPr>
          <w:rFonts w:eastAsia="PMingLiU"/>
          <w:color w:val="auto"/>
          <w:sz w:val="24"/>
          <w:szCs w:val="24"/>
        </w:rPr>
      </w:pPr>
    </w:p>
    <w:p w:rsidR="00762DF2" w:rsidRPr="00726CD4" w:rsidRDefault="00563B1A">
      <w:pPr>
        <w:pStyle w:val="Bodytext1"/>
        <w:tabs>
          <w:tab w:val="left" w:pos="7586"/>
        </w:tabs>
        <w:spacing w:line="360" w:lineRule="auto"/>
        <w:ind w:firstLineChars="531" w:firstLine="1274"/>
        <w:rPr>
          <w:rFonts w:eastAsia="PMingLiU"/>
          <w:color w:val="auto"/>
          <w:sz w:val="24"/>
          <w:szCs w:val="24"/>
        </w:rPr>
      </w:pPr>
      <w:r w:rsidRPr="00726CD4">
        <w:rPr>
          <w:rFonts w:hint="eastAsia"/>
          <w:color w:val="auto"/>
          <w:sz w:val="24"/>
          <w:szCs w:val="24"/>
        </w:rPr>
        <w:t>供应商：</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color w:val="auto"/>
          <w:sz w:val="24"/>
          <w:szCs w:val="24"/>
          <w:u w:val="single"/>
          <w:lang w:val="en-US" w:eastAsia="zh-CN"/>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（盖单位章）</w:t>
      </w:r>
    </w:p>
    <w:p w:rsidR="00762DF2" w:rsidRPr="00726CD4" w:rsidRDefault="00563B1A">
      <w:pPr>
        <w:pStyle w:val="Bodytext1"/>
        <w:spacing w:line="360" w:lineRule="auto"/>
        <w:ind w:firstLineChars="531" w:firstLine="1274"/>
        <w:rPr>
          <w:color w:val="auto"/>
          <w:sz w:val="24"/>
          <w:szCs w:val="24"/>
        </w:rPr>
      </w:pPr>
      <w:r w:rsidRPr="00726CD4">
        <w:rPr>
          <w:rFonts w:hint="eastAsia"/>
          <w:color w:val="auto"/>
          <w:sz w:val="24"/>
          <w:szCs w:val="24"/>
        </w:rPr>
        <w:t>法定代表人（单位负责人）或其授权的代理人：</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color w:val="auto"/>
          <w:sz w:val="24"/>
          <w:szCs w:val="24"/>
          <w:u w:val="single"/>
          <w:lang w:val="en-US" w:eastAsia="zh-CN"/>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（签字）</w:t>
      </w:r>
    </w:p>
    <w:p w:rsidR="00762DF2" w:rsidRPr="00726CD4" w:rsidRDefault="00563B1A">
      <w:pPr>
        <w:pStyle w:val="Bodytext1"/>
        <w:tabs>
          <w:tab w:val="left" w:pos="955"/>
          <w:tab w:val="left" w:pos="2155"/>
          <w:tab w:val="left" w:pos="3355"/>
        </w:tabs>
        <w:spacing w:line="360" w:lineRule="auto"/>
        <w:ind w:firstLineChars="200" w:firstLine="480"/>
        <w:jc w:val="right"/>
        <w:rPr>
          <w:color w:val="auto"/>
          <w:sz w:val="24"/>
          <w:szCs w:val="24"/>
          <w:u w:val="single"/>
          <w:lang w:val="en-US" w:eastAsia="zh-CN"/>
        </w:rPr>
      </w:pP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年</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月</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lang w:val="en-US" w:eastAsia="zh-CN"/>
        </w:rPr>
        <w:t>日</w:t>
      </w:r>
    </w:p>
    <w:p w:rsidR="00762DF2" w:rsidRPr="00726CD4" w:rsidRDefault="00563B1A">
      <w:pPr>
        <w:rPr>
          <w:rFonts w:ascii="宋体" w:eastAsia="宋体" w:hAnsi="宋体" w:cs="宋体"/>
          <w:color w:val="auto"/>
          <w:lang w:eastAsia="zh-CN"/>
        </w:rPr>
      </w:pPr>
      <w:r w:rsidRPr="00726CD4">
        <w:rPr>
          <w:rFonts w:ascii="宋体" w:eastAsia="宋体" w:hAnsi="宋体" w:cs="宋体" w:hint="eastAsia"/>
          <w:color w:val="auto"/>
          <w:lang w:eastAsia="zh-CN"/>
        </w:rPr>
        <w:br w:type="page"/>
      </w:r>
    </w:p>
    <w:p w:rsidR="00762DF2" w:rsidRPr="00726CD4" w:rsidRDefault="00563B1A">
      <w:pPr>
        <w:pStyle w:val="3"/>
        <w:tabs>
          <w:tab w:val="right" w:pos="8430"/>
        </w:tabs>
        <w:spacing w:before="0" w:after="0" w:line="360" w:lineRule="auto"/>
        <w:rPr>
          <w:rFonts w:ascii="宋体" w:eastAsia="宋体" w:hAnsi="宋体" w:cs="宋体"/>
          <w:color w:val="auto"/>
          <w:lang w:eastAsia="zh-CN"/>
        </w:rPr>
      </w:pPr>
      <w:bookmarkStart w:id="93" w:name="_Toc166524313"/>
      <w:r w:rsidRPr="00726CD4">
        <w:rPr>
          <w:rFonts w:ascii="宋体" w:eastAsia="宋体" w:hAnsi="宋体" w:cs="宋体" w:hint="eastAsia"/>
          <w:color w:val="auto"/>
          <w:lang w:eastAsia="zh-CN"/>
        </w:rPr>
        <w:lastRenderedPageBreak/>
        <w:t>附件4   成交通知书</w:t>
      </w:r>
      <w:bookmarkEnd w:id="93"/>
      <w:r w:rsidRPr="00726CD4">
        <w:rPr>
          <w:rFonts w:ascii="宋体" w:eastAsia="宋体" w:hAnsi="宋体" w:cs="宋体"/>
          <w:color w:val="auto"/>
          <w:lang w:eastAsia="zh-CN"/>
        </w:rPr>
        <w:tab/>
      </w:r>
    </w:p>
    <w:p w:rsidR="00762DF2" w:rsidRPr="00726CD4" w:rsidRDefault="00762DF2">
      <w:pPr>
        <w:spacing w:line="360" w:lineRule="auto"/>
        <w:jc w:val="center"/>
        <w:rPr>
          <w:rFonts w:ascii="宋体" w:eastAsia="宋体" w:hAnsi="宋体" w:cs="宋体"/>
          <w:b/>
          <w:bCs/>
          <w:color w:val="auto"/>
          <w:sz w:val="28"/>
          <w:szCs w:val="28"/>
          <w:lang w:eastAsia="zh-CN"/>
        </w:rPr>
      </w:pPr>
    </w:p>
    <w:p w:rsidR="00762DF2" w:rsidRPr="00726CD4" w:rsidRDefault="00563B1A">
      <w:pPr>
        <w:spacing w:line="360" w:lineRule="auto"/>
        <w:jc w:val="center"/>
        <w:rPr>
          <w:rFonts w:ascii="宋体" w:eastAsia="宋体" w:hAnsi="宋体" w:cs="宋体"/>
          <w:b/>
          <w:bCs/>
          <w:color w:val="auto"/>
          <w:sz w:val="28"/>
          <w:szCs w:val="28"/>
          <w:lang w:eastAsia="zh-CN"/>
        </w:rPr>
      </w:pPr>
      <w:r w:rsidRPr="00726CD4">
        <w:rPr>
          <w:rFonts w:ascii="宋体" w:eastAsia="宋体" w:hAnsi="宋体" w:cs="宋体" w:hint="eastAsia"/>
          <w:b/>
          <w:bCs/>
          <w:color w:val="auto"/>
          <w:sz w:val="28"/>
          <w:szCs w:val="28"/>
          <w:lang w:eastAsia="zh-CN"/>
        </w:rPr>
        <w:t>成交通知书</w:t>
      </w:r>
    </w:p>
    <w:p w:rsidR="00762DF2" w:rsidRPr="00726CD4" w:rsidRDefault="00563B1A">
      <w:pPr>
        <w:spacing w:line="360" w:lineRule="auto"/>
        <w:jc w:val="both"/>
        <w:rPr>
          <w:rFonts w:ascii="宋体" w:eastAsia="宋体" w:hAnsi="宋体" w:cs="宋体"/>
          <w:b/>
          <w:bCs/>
          <w:color w:val="auto"/>
          <w:sz w:val="28"/>
          <w:szCs w:val="28"/>
          <w:lang w:eastAsia="zh-CN"/>
        </w:rPr>
      </w:pPr>
      <w:r w:rsidRPr="00726CD4">
        <w:rPr>
          <w:rFonts w:ascii="宋体" w:eastAsia="宋体" w:hAnsi="宋体" w:cs="宋体" w:hint="eastAsia"/>
          <w:color w:val="auto"/>
          <w:u w:val="single"/>
          <w:lang w:eastAsia="zh-CN"/>
        </w:rPr>
        <w:t xml:space="preserve">            （成交供应商名称）</w:t>
      </w:r>
      <w:r w:rsidRPr="00726CD4">
        <w:rPr>
          <w:rFonts w:cs="宋体" w:hint="eastAsia"/>
          <w:color w:val="auto"/>
          <w:u w:val="single"/>
          <w:lang w:eastAsia="zh-CN"/>
        </w:rPr>
        <w:t>：</w:t>
      </w:r>
    </w:p>
    <w:p w:rsidR="00762DF2" w:rsidRPr="00726CD4" w:rsidRDefault="00563B1A">
      <w:pPr>
        <w:pStyle w:val="Bodytext1"/>
        <w:tabs>
          <w:tab w:val="left" w:pos="3979"/>
        </w:tabs>
        <w:spacing w:line="360" w:lineRule="auto"/>
        <w:ind w:firstLineChars="200" w:firstLine="480"/>
        <w:rPr>
          <w:color w:val="auto"/>
          <w:sz w:val="24"/>
          <w:szCs w:val="24"/>
        </w:rPr>
      </w:pPr>
      <w:r w:rsidRPr="00726CD4">
        <w:rPr>
          <w:rFonts w:hint="eastAsia"/>
          <w:color w:val="auto"/>
          <w:sz w:val="24"/>
          <w:szCs w:val="24"/>
        </w:rPr>
        <w:t>你方所递交的</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（项目名称）</w:t>
      </w:r>
      <w:r w:rsidRPr="00726CD4">
        <w:rPr>
          <w:rFonts w:hint="eastAsia"/>
          <w:color w:val="auto"/>
          <w:sz w:val="24"/>
          <w:szCs w:val="24"/>
        </w:rPr>
        <w:t>的响应文件已被我方接受，被确定为成交供应商。</w:t>
      </w:r>
    </w:p>
    <w:p w:rsidR="00762DF2" w:rsidRPr="00726CD4" w:rsidRDefault="00563B1A">
      <w:pPr>
        <w:pStyle w:val="Bodytext1"/>
        <w:tabs>
          <w:tab w:val="left" w:pos="3336"/>
        </w:tabs>
        <w:spacing w:line="360" w:lineRule="auto"/>
        <w:ind w:firstLineChars="200" w:firstLine="480"/>
        <w:rPr>
          <w:color w:val="auto"/>
          <w:sz w:val="24"/>
          <w:szCs w:val="24"/>
        </w:rPr>
      </w:pPr>
      <w:r w:rsidRPr="00726CD4">
        <w:rPr>
          <w:rFonts w:hint="eastAsia"/>
          <w:color w:val="auto"/>
          <w:sz w:val="24"/>
          <w:szCs w:val="24"/>
        </w:rPr>
        <w:t>成交价：</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lang w:val="en-US" w:eastAsia="zh-CN"/>
        </w:rPr>
        <w:t>。</w:t>
      </w:r>
    </w:p>
    <w:p w:rsidR="00762DF2" w:rsidRPr="00726CD4" w:rsidRDefault="00563B1A">
      <w:pPr>
        <w:pStyle w:val="Bodytext1"/>
        <w:tabs>
          <w:tab w:val="left" w:pos="3336"/>
        </w:tabs>
        <w:spacing w:line="360" w:lineRule="auto"/>
        <w:ind w:firstLineChars="200" w:firstLine="480"/>
        <w:rPr>
          <w:color w:val="auto"/>
          <w:sz w:val="24"/>
          <w:szCs w:val="24"/>
        </w:rPr>
      </w:pPr>
      <w:r w:rsidRPr="00726CD4">
        <w:rPr>
          <w:rFonts w:hint="eastAsia"/>
          <w:color w:val="auto"/>
          <w:sz w:val="24"/>
          <w:szCs w:val="24"/>
        </w:rPr>
        <w:t>成交份额：</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lang w:val="en-US" w:eastAsia="zh-CN" w:bidi="en-US"/>
        </w:rPr>
        <w:t>。</w:t>
      </w:r>
      <w:r w:rsidRPr="00726CD4">
        <w:rPr>
          <w:rFonts w:hint="eastAsia"/>
          <w:color w:val="auto"/>
          <w:sz w:val="24"/>
          <w:szCs w:val="24"/>
        </w:rPr>
        <w:t>（如有）</w:t>
      </w:r>
    </w:p>
    <w:p w:rsidR="00762DF2" w:rsidRPr="00726CD4" w:rsidRDefault="00563B1A">
      <w:pPr>
        <w:pStyle w:val="Bodytext1"/>
        <w:tabs>
          <w:tab w:val="left" w:pos="4334"/>
          <w:tab w:val="left" w:pos="7181"/>
        </w:tabs>
        <w:spacing w:line="360" w:lineRule="auto"/>
        <w:ind w:firstLineChars="200" w:firstLine="480"/>
        <w:rPr>
          <w:color w:val="auto"/>
          <w:sz w:val="24"/>
          <w:szCs w:val="24"/>
        </w:rPr>
      </w:pPr>
      <w:r w:rsidRPr="00726CD4">
        <w:rPr>
          <w:rFonts w:hint="eastAsia"/>
          <w:color w:val="auto"/>
          <w:sz w:val="24"/>
          <w:szCs w:val="24"/>
        </w:rPr>
        <w:t>请你方在接到本通知书后的</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日内到</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（指定地点）</w:t>
      </w:r>
      <w:r w:rsidRPr="00726CD4">
        <w:rPr>
          <w:rFonts w:hint="eastAsia"/>
          <w:color w:val="auto"/>
          <w:sz w:val="24"/>
          <w:szCs w:val="24"/>
        </w:rPr>
        <w:t>与我方签订采购合同，并按采购文件第二章</w:t>
      </w:r>
      <w:r w:rsidRPr="00726CD4">
        <w:rPr>
          <w:rFonts w:hint="eastAsia"/>
          <w:color w:val="auto"/>
          <w:sz w:val="24"/>
          <w:szCs w:val="24"/>
          <w:lang w:val="zh-CN" w:eastAsia="zh-CN" w:bidi="zh-CN"/>
        </w:rPr>
        <w:t>“供</w:t>
      </w:r>
      <w:r w:rsidRPr="00726CD4">
        <w:rPr>
          <w:rFonts w:hint="eastAsia"/>
          <w:color w:val="auto"/>
          <w:sz w:val="24"/>
          <w:szCs w:val="24"/>
        </w:rPr>
        <w:t>应商须知”第</w:t>
      </w:r>
      <w:r w:rsidRPr="00726CD4">
        <w:rPr>
          <w:rFonts w:hint="eastAsia"/>
          <w:color w:val="auto"/>
          <w:sz w:val="24"/>
          <w:szCs w:val="24"/>
          <w:lang w:val="en-US" w:eastAsia="zh-CN" w:bidi="en-US"/>
        </w:rPr>
        <w:t>7.</w:t>
      </w:r>
      <w:r w:rsidRPr="00726CD4">
        <w:rPr>
          <w:rFonts w:hint="eastAsia"/>
          <w:color w:val="auto"/>
          <w:sz w:val="24"/>
          <w:szCs w:val="24"/>
        </w:rPr>
        <w:t>6款规定向我方递交履约保证金。</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特此通知。</w:t>
      </w:r>
    </w:p>
    <w:p w:rsidR="00762DF2" w:rsidRPr="00726CD4" w:rsidRDefault="00762DF2">
      <w:pPr>
        <w:pStyle w:val="Bodytext1"/>
        <w:spacing w:line="360" w:lineRule="auto"/>
        <w:ind w:firstLineChars="200" w:firstLine="480"/>
        <w:rPr>
          <w:color w:val="auto"/>
          <w:sz w:val="24"/>
          <w:szCs w:val="24"/>
        </w:rPr>
      </w:pPr>
    </w:p>
    <w:p w:rsidR="00762DF2" w:rsidRPr="00726CD4" w:rsidRDefault="00762DF2">
      <w:pPr>
        <w:pStyle w:val="Bodytext1"/>
        <w:spacing w:line="360" w:lineRule="auto"/>
        <w:ind w:firstLineChars="200" w:firstLine="480"/>
        <w:rPr>
          <w:color w:val="auto"/>
          <w:sz w:val="24"/>
          <w:szCs w:val="24"/>
        </w:rPr>
      </w:pPr>
    </w:p>
    <w:p w:rsidR="00762DF2" w:rsidRPr="00726CD4" w:rsidRDefault="00563B1A">
      <w:pPr>
        <w:pStyle w:val="Bodytext1"/>
        <w:tabs>
          <w:tab w:val="left" w:pos="6533"/>
        </w:tabs>
        <w:spacing w:line="360" w:lineRule="auto"/>
        <w:ind w:firstLineChars="200" w:firstLine="480"/>
        <w:jc w:val="right"/>
        <w:rPr>
          <w:color w:val="auto"/>
          <w:sz w:val="24"/>
          <w:szCs w:val="24"/>
        </w:rPr>
      </w:pPr>
      <w:r w:rsidRPr="00726CD4">
        <w:rPr>
          <w:rFonts w:hint="eastAsia"/>
          <w:color w:val="auto"/>
          <w:sz w:val="24"/>
          <w:szCs w:val="24"/>
        </w:rPr>
        <w:t xml:space="preserve">采购人（或釆购代理机构）： </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（盖单位章）</w:t>
      </w:r>
    </w:p>
    <w:p w:rsidR="00762DF2" w:rsidRPr="00726CD4" w:rsidRDefault="00563B1A">
      <w:pPr>
        <w:pStyle w:val="Bodytext1"/>
        <w:tabs>
          <w:tab w:val="left" w:pos="946"/>
          <w:tab w:val="left" w:pos="2146"/>
          <w:tab w:val="left" w:pos="3341"/>
        </w:tabs>
        <w:spacing w:line="360" w:lineRule="auto"/>
        <w:ind w:firstLineChars="200" w:firstLine="480"/>
        <w:jc w:val="right"/>
        <w:rPr>
          <w:color w:val="auto"/>
          <w:sz w:val="24"/>
          <w:szCs w:val="24"/>
          <w:lang w:eastAsia="zh-CN"/>
        </w:rPr>
      </w:pP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年</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月</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lang w:eastAsia="zh-CN"/>
        </w:rPr>
        <w:t>日</w:t>
      </w:r>
    </w:p>
    <w:p w:rsidR="00762DF2" w:rsidRPr="00726CD4" w:rsidRDefault="00762DF2">
      <w:pPr>
        <w:pStyle w:val="Bodytext1"/>
        <w:tabs>
          <w:tab w:val="left" w:pos="946"/>
          <w:tab w:val="left" w:pos="2146"/>
          <w:tab w:val="left" w:pos="3341"/>
        </w:tabs>
        <w:spacing w:line="360" w:lineRule="auto"/>
        <w:ind w:firstLineChars="200" w:firstLine="480"/>
        <w:rPr>
          <w:color w:val="auto"/>
          <w:sz w:val="24"/>
          <w:szCs w:val="24"/>
          <w:lang w:eastAsia="zh-CN"/>
        </w:rPr>
      </w:pPr>
    </w:p>
    <w:p w:rsidR="00762DF2" w:rsidRPr="00726CD4" w:rsidRDefault="00563B1A">
      <w:pPr>
        <w:widowControl/>
        <w:rPr>
          <w:rFonts w:ascii="宋体" w:eastAsia="宋体" w:hAnsi="宋体" w:cs="宋体"/>
          <w:b/>
          <w:color w:val="auto"/>
          <w:sz w:val="32"/>
          <w:lang w:eastAsia="zh-CN"/>
        </w:rPr>
      </w:pPr>
      <w:r w:rsidRPr="00726CD4">
        <w:rPr>
          <w:rFonts w:ascii="宋体" w:eastAsia="宋体" w:hAnsi="宋体" w:cs="宋体"/>
          <w:color w:val="auto"/>
          <w:lang w:eastAsia="zh-CN"/>
        </w:rPr>
        <w:br w:type="page"/>
      </w:r>
    </w:p>
    <w:p w:rsidR="00762DF2" w:rsidRPr="00726CD4" w:rsidRDefault="00563B1A">
      <w:pPr>
        <w:pStyle w:val="3"/>
        <w:spacing w:before="0" w:after="0" w:line="360" w:lineRule="auto"/>
        <w:rPr>
          <w:rFonts w:ascii="宋体" w:eastAsia="宋体" w:hAnsi="宋体" w:cs="宋体"/>
          <w:color w:val="auto"/>
          <w:lang w:eastAsia="zh-CN"/>
        </w:rPr>
      </w:pPr>
      <w:bookmarkStart w:id="94" w:name="_Toc166524314"/>
      <w:r w:rsidRPr="00726CD4">
        <w:rPr>
          <w:rFonts w:ascii="宋体" w:eastAsia="宋体" w:hAnsi="宋体" w:cs="宋体" w:hint="eastAsia"/>
          <w:color w:val="auto"/>
          <w:lang w:eastAsia="zh-CN"/>
        </w:rPr>
        <w:lastRenderedPageBreak/>
        <w:t>附件5   确认通知</w:t>
      </w:r>
      <w:bookmarkEnd w:id="94"/>
    </w:p>
    <w:p w:rsidR="00762DF2" w:rsidRPr="00726CD4" w:rsidRDefault="00762DF2">
      <w:pPr>
        <w:rPr>
          <w:color w:val="auto"/>
          <w:lang w:eastAsia="zh-CN"/>
        </w:rPr>
      </w:pPr>
    </w:p>
    <w:p w:rsidR="00762DF2" w:rsidRPr="00726CD4" w:rsidRDefault="00563B1A">
      <w:pPr>
        <w:spacing w:line="360" w:lineRule="auto"/>
        <w:jc w:val="center"/>
        <w:outlineLvl w:val="1"/>
        <w:rPr>
          <w:rFonts w:ascii="宋体" w:eastAsia="宋体" w:hAnsi="宋体" w:cs="宋体"/>
          <w:b/>
          <w:bCs/>
          <w:color w:val="auto"/>
          <w:sz w:val="28"/>
          <w:szCs w:val="28"/>
          <w:lang w:eastAsia="zh-CN"/>
        </w:rPr>
      </w:pPr>
      <w:bookmarkStart w:id="95" w:name="_Toc166524315"/>
      <w:bookmarkStart w:id="96" w:name="_Toc8027"/>
      <w:r w:rsidRPr="00726CD4">
        <w:rPr>
          <w:rFonts w:ascii="宋体" w:eastAsia="宋体" w:hAnsi="宋体" w:cs="宋体" w:hint="eastAsia"/>
          <w:b/>
          <w:bCs/>
          <w:color w:val="auto"/>
          <w:sz w:val="28"/>
          <w:szCs w:val="28"/>
          <w:lang w:eastAsia="zh-CN"/>
        </w:rPr>
        <w:t>确认通知</w:t>
      </w:r>
      <w:bookmarkEnd w:id="95"/>
      <w:bookmarkEnd w:id="96"/>
    </w:p>
    <w:p w:rsidR="00762DF2" w:rsidRPr="00726CD4" w:rsidRDefault="00563B1A">
      <w:pPr>
        <w:pStyle w:val="Bodytext1"/>
        <w:tabs>
          <w:tab w:val="left" w:leader="underscore" w:pos="2323"/>
          <w:tab w:val="left" w:pos="5453"/>
        </w:tabs>
        <w:spacing w:line="360" w:lineRule="auto"/>
        <w:ind w:firstLine="0"/>
        <w:rPr>
          <w:color w:val="auto"/>
          <w:sz w:val="24"/>
          <w:szCs w:val="24"/>
          <w:lang w:val="en-US"/>
        </w:rPr>
      </w:pPr>
      <w:r w:rsidRPr="00726CD4">
        <w:rPr>
          <w:rFonts w:hint="eastAsia"/>
          <w:color w:val="auto"/>
          <w:sz w:val="24"/>
          <w:szCs w:val="24"/>
          <w:u w:val="single"/>
          <w:lang w:val="en-US" w:eastAsia="zh-CN"/>
        </w:rPr>
        <w:t xml:space="preserve">                 （采购人或采购代理机构名称）：</w:t>
      </w:r>
    </w:p>
    <w:p w:rsidR="00762DF2" w:rsidRPr="00726CD4" w:rsidRDefault="00563B1A">
      <w:pPr>
        <w:pStyle w:val="Bodytext1"/>
        <w:tabs>
          <w:tab w:val="left" w:pos="2165"/>
          <w:tab w:val="left" w:pos="3370"/>
          <w:tab w:val="left" w:pos="4450"/>
          <w:tab w:val="left" w:pos="4565"/>
          <w:tab w:val="left" w:pos="5650"/>
          <w:tab w:val="left" w:pos="6850"/>
          <w:tab w:val="left" w:pos="6946"/>
        </w:tabs>
        <w:spacing w:line="360" w:lineRule="auto"/>
        <w:ind w:firstLineChars="200" w:firstLine="480"/>
        <w:rPr>
          <w:color w:val="auto"/>
          <w:sz w:val="24"/>
          <w:szCs w:val="24"/>
        </w:rPr>
      </w:pPr>
      <w:r w:rsidRPr="00726CD4">
        <w:rPr>
          <w:rFonts w:hint="eastAsia"/>
          <w:color w:val="auto"/>
          <w:sz w:val="24"/>
          <w:szCs w:val="24"/>
        </w:rPr>
        <w:t>你方于</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年</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月</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日发岀的</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（项目名称）</w:t>
      </w:r>
      <w:r w:rsidRPr="00726CD4">
        <w:rPr>
          <w:rFonts w:hint="eastAsia"/>
          <w:color w:val="auto"/>
          <w:sz w:val="24"/>
          <w:szCs w:val="24"/>
        </w:rPr>
        <w:t>采购文件的澄清/修改的通知，我方已于</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年</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月</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日收到。</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特此确认。</w:t>
      </w:r>
    </w:p>
    <w:p w:rsidR="00762DF2" w:rsidRPr="00726CD4" w:rsidRDefault="00762DF2">
      <w:pPr>
        <w:pStyle w:val="Bodytext1"/>
        <w:tabs>
          <w:tab w:val="left" w:pos="430"/>
        </w:tabs>
        <w:spacing w:line="360" w:lineRule="auto"/>
        <w:ind w:firstLineChars="200" w:firstLine="480"/>
        <w:jc w:val="right"/>
        <w:rPr>
          <w:color w:val="auto"/>
          <w:sz w:val="24"/>
          <w:szCs w:val="24"/>
        </w:rPr>
      </w:pPr>
    </w:p>
    <w:p w:rsidR="00762DF2" w:rsidRPr="00726CD4" w:rsidRDefault="00762DF2">
      <w:pPr>
        <w:pStyle w:val="Bodytext1"/>
        <w:tabs>
          <w:tab w:val="left" w:pos="430"/>
        </w:tabs>
        <w:spacing w:line="360" w:lineRule="auto"/>
        <w:ind w:firstLineChars="200" w:firstLine="480"/>
        <w:jc w:val="right"/>
        <w:rPr>
          <w:color w:val="auto"/>
          <w:sz w:val="24"/>
          <w:szCs w:val="24"/>
        </w:rPr>
      </w:pPr>
    </w:p>
    <w:p w:rsidR="00762DF2" w:rsidRPr="00726CD4" w:rsidRDefault="00563B1A">
      <w:pPr>
        <w:pStyle w:val="Bodytext1"/>
        <w:tabs>
          <w:tab w:val="left" w:pos="430"/>
        </w:tabs>
        <w:spacing w:line="360" w:lineRule="auto"/>
        <w:ind w:firstLineChars="200" w:firstLine="480"/>
        <w:jc w:val="right"/>
        <w:rPr>
          <w:color w:val="auto"/>
          <w:sz w:val="24"/>
          <w:szCs w:val="24"/>
        </w:rPr>
      </w:pPr>
      <w:r w:rsidRPr="00726CD4">
        <w:rPr>
          <w:rFonts w:hint="eastAsia"/>
          <w:color w:val="auto"/>
          <w:sz w:val="24"/>
          <w:szCs w:val="24"/>
        </w:rPr>
        <w:t>供应商：</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（盖单位章）</w:t>
      </w:r>
    </w:p>
    <w:p w:rsidR="00762DF2" w:rsidRPr="00726CD4" w:rsidRDefault="00563B1A">
      <w:pPr>
        <w:pStyle w:val="Bodytext1"/>
        <w:tabs>
          <w:tab w:val="left" w:pos="950"/>
          <w:tab w:val="left" w:pos="2150"/>
          <w:tab w:val="left" w:pos="3350"/>
        </w:tabs>
        <w:spacing w:line="360" w:lineRule="auto"/>
        <w:ind w:firstLineChars="200" w:firstLine="480"/>
        <w:jc w:val="right"/>
        <w:rPr>
          <w:color w:val="auto"/>
          <w:sz w:val="24"/>
          <w:szCs w:val="24"/>
        </w:rPr>
      </w:pP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年</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月</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日</w:t>
      </w:r>
    </w:p>
    <w:p w:rsidR="00762DF2" w:rsidRPr="00726CD4" w:rsidRDefault="00762DF2">
      <w:pPr>
        <w:pStyle w:val="Bodytext1"/>
        <w:tabs>
          <w:tab w:val="left" w:pos="950"/>
          <w:tab w:val="left" w:pos="2150"/>
          <w:tab w:val="left" w:pos="3350"/>
        </w:tabs>
        <w:spacing w:line="360" w:lineRule="auto"/>
        <w:ind w:firstLineChars="200" w:firstLine="480"/>
        <w:rPr>
          <w:color w:val="auto"/>
          <w:sz w:val="24"/>
          <w:szCs w:val="24"/>
        </w:rPr>
      </w:pPr>
    </w:p>
    <w:p w:rsidR="00762DF2" w:rsidRPr="00726CD4" w:rsidRDefault="00563B1A">
      <w:pPr>
        <w:rPr>
          <w:rFonts w:ascii="宋体" w:eastAsia="宋体" w:hAnsi="宋体" w:cs="宋体"/>
          <w:color w:val="auto"/>
          <w:lang w:eastAsia="zh-CN"/>
        </w:rPr>
      </w:pPr>
      <w:r w:rsidRPr="00726CD4">
        <w:rPr>
          <w:rFonts w:ascii="宋体" w:eastAsia="宋体" w:hAnsi="宋体" w:cs="宋体" w:hint="eastAsia"/>
          <w:color w:val="auto"/>
          <w:lang w:eastAsia="zh-CN"/>
        </w:rPr>
        <w:br w:type="page"/>
      </w:r>
    </w:p>
    <w:p w:rsidR="00762DF2" w:rsidRPr="00726CD4" w:rsidRDefault="00762DF2">
      <w:pPr>
        <w:spacing w:line="360" w:lineRule="auto"/>
        <w:rPr>
          <w:rFonts w:eastAsia="宋体"/>
          <w:color w:val="auto"/>
          <w:sz w:val="48"/>
          <w:szCs w:val="48"/>
          <w:lang w:eastAsia="zh-CN"/>
        </w:rPr>
      </w:pPr>
    </w:p>
    <w:p w:rsidR="00762DF2" w:rsidRPr="00726CD4" w:rsidRDefault="00762DF2">
      <w:pPr>
        <w:spacing w:line="360" w:lineRule="auto"/>
        <w:rPr>
          <w:rFonts w:eastAsia="宋体"/>
          <w:color w:val="auto"/>
          <w:sz w:val="48"/>
          <w:szCs w:val="48"/>
          <w:lang w:eastAsia="zh-CN"/>
        </w:rPr>
      </w:pPr>
    </w:p>
    <w:p w:rsidR="00762DF2" w:rsidRPr="00726CD4" w:rsidRDefault="00762DF2">
      <w:pPr>
        <w:spacing w:line="360" w:lineRule="auto"/>
        <w:rPr>
          <w:rFonts w:eastAsia="宋体"/>
          <w:color w:val="auto"/>
          <w:sz w:val="48"/>
          <w:szCs w:val="48"/>
          <w:lang w:eastAsia="zh-CN"/>
        </w:rPr>
      </w:pPr>
    </w:p>
    <w:p w:rsidR="00762DF2" w:rsidRPr="00726CD4" w:rsidRDefault="00762DF2">
      <w:pPr>
        <w:spacing w:line="360" w:lineRule="auto"/>
        <w:rPr>
          <w:rFonts w:eastAsia="宋体"/>
          <w:color w:val="auto"/>
          <w:sz w:val="48"/>
          <w:szCs w:val="48"/>
          <w:lang w:eastAsia="zh-CN"/>
        </w:rPr>
      </w:pPr>
    </w:p>
    <w:p w:rsidR="00762DF2" w:rsidRPr="00726CD4" w:rsidRDefault="00762DF2">
      <w:pPr>
        <w:spacing w:line="360" w:lineRule="auto"/>
        <w:rPr>
          <w:rFonts w:eastAsia="宋体"/>
          <w:color w:val="auto"/>
          <w:sz w:val="48"/>
          <w:szCs w:val="48"/>
          <w:lang w:eastAsia="zh-CN"/>
        </w:rPr>
      </w:pPr>
    </w:p>
    <w:p w:rsidR="00762DF2" w:rsidRPr="00726CD4" w:rsidRDefault="00563B1A">
      <w:pPr>
        <w:pStyle w:val="1"/>
        <w:jc w:val="center"/>
        <w:rPr>
          <w:rFonts w:ascii="宋体" w:eastAsia="宋体" w:hAnsi="宋体" w:cs="宋体"/>
          <w:color w:val="auto"/>
          <w:sz w:val="52"/>
          <w:szCs w:val="52"/>
          <w:lang w:eastAsia="zh-CN"/>
        </w:rPr>
      </w:pPr>
      <w:bookmarkStart w:id="97" w:name="_Toc166524316"/>
      <w:r w:rsidRPr="00726CD4">
        <w:rPr>
          <w:rFonts w:ascii="宋体" w:eastAsia="宋体" w:hAnsi="宋体" w:cs="宋体" w:hint="eastAsia"/>
          <w:color w:val="auto"/>
          <w:sz w:val="52"/>
          <w:szCs w:val="52"/>
          <w:lang w:eastAsia="zh-CN"/>
        </w:rPr>
        <w:t>第三章   评审办法</w:t>
      </w:r>
      <w:bookmarkEnd w:id="97"/>
    </w:p>
    <w:p w:rsidR="00762DF2" w:rsidRPr="00726CD4" w:rsidRDefault="00762DF2">
      <w:pPr>
        <w:pStyle w:val="Bodytext1"/>
        <w:tabs>
          <w:tab w:val="left" w:pos="950"/>
          <w:tab w:val="left" w:pos="2150"/>
          <w:tab w:val="left" w:pos="3350"/>
        </w:tabs>
        <w:spacing w:line="360" w:lineRule="auto"/>
        <w:ind w:firstLine="0"/>
        <w:rPr>
          <w:color w:val="auto"/>
          <w:sz w:val="24"/>
          <w:szCs w:val="24"/>
          <w:lang w:val="en-US" w:eastAsia="zh-CN"/>
        </w:rPr>
      </w:pPr>
    </w:p>
    <w:p w:rsidR="00762DF2" w:rsidRPr="00726CD4" w:rsidRDefault="00563B1A">
      <w:pPr>
        <w:rPr>
          <w:rFonts w:cs="宋体"/>
          <w:color w:val="auto"/>
          <w:lang w:eastAsia="zh-CN"/>
        </w:rPr>
      </w:pPr>
      <w:r w:rsidRPr="00726CD4">
        <w:rPr>
          <w:rFonts w:cs="宋体"/>
          <w:color w:val="auto"/>
          <w:lang w:eastAsia="zh-CN"/>
        </w:rPr>
        <w:br w:type="page"/>
      </w:r>
    </w:p>
    <w:p w:rsidR="00762DF2" w:rsidRPr="00726CD4" w:rsidRDefault="00563B1A">
      <w:pPr>
        <w:pStyle w:val="2"/>
        <w:tabs>
          <w:tab w:val="center" w:pos="4215"/>
          <w:tab w:val="right" w:pos="8430"/>
        </w:tabs>
        <w:rPr>
          <w:rFonts w:ascii="宋体" w:eastAsia="宋体" w:hAnsi="宋体"/>
          <w:color w:val="auto"/>
          <w:sz w:val="28"/>
          <w:szCs w:val="28"/>
          <w:lang w:eastAsia="zh-CN"/>
        </w:rPr>
      </w:pPr>
      <w:r w:rsidRPr="00726CD4">
        <w:rPr>
          <w:color w:val="auto"/>
          <w:sz w:val="28"/>
          <w:szCs w:val="28"/>
          <w:lang w:eastAsia="zh-CN"/>
        </w:rPr>
        <w:lastRenderedPageBreak/>
        <w:tab/>
      </w:r>
      <w:bookmarkStart w:id="98" w:name="_Toc166524317"/>
      <w:r w:rsidRPr="00726CD4">
        <w:rPr>
          <w:rFonts w:ascii="宋体" w:eastAsia="宋体" w:hAnsi="宋体" w:hint="eastAsia"/>
          <w:color w:val="auto"/>
          <w:sz w:val="28"/>
          <w:szCs w:val="28"/>
          <w:lang w:eastAsia="zh-CN"/>
        </w:rPr>
        <w:t>评审办法前附表</w:t>
      </w:r>
      <w:bookmarkEnd w:id="98"/>
    </w:p>
    <w:tbl>
      <w:tblPr>
        <w:tblStyle w:val="ab"/>
        <w:tblW w:w="8783" w:type="dxa"/>
        <w:tblLook w:val="04A0" w:firstRow="1" w:lastRow="0" w:firstColumn="1" w:lastColumn="0" w:noHBand="0" w:noVBand="1"/>
      </w:tblPr>
      <w:tblGrid>
        <w:gridCol w:w="1271"/>
        <w:gridCol w:w="2410"/>
        <w:gridCol w:w="1984"/>
        <w:gridCol w:w="3118"/>
      </w:tblGrid>
      <w:tr w:rsidR="00726CD4" w:rsidRPr="00726CD4">
        <w:tc>
          <w:tcPr>
            <w:tcW w:w="3681" w:type="dxa"/>
            <w:gridSpan w:val="2"/>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条款号及名称</w:t>
            </w: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评审因素</w:t>
            </w:r>
          </w:p>
        </w:tc>
        <w:tc>
          <w:tcPr>
            <w:tcW w:w="3118"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评审标准</w:t>
            </w:r>
          </w:p>
        </w:tc>
      </w:tr>
      <w:tr w:rsidR="00726CD4" w:rsidRPr="00726CD4">
        <w:tc>
          <w:tcPr>
            <w:tcW w:w="1271"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1</w:t>
            </w:r>
          </w:p>
        </w:tc>
        <w:tc>
          <w:tcPr>
            <w:tcW w:w="2410"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评审方法</w:t>
            </w: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评审方法</w:t>
            </w:r>
          </w:p>
        </w:tc>
        <w:tc>
          <w:tcPr>
            <w:tcW w:w="3118" w:type="dxa"/>
            <w:vAlign w:val="center"/>
          </w:tcPr>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sym w:font="Wingdings" w:char="00A8"/>
            </w:r>
            <w:r w:rsidRPr="00726CD4">
              <w:rPr>
                <w:rFonts w:ascii="宋体" w:eastAsia="宋体" w:hAnsi="宋体" w:cs="宋体" w:hint="eastAsia"/>
                <w:color w:val="auto"/>
                <w:lang w:eastAsia="zh-CN"/>
              </w:rPr>
              <w:t>最低价法</w:t>
            </w:r>
          </w:p>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█综合评分法</w:t>
            </w:r>
          </w:p>
        </w:tc>
      </w:tr>
      <w:tr w:rsidR="00726CD4" w:rsidRPr="00726CD4">
        <w:tc>
          <w:tcPr>
            <w:tcW w:w="1271" w:type="dxa"/>
            <w:vMerge w:val="restart"/>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2.1.1</w:t>
            </w:r>
          </w:p>
        </w:tc>
        <w:tc>
          <w:tcPr>
            <w:tcW w:w="2410" w:type="dxa"/>
            <w:vMerge w:val="restart"/>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形式评审标准</w:t>
            </w: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供应商名称</w:t>
            </w:r>
          </w:p>
        </w:tc>
        <w:tc>
          <w:tcPr>
            <w:tcW w:w="3118" w:type="dxa"/>
            <w:vAlign w:val="center"/>
          </w:tcPr>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与市场监管部门或其他行政机关颁发的可以合法开展业务的执照或证书一致</w:t>
            </w:r>
          </w:p>
        </w:tc>
      </w:tr>
      <w:tr w:rsidR="00726CD4" w:rsidRPr="00726CD4">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响应文件签字盖章</w:t>
            </w:r>
          </w:p>
        </w:tc>
        <w:tc>
          <w:tcPr>
            <w:tcW w:w="3118" w:type="dxa"/>
            <w:vAlign w:val="center"/>
          </w:tcPr>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符合第二章3.7.2项及3.7.3项的规定</w:t>
            </w:r>
          </w:p>
        </w:tc>
      </w:tr>
      <w:tr w:rsidR="00726CD4" w:rsidRPr="00726CD4">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联合体协议书</w:t>
            </w:r>
          </w:p>
        </w:tc>
        <w:tc>
          <w:tcPr>
            <w:tcW w:w="3118" w:type="dxa"/>
            <w:vAlign w:val="center"/>
          </w:tcPr>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递交联合体协议书，并明确联合体牵头人</w:t>
            </w:r>
          </w:p>
        </w:tc>
      </w:tr>
      <w:tr w:rsidR="00726CD4" w:rsidRPr="00726CD4">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响应函中实质性内容</w:t>
            </w:r>
          </w:p>
        </w:tc>
        <w:tc>
          <w:tcPr>
            <w:tcW w:w="3118" w:type="dxa"/>
            <w:vAlign w:val="center"/>
          </w:tcPr>
          <w:p w:rsidR="00762DF2" w:rsidRPr="00726CD4" w:rsidRDefault="00563B1A">
            <w:pPr>
              <w:adjustRightInd w:val="0"/>
              <w:snapToGrid w:val="0"/>
              <w:spacing w:line="360" w:lineRule="auto"/>
              <w:jc w:val="left"/>
              <w:rPr>
                <w:rFonts w:ascii="宋体" w:eastAsia="宋体" w:hAnsi="宋体" w:cs="宋体"/>
                <w:color w:val="auto"/>
                <w:lang w:eastAsia="zh-CN"/>
              </w:rPr>
            </w:pPr>
            <w:r w:rsidRPr="00726CD4">
              <w:rPr>
                <w:rFonts w:ascii="宋体" w:eastAsia="宋体" w:hAnsi="宋体" w:cs="宋体" w:hint="eastAsia"/>
                <w:color w:val="auto"/>
                <w:lang w:eastAsia="zh-CN"/>
              </w:rPr>
              <w:t>符合第五章</w:t>
            </w:r>
            <w:r w:rsidRPr="00726CD4">
              <w:rPr>
                <w:rFonts w:ascii="宋体" w:eastAsia="宋体" w:hAnsi="宋体" w:cs="宋体" w:hint="eastAsia"/>
                <w:color w:val="auto"/>
              </w:rPr>
              <w:t>招标</w:t>
            </w:r>
            <w:r w:rsidRPr="00726CD4">
              <w:rPr>
                <w:rFonts w:ascii="宋体" w:eastAsia="宋体" w:hAnsi="宋体" w:cs="宋体" w:hint="eastAsia"/>
                <w:color w:val="auto"/>
                <w:lang w:eastAsia="zh-CN"/>
              </w:rPr>
              <w:t>需求</w:t>
            </w:r>
          </w:p>
        </w:tc>
      </w:tr>
      <w:tr w:rsidR="00726CD4" w:rsidRPr="00726CD4">
        <w:tc>
          <w:tcPr>
            <w:tcW w:w="1271" w:type="dxa"/>
            <w:vMerge w:val="restart"/>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2.1.2</w:t>
            </w:r>
          </w:p>
        </w:tc>
        <w:tc>
          <w:tcPr>
            <w:tcW w:w="2410" w:type="dxa"/>
            <w:vMerge w:val="restart"/>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资格评审标准</w:t>
            </w: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依法设立</w:t>
            </w:r>
          </w:p>
        </w:tc>
        <w:tc>
          <w:tcPr>
            <w:tcW w:w="3118" w:type="dxa"/>
            <w:vAlign w:val="center"/>
          </w:tcPr>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符合第一章第3.1款及供应商须知前附表第3.5（1）款规定</w:t>
            </w:r>
          </w:p>
        </w:tc>
      </w:tr>
      <w:tr w:rsidR="00726CD4" w:rsidRPr="00726CD4">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资质要求</w:t>
            </w:r>
          </w:p>
        </w:tc>
        <w:tc>
          <w:tcPr>
            <w:tcW w:w="3118" w:type="dxa"/>
            <w:vAlign w:val="center"/>
          </w:tcPr>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符合第一章第3.1款及供应商须知前附表第3.5（2）款规定</w:t>
            </w:r>
          </w:p>
        </w:tc>
      </w:tr>
      <w:tr w:rsidR="00726CD4" w:rsidRPr="00726CD4">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财务要求</w:t>
            </w:r>
          </w:p>
        </w:tc>
        <w:tc>
          <w:tcPr>
            <w:tcW w:w="3118" w:type="dxa"/>
            <w:vAlign w:val="center"/>
          </w:tcPr>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符合第一章第3.1款及供应商须知前附表第3.5（3）款规定</w:t>
            </w:r>
          </w:p>
        </w:tc>
      </w:tr>
      <w:tr w:rsidR="00726CD4" w:rsidRPr="00726CD4">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业绩要求</w:t>
            </w:r>
          </w:p>
        </w:tc>
        <w:tc>
          <w:tcPr>
            <w:tcW w:w="3118" w:type="dxa"/>
            <w:vAlign w:val="center"/>
          </w:tcPr>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符合第一章第3.1款及供应商须知前附表第3.5（4）款规定</w:t>
            </w:r>
          </w:p>
        </w:tc>
      </w:tr>
      <w:tr w:rsidR="00726CD4" w:rsidRPr="00726CD4">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信誉要求</w:t>
            </w:r>
          </w:p>
        </w:tc>
        <w:tc>
          <w:tcPr>
            <w:tcW w:w="3118" w:type="dxa"/>
            <w:vAlign w:val="center"/>
          </w:tcPr>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符合第一章第3.1款及供应商须知前附表第3.5（5）款规定</w:t>
            </w:r>
          </w:p>
        </w:tc>
      </w:tr>
      <w:tr w:rsidR="00726CD4" w:rsidRPr="00726CD4">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人员要求</w:t>
            </w:r>
          </w:p>
        </w:tc>
        <w:tc>
          <w:tcPr>
            <w:tcW w:w="3118" w:type="dxa"/>
            <w:vAlign w:val="center"/>
          </w:tcPr>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符合第一章第3.1款及供应商须知前附表第3.5（6）款规定</w:t>
            </w:r>
          </w:p>
        </w:tc>
      </w:tr>
      <w:tr w:rsidR="00726CD4" w:rsidRPr="00726CD4">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其他要求</w:t>
            </w:r>
          </w:p>
        </w:tc>
        <w:tc>
          <w:tcPr>
            <w:tcW w:w="3118" w:type="dxa"/>
            <w:vAlign w:val="center"/>
          </w:tcPr>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符合第一章第3.1款及供应商须知前附表第3.5（7）款规定</w:t>
            </w:r>
          </w:p>
        </w:tc>
      </w:tr>
      <w:tr w:rsidR="00726CD4" w:rsidRPr="00726CD4">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不存在第一章第3.2款情形</w:t>
            </w:r>
          </w:p>
        </w:tc>
        <w:tc>
          <w:tcPr>
            <w:tcW w:w="3118" w:type="dxa"/>
            <w:vAlign w:val="center"/>
          </w:tcPr>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符合第一章第3.1款及供应商须知前附表第3.5（8）款规定</w:t>
            </w:r>
          </w:p>
        </w:tc>
      </w:tr>
      <w:tr w:rsidR="00726CD4" w:rsidRPr="00726CD4">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联合体供应商</w:t>
            </w:r>
          </w:p>
        </w:tc>
        <w:tc>
          <w:tcPr>
            <w:tcW w:w="3118" w:type="dxa"/>
            <w:vAlign w:val="center"/>
          </w:tcPr>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符合第一章第3.1款及供应商须知前附表第3.5（9）款规定</w:t>
            </w:r>
          </w:p>
        </w:tc>
      </w:tr>
      <w:tr w:rsidR="00726CD4" w:rsidRPr="00726CD4">
        <w:tc>
          <w:tcPr>
            <w:tcW w:w="1271" w:type="dxa"/>
            <w:vMerge w:val="restart"/>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2.1.3</w:t>
            </w:r>
          </w:p>
        </w:tc>
        <w:tc>
          <w:tcPr>
            <w:tcW w:w="2410" w:type="dxa"/>
            <w:vMerge w:val="restart"/>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响应性评审标准</w:t>
            </w: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报价</w:t>
            </w:r>
          </w:p>
        </w:tc>
        <w:tc>
          <w:tcPr>
            <w:tcW w:w="3118" w:type="dxa"/>
            <w:vAlign w:val="center"/>
          </w:tcPr>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符合第二章第3.2款规定</w:t>
            </w:r>
          </w:p>
        </w:tc>
      </w:tr>
      <w:tr w:rsidR="00726CD4" w:rsidRPr="00726CD4">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响应文件有效期</w:t>
            </w:r>
          </w:p>
        </w:tc>
        <w:tc>
          <w:tcPr>
            <w:tcW w:w="3118" w:type="dxa"/>
            <w:vAlign w:val="center"/>
          </w:tcPr>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符合第二章第3.3.1项规定</w:t>
            </w:r>
          </w:p>
        </w:tc>
      </w:tr>
      <w:tr w:rsidR="00726CD4" w:rsidRPr="00726CD4">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响应保证金</w:t>
            </w:r>
          </w:p>
        </w:tc>
        <w:tc>
          <w:tcPr>
            <w:tcW w:w="3118" w:type="dxa"/>
            <w:vAlign w:val="center"/>
          </w:tcPr>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符合第二章第3.4.1项规定</w:t>
            </w:r>
          </w:p>
        </w:tc>
      </w:tr>
      <w:tr w:rsidR="00726CD4" w:rsidRPr="00726CD4">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响应方案</w:t>
            </w:r>
          </w:p>
        </w:tc>
        <w:tc>
          <w:tcPr>
            <w:tcW w:w="3118" w:type="dxa"/>
            <w:vAlign w:val="center"/>
          </w:tcPr>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符合第二章第3.6款规定</w:t>
            </w:r>
          </w:p>
        </w:tc>
      </w:tr>
      <w:tr w:rsidR="00726CD4" w:rsidRPr="00726CD4">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质量标准</w:t>
            </w:r>
          </w:p>
        </w:tc>
        <w:tc>
          <w:tcPr>
            <w:tcW w:w="3118" w:type="dxa"/>
            <w:vAlign w:val="center"/>
          </w:tcPr>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符合第一章第2条规定</w:t>
            </w:r>
          </w:p>
        </w:tc>
      </w:tr>
      <w:tr w:rsidR="00726CD4" w:rsidRPr="00726CD4">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完成期限</w:t>
            </w:r>
          </w:p>
        </w:tc>
        <w:tc>
          <w:tcPr>
            <w:tcW w:w="3118" w:type="dxa"/>
            <w:vAlign w:val="center"/>
          </w:tcPr>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符合第一章第2条规定</w:t>
            </w:r>
          </w:p>
        </w:tc>
      </w:tr>
      <w:tr w:rsidR="00726CD4" w:rsidRPr="00726CD4">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合同条款</w:t>
            </w:r>
          </w:p>
        </w:tc>
        <w:tc>
          <w:tcPr>
            <w:tcW w:w="3118" w:type="dxa"/>
            <w:vAlign w:val="center"/>
          </w:tcPr>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符合第二章第1.10.1项的规定</w:t>
            </w:r>
          </w:p>
        </w:tc>
      </w:tr>
      <w:tr w:rsidR="00726CD4" w:rsidRPr="00726CD4">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对非关键条款的偏差</w:t>
            </w:r>
          </w:p>
        </w:tc>
        <w:tc>
          <w:tcPr>
            <w:tcW w:w="3118" w:type="dxa"/>
            <w:vAlign w:val="center"/>
          </w:tcPr>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偏差范围和偏差项数符合第二章第1.10.2项的规定</w:t>
            </w:r>
          </w:p>
        </w:tc>
      </w:tr>
      <w:tr w:rsidR="00726CD4" w:rsidRPr="00726CD4">
        <w:trPr>
          <w:trHeight w:val="90"/>
        </w:trPr>
        <w:tc>
          <w:tcPr>
            <w:tcW w:w="1271"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2.2.2</w:t>
            </w:r>
          </w:p>
        </w:tc>
        <w:tc>
          <w:tcPr>
            <w:tcW w:w="2410"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评审价格</w:t>
            </w:r>
          </w:p>
        </w:tc>
        <w:tc>
          <w:tcPr>
            <w:tcW w:w="5102" w:type="dxa"/>
            <w:gridSpan w:val="2"/>
            <w:vAlign w:val="center"/>
          </w:tcPr>
          <w:p w:rsidR="00762DF2" w:rsidRPr="00726CD4" w:rsidRDefault="00563B1A">
            <w:pPr>
              <w:wordWrap w:val="0"/>
              <w:adjustRightInd w:val="0"/>
              <w:snapToGrid w:val="0"/>
              <w:spacing w:line="360" w:lineRule="auto"/>
              <w:jc w:val="left"/>
              <w:rPr>
                <w:rFonts w:ascii="宋体" w:eastAsia="宋体" w:hAnsi="宋体" w:cs="宋体"/>
                <w:color w:val="auto"/>
                <w:lang w:eastAsia="zh-CN"/>
              </w:rPr>
            </w:pPr>
            <w:r w:rsidRPr="00726CD4">
              <w:rPr>
                <w:rFonts w:ascii="宋体" w:eastAsia="宋体" w:hAnsi="宋体" w:cs="宋体" w:hint="eastAsia"/>
                <w:color w:val="auto"/>
                <w:lang w:eastAsia="zh-CN"/>
              </w:rPr>
              <w:t>人民币肆拾陆万壹仟伍佰元整（￥</w:t>
            </w:r>
            <w:r w:rsidRPr="00726CD4">
              <w:rPr>
                <w:rFonts w:ascii="宋体" w:eastAsia="宋体" w:hAnsi="宋体" w:cs="宋体"/>
                <w:color w:val="auto"/>
                <w:lang w:eastAsia="zh-CN"/>
              </w:rPr>
              <w:t>461500.00</w:t>
            </w:r>
            <w:r w:rsidRPr="00726CD4">
              <w:rPr>
                <w:rFonts w:ascii="宋体" w:eastAsia="宋体" w:hAnsi="宋体" w:cs="宋体" w:hint="eastAsia"/>
                <w:color w:val="auto"/>
                <w:lang w:eastAsia="zh-CN"/>
              </w:rPr>
              <w:t>），即按估算金额的下浮率不得低于5</w:t>
            </w:r>
            <w:r w:rsidRPr="00726CD4">
              <w:rPr>
                <w:rFonts w:ascii="宋体" w:eastAsia="宋体" w:hAnsi="宋体" w:cs="宋体"/>
                <w:color w:val="auto"/>
                <w:lang w:eastAsia="zh-CN"/>
              </w:rPr>
              <w:t>0%</w:t>
            </w:r>
            <w:r w:rsidRPr="00726CD4">
              <w:rPr>
                <w:rFonts w:ascii="宋体" w:eastAsia="宋体" w:hAnsi="宋体" w:cs="宋体" w:hint="eastAsia"/>
                <w:color w:val="auto"/>
                <w:lang w:eastAsia="zh-CN"/>
              </w:rPr>
              <w:t>。</w:t>
            </w:r>
          </w:p>
        </w:tc>
      </w:tr>
      <w:tr w:rsidR="00726CD4" w:rsidRPr="00726CD4">
        <w:tc>
          <w:tcPr>
            <w:tcW w:w="8783" w:type="dxa"/>
            <w:gridSpan w:val="4"/>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br w:type="page"/>
              <w:t>3</w:t>
            </w:r>
            <w:r w:rsidRPr="00726CD4">
              <w:rPr>
                <w:rFonts w:ascii="宋体" w:eastAsia="宋体" w:hAnsi="宋体" w:cs="宋体"/>
                <w:color w:val="auto"/>
                <w:lang w:eastAsia="zh-CN"/>
              </w:rPr>
              <w:t>.</w:t>
            </w:r>
            <w:r w:rsidRPr="00726CD4">
              <w:rPr>
                <w:rFonts w:ascii="宋体" w:eastAsia="宋体" w:hAnsi="宋体" w:cs="宋体" w:hint="eastAsia"/>
                <w:color w:val="auto"/>
                <w:lang w:eastAsia="zh-CN"/>
              </w:rPr>
              <w:t>详细评审标准和程序（综合评分法）</w:t>
            </w:r>
          </w:p>
        </w:tc>
      </w:tr>
      <w:tr w:rsidR="00726CD4" w:rsidRPr="00726CD4">
        <w:tc>
          <w:tcPr>
            <w:tcW w:w="1271"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3.1</w:t>
            </w:r>
          </w:p>
        </w:tc>
        <w:tc>
          <w:tcPr>
            <w:tcW w:w="2410"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分值构成</w:t>
            </w:r>
          </w:p>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（总分100分）</w:t>
            </w:r>
          </w:p>
        </w:tc>
        <w:tc>
          <w:tcPr>
            <w:tcW w:w="5102" w:type="dxa"/>
            <w:gridSpan w:val="2"/>
            <w:vAlign w:val="center"/>
          </w:tcPr>
          <w:p w:rsidR="00762DF2" w:rsidRPr="00726CD4" w:rsidRDefault="00563B1A">
            <w:pPr>
              <w:numPr>
                <w:ilvl w:val="0"/>
                <w:numId w:val="1"/>
              </w:num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商务部分：</w:t>
            </w:r>
            <w:r w:rsidRPr="00726CD4">
              <w:rPr>
                <w:rFonts w:ascii="宋体" w:eastAsia="宋体" w:hAnsi="宋体" w:cs="宋体" w:hint="eastAsia"/>
                <w:color w:val="auto"/>
                <w:u w:val="single"/>
                <w:lang w:eastAsia="zh-CN"/>
              </w:rPr>
              <w:t xml:space="preserve">   </w:t>
            </w:r>
            <w:r w:rsidRPr="00726CD4">
              <w:rPr>
                <w:rFonts w:ascii="宋体" w:eastAsia="宋体" w:hAnsi="宋体" w:cs="宋体"/>
                <w:color w:val="auto"/>
                <w:u w:val="single"/>
                <w:lang w:eastAsia="zh-CN"/>
              </w:rPr>
              <w:t>10</w:t>
            </w:r>
            <w:r w:rsidRPr="00726CD4">
              <w:rPr>
                <w:rFonts w:ascii="宋体" w:eastAsia="宋体" w:hAnsi="宋体" w:cs="宋体" w:hint="eastAsia"/>
                <w:color w:val="auto"/>
                <w:u w:val="single"/>
                <w:lang w:eastAsia="zh-CN"/>
              </w:rPr>
              <w:t xml:space="preserve"> </w:t>
            </w:r>
            <w:r w:rsidRPr="00726CD4">
              <w:rPr>
                <w:rFonts w:ascii="宋体" w:eastAsia="宋体" w:hAnsi="宋体" w:cs="宋体"/>
                <w:color w:val="auto"/>
                <w:u w:val="single"/>
                <w:lang w:eastAsia="zh-CN"/>
              </w:rPr>
              <w:t xml:space="preserve"> </w:t>
            </w:r>
            <w:r w:rsidRPr="00726CD4">
              <w:rPr>
                <w:rFonts w:ascii="宋体" w:eastAsia="宋体" w:hAnsi="宋体" w:cs="宋体" w:hint="eastAsia"/>
                <w:color w:val="auto"/>
                <w:u w:val="single"/>
                <w:lang w:eastAsia="zh-CN"/>
              </w:rPr>
              <w:t xml:space="preserve">  </w:t>
            </w:r>
            <w:r w:rsidRPr="00726CD4">
              <w:rPr>
                <w:rFonts w:ascii="宋体" w:eastAsia="宋体" w:hAnsi="宋体" w:cs="宋体" w:hint="eastAsia"/>
                <w:color w:val="auto"/>
                <w:lang w:eastAsia="zh-CN"/>
              </w:rPr>
              <w:t>分</w:t>
            </w:r>
          </w:p>
          <w:p w:rsidR="00762DF2" w:rsidRPr="00726CD4" w:rsidRDefault="00563B1A">
            <w:pPr>
              <w:numPr>
                <w:ilvl w:val="0"/>
                <w:numId w:val="1"/>
              </w:num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技术部分：</w:t>
            </w:r>
            <w:r w:rsidRPr="00726CD4">
              <w:rPr>
                <w:rFonts w:ascii="宋体" w:eastAsia="宋体" w:hAnsi="宋体" w:cs="宋体" w:hint="eastAsia"/>
                <w:color w:val="auto"/>
                <w:u w:val="single"/>
                <w:lang w:eastAsia="zh-CN"/>
              </w:rPr>
              <w:t xml:space="preserve">   </w:t>
            </w:r>
            <w:r w:rsidRPr="00726CD4">
              <w:rPr>
                <w:rFonts w:ascii="宋体" w:eastAsia="宋体" w:hAnsi="宋体" w:cs="宋体"/>
                <w:color w:val="auto"/>
                <w:u w:val="single"/>
                <w:lang w:eastAsia="zh-CN"/>
              </w:rPr>
              <w:t xml:space="preserve">50 </w:t>
            </w:r>
            <w:r w:rsidRPr="00726CD4">
              <w:rPr>
                <w:rFonts w:ascii="宋体" w:eastAsia="宋体" w:hAnsi="宋体" w:cs="宋体" w:hint="eastAsia"/>
                <w:color w:val="auto"/>
                <w:u w:val="single"/>
                <w:lang w:eastAsia="zh-CN"/>
              </w:rPr>
              <w:t xml:space="preserve">   </w:t>
            </w:r>
            <w:r w:rsidRPr="00726CD4">
              <w:rPr>
                <w:rFonts w:ascii="宋体" w:eastAsia="宋体" w:hAnsi="宋体" w:cs="宋体" w:hint="eastAsia"/>
                <w:color w:val="auto"/>
                <w:lang w:eastAsia="zh-CN"/>
              </w:rPr>
              <w:t>分</w:t>
            </w:r>
          </w:p>
          <w:p w:rsidR="00762DF2" w:rsidRPr="00726CD4" w:rsidRDefault="00563B1A">
            <w:pPr>
              <w:numPr>
                <w:ilvl w:val="0"/>
                <w:numId w:val="1"/>
              </w:num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报价：</w:t>
            </w:r>
            <w:r w:rsidRPr="00726CD4">
              <w:rPr>
                <w:rFonts w:ascii="宋体" w:eastAsia="宋体" w:hAnsi="宋体" w:cs="宋体" w:hint="eastAsia"/>
                <w:color w:val="auto"/>
                <w:u w:val="single"/>
                <w:lang w:eastAsia="zh-CN"/>
              </w:rPr>
              <w:t xml:space="preserve">       </w:t>
            </w:r>
            <w:r w:rsidRPr="00726CD4">
              <w:rPr>
                <w:rFonts w:ascii="宋体" w:eastAsia="宋体" w:hAnsi="宋体" w:cs="宋体"/>
                <w:color w:val="auto"/>
                <w:u w:val="single"/>
                <w:lang w:eastAsia="zh-CN"/>
              </w:rPr>
              <w:t>40</w:t>
            </w:r>
            <w:r w:rsidRPr="00726CD4">
              <w:rPr>
                <w:rFonts w:ascii="宋体" w:eastAsia="宋体" w:hAnsi="宋体" w:cs="宋体" w:hint="eastAsia"/>
                <w:color w:val="auto"/>
                <w:u w:val="single"/>
                <w:lang w:eastAsia="zh-CN"/>
              </w:rPr>
              <w:t xml:space="preserve">    </w:t>
            </w:r>
            <w:r w:rsidRPr="00726CD4">
              <w:rPr>
                <w:rFonts w:ascii="宋体" w:eastAsia="宋体" w:hAnsi="宋体" w:cs="宋体" w:hint="eastAsia"/>
                <w:color w:val="auto"/>
                <w:lang w:eastAsia="zh-CN"/>
              </w:rPr>
              <w:t>分</w:t>
            </w:r>
          </w:p>
          <w:p w:rsidR="00762DF2" w:rsidRPr="00726CD4" w:rsidRDefault="00563B1A">
            <w:pPr>
              <w:numPr>
                <w:ilvl w:val="0"/>
                <w:numId w:val="1"/>
              </w:num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其它评分因素：</w:t>
            </w:r>
            <w:r w:rsidRPr="00726CD4">
              <w:rPr>
                <w:rFonts w:ascii="宋体" w:eastAsia="宋体" w:hAnsi="宋体" w:cs="宋体" w:hint="eastAsia"/>
                <w:color w:val="auto"/>
                <w:u w:val="single"/>
                <w:lang w:eastAsia="zh-CN"/>
              </w:rPr>
              <w:t xml:space="preserve">    </w:t>
            </w:r>
            <w:r w:rsidRPr="00726CD4">
              <w:rPr>
                <w:rFonts w:ascii="宋体" w:eastAsia="宋体" w:hAnsi="宋体" w:cs="宋体"/>
                <w:color w:val="auto"/>
                <w:u w:val="single"/>
                <w:lang w:eastAsia="zh-CN"/>
              </w:rPr>
              <w:t>/</w:t>
            </w:r>
            <w:r w:rsidRPr="00726CD4">
              <w:rPr>
                <w:rFonts w:ascii="宋体" w:eastAsia="宋体" w:hAnsi="宋体" w:cs="宋体" w:hint="eastAsia"/>
                <w:color w:val="auto"/>
                <w:u w:val="single"/>
                <w:lang w:eastAsia="zh-CN"/>
              </w:rPr>
              <w:t xml:space="preserve">     </w:t>
            </w:r>
            <w:r w:rsidRPr="00726CD4">
              <w:rPr>
                <w:rFonts w:ascii="宋体" w:eastAsia="宋体" w:hAnsi="宋体" w:cs="宋体" w:hint="eastAsia"/>
                <w:color w:val="auto"/>
                <w:lang w:eastAsia="zh-CN"/>
              </w:rPr>
              <w:t>分（如有）</w:t>
            </w:r>
          </w:p>
        </w:tc>
      </w:tr>
      <w:tr w:rsidR="00726CD4" w:rsidRPr="00726CD4">
        <w:tc>
          <w:tcPr>
            <w:tcW w:w="1271"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lastRenderedPageBreak/>
              <w:t>3.2（2）</w:t>
            </w:r>
          </w:p>
        </w:tc>
        <w:tc>
          <w:tcPr>
            <w:tcW w:w="2410"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评审基准价计算方法</w:t>
            </w:r>
          </w:p>
        </w:tc>
        <w:tc>
          <w:tcPr>
            <w:tcW w:w="5102" w:type="dxa"/>
            <w:gridSpan w:val="2"/>
            <w:vAlign w:val="center"/>
          </w:tcPr>
          <w:p w:rsidR="00762DF2" w:rsidRPr="00726CD4" w:rsidRDefault="00563B1A">
            <w:pPr>
              <w:adjustRightInd w:val="0"/>
              <w:snapToGrid w:val="0"/>
              <w:spacing w:line="360" w:lineRule="auto"/>
              <w:jc w:val="left"/>
              <w:rPr>
                <w:rFonts w:ascii="宋体" w:eastAsia="宋体" w:hAnsi="宋体" w:cs="宋体"/>
                <w:color w:val="auto"/>
                <w:lang w:eastAsia="zh-CN"/>
              </w:rPr>
            </w:pPr>
            <w:r w:rsidRPr="00726CD4">
              <w:rPr>
                <w:rFonts w:ascii="宋体" w:eastAsia="宋体" w:hAnsi="宋体" w:cs="宋体" w:hint="eastAsia"/>
                <w:color w:val="auto"/>
                <w:lang w:eastAsia="zh-CN"/>
              </w:rPr>
              <w:sym w:font="Wingdings" w:char="00A8"/>
            </w:r>
            <w:r w:rsidRPr="00726CD4">
              <w:rPr>
                <w:rFonts w:ascii="宋体" w:eastAsia="宋体" w:hAnsi="宋体" w:cs="宋体" w:hint="eastAsia"/>
                <w:color w:val="auto"/>
                <w:lang w:eastAsia="zh-CN"/>
              </w:rPr>
              <w:t>方法一</w:t>
            </w:r>
          </w:p>
          <w:p w:rsidR="00762DF2" w:rsidRPr="00726CD4" w:rsidRDefault="00563B1A">
            <w:pPr>
              <w:adjustRightInd w:val="0"/>
              <w:snapToGrid w:val="0"/>
              <w:spacing w:line="360" w:lineRule="auto"/>
              <w:jc w:val="left"/>
              <w:rPr>
                <w:rFonts w:ascii="宋体" w:eastAsia="宋体" w:hAnsi="宋体" w:cs="宋体"/>
                <w:color w:val="auto"/>
                <w:lang w:eastAsia="zh-CN"/>
              </w:rPr>
            </w:pPr>
            <w:r w:rsidRPr="00726CD4">
              <w:rPr>
                <w:rFonts w:ascii="宋体" w:eastAsia="宋体" w:hAnsi="宋体" w:cs="宋体" w:hint="eastAsia"/>
                <w:color w:val="auto"/>
                <w:lang w:eastAsia="zh-CN"/>
              </w:rPr>
              <w:sym w:font="Wingdings" w:char="00A8"/>
            </w:r>
            <w:r w:rsidRPr="00726CD4">
              <w:rPr>
                <w:rFonts w:ascii="宋体" w:eastAsia="宋体" w:hAnsi="宋体" w:cs="宋体" w:hint="eastAsia"/>
                <w:color w:val="auto"/>
                <w:lang w:eastAsia="zh-CN"/>
              </w:rPr>
              <w:t>方法二：评审基准价系数=</w:t>
            </w:r>
            <w:r w:rsidRPr="00726CD4">
              <w:rPr>
                <w:rFonts w:ascii="宋体" w:eastAsia="宋体" w:hAnsi="宋体" w:cs="宋体" w:hint="eastAsia"/>
                <w:color w:val="auto"/>
                <w:u w:val="single"/>
                <w:lang w:eastAsia="zh-CN"/>
              </w:rPr>
              <w:t xml:space="preserve">             </w:t>
            </w:r>
          </w:p>
          <w:p w:rsidR="00762DF2" w:rsidRPr="00726CD4" w:rsidRDefault="00563B1A">
            <w:pPr>
              <w:adjustRightInd w:val="0"/>
              <w:snapToGrid w:val="0"/>
              <w:spacing w:line="360" w:lineRule="auto"/>
              <w:jc w:val="left"/>
              <w:rPr>
                <w:rFonts w:ascii="宋体" w:eastAsia="宋体" w:hAnsi="宋体" w:cs="宋体"/>
                <w:color w:val="auto"/>
                <w:lang w:eastAsia="zh-CN"/>
              </w:rPr>
            </w:pPr>
            <w:r w:rsidRPr="00726CD4">
              <w:rPr>
                <w:rFonts w:ascii="宋体" w:eastAsia="宋体" w:hAnsi="宋体" w:cs="宋体" w:hint="eastAsia"/>
                <w:color w:val="auto"/>
                <w:lang w:eastAsia="zh-CN"/>
              </w:rPr>
              <w:t>■方法三：</w:t>
            </w:r>
            <w:r w:rsidRPr="00726CD4">
              <w:rPr>
                <w:rFonts w:ascii="宋体" w:eastAsia="宋体" w:hAnsi="宋体" w:cs="宋体" w:hint="eastAsia"/>
                <w:color w:val="auto"/>
                <w:u w:val="single"/>
                <w:lang w:eastAsia="zh-CN"/>
              </w:rPr>
              <w:t>评审基准价=通过初步评审的所有供应商的最低评审价格。</w:t>
            </w:r>
          </w:p>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sym w:font="Wingdings" w:char="00A8"/>
            </w:r>
            <w:r w:rsidRPr="00726CD4">
              <w:rPr>
                <w:rFonts w:ascii="宋体" w:eastAsia="宋体" w:hAnsi="宋体" w:cs="宋体" w:hint="eastAsia"/>
                <w:color w:val="auto"/>
                <w:lang w:eastAsia="zh-CN"/>
              </w:rPr>
              <w:t>方法四：具体方法为</w:t>
            </w:r>
            <w:r w:rsidRPr="00726CD4">
              <w:rPr>
                <w:rFonts w:ascii="宋体" w:eastAsia="宋体" w:hAnsi="宋体" w:cs="宋体" w:hint="eastAsia"/>
                <w:color w:val="auto"/>
                <w:u w:val="single"/>
                <w:lang w:eastAsia="zh-CN"/>
              </w:rPr>
              <w:t xml:space="preserve">                  </w:t>
            </w:r>
          </w:p>
        </w:tc>
      </w:tr>
      <w:tr w:rsidR="00726CD4" w:rsidRPr="00726CD4">
        <w:tc>
          <w:tcPr>
            <w:tcW w:w="1271"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条款号及名称</w:t>
            </w:r>
          </w:p>
        </w:tc>
        <w:tc>
          <w:tcPr>
            <w:tcW w:w="2410"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评分因素</w:t>
            </w:r>
          </w:p>
        </w:tc>
        <w:tc>
          <w:tcPr>
            <w:tcW w:w="5102" w:type="dxa"/>
            <w:gridSpan w:val="2"/>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评分标准</w:t>
            </w:r>
          </w:p>
        </w:tc>
      </w:tr>
      <w:tr w:rsidR="00726CD4" w:rsidRPr="00726CD4">
        <w:trPr>
          <w:trHeight w:val="282"/>
        </w:trPr>
        <w:tc>
          <w:tcPr>
            <w:tcW w:w="1271" w:type="dxa"/>
            <w:vMerge w:val="restart"/>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3.3（1）</w:t>
            </w:r>
          </w:p>
        </w:tc>
        <w:tc>
          <w:tcPr>
            <w:tcW w:w="2410" w:type="dxa"/>
            <w:vMerge w:val="restart"/>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商务评分标准</w:t>
            </w:r>
          </w:p>
        </w:tc>
        <w:tc>
          <w:tcPr>
            <w:tcW w:w="1984"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企业承诺</w:t>
            </w:r>
          </w:p>
          <w:p w:rsidR="00762DF2" w:rsidRPr="00726CD4" w:rsidRDefault="00563B1A">
            <w:pPr>
              <w:wordWrap w:val="0"/>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w:t>
            </w:r>
            <w:r w:rsidRPr="00726CD4">
              <w:rPr>
                <w:rFonts w:ascii="宋体" w:eastAsia="宋体" w:hAnsi="宋体" w:cs="宋体"/>
                <w:color w:val="auto"/>
                <w:lang w:eastAsia="zh-CN"/>
              </w:rPr>
              <w:t>满分2</w:t>
            </w:r>
            <w:r w:rsidRPr="00726CD4">
              <w:rPr>
                <w:rFonts w:ascii="宋体" w:eastAsia="宋体" w:hAnsi="宋体" w:cs="宋体" w:hint="eastAsia"/>
                <w:color w:val="auto"/>
                <w:lang w:eastAsia="zh-CN"/>
              </w:rPr>
              <w:t>分）</w:t>
            </w:r>
          </w:p>
        </w:tc>
        <w:tc>
          <w:tcPr>
            <w:tcW w:w="3118" w:type="dxa"/>
            <w:vAlign w:val="center"/>
          </w:tcPr>
          <w:p w:rsidR="00762DF2" w:rsidRPr="00726CD4" w:rsidRDefault="00563B1A">
            <w:pPr>
              <w:wordWrap w:val="0"/>
              <w:adjustRightInd w:val="0"/>
              <w:snapToGrid w:val="0"/>
              <w:spacing w:line="360" w:lineRule="auto"/>
              <w:jc w:val="left"/>
              <w:rPr>
                <w:rFonts w:ascii="宋体" w:eastAsia="宋体" w:hAnsi="宋体" w:cs="宋体"/>
                <w:color w:val="auto"/>
                <w:lang w:eastAsia="zh-CN"/>
              </w:rPr>
            </w:pPr>
            <w:r w:rsidRPr="00726CD4">
              <w:rPr>
                <w:rFonts w:ascii="宋体" w:eastAsia="宋体" w:hAnsi="宋体" w:cs="宋体" w:hint="eastAsia"/>
                <w:color w:val="auto"/>
                <w:lang w:eastAsia="zh-CN"/>
              </w:rPr>
              <w:t>供应商承诺接到检测任务后，1</w:t>
            </w:r>
            <w:r w:rsidRPr="00726CD4">
              <w:rPr>
                <w:rFonts w:ascii="宋体" w:eastAsia="宋体" w:hAnsi="宋体" w:cs="宋体"/>
                <w:color w:val="auto"/>
                <w:lang w:eastAsia="zh-CN"/>
              </w:rPr>
              <w:t>0</w:t>
            </w:r>
            <w:r w:rsidRPr="00726CD4">
              <w:rPr>
                <w:rFonts w:ascii="宋体" w:eastAsia="宋体" w:hAnsi="宋体" w:cs="宋体" w:hint="eastAsia"/>
                <w:color w:val="auto"/>
                <w:lang w:eastAsia="zh-CN"/>
              </w:rPr>
              <w:t>日内提交有效的检测报告的得</w:t>
            </w:r>
            <w:r w:rsidRPr="00726CD4">
              <w:rPr>
                <w:rFonts w:ascii="宋体" w:eastAsia="宋体" w:hAnsi="宋体" w:cs="宋体"/>
                <w:color w:val="auto"/>
                <w:lang w:eastAsia="zh-CN"/>
              </w:rPr>
              <w:t>2</w:t>
            </w:r>
            <w:r w:rsidRPr="00726CD4">
              <w:rPr>
                <w:rFonts w:ascii="宋体" w:eastAsia="宋体" w:hAnsi="宋体" w:cs="宋体" w:hint="eastAsia"/>
                <w:color w:val="auto"/>
                <w:lang w:eastAsia="zh-CN"/>
              </w:rPr>
              <w:t>分。须提承诺函原件，格式自拟。</w:t>
            </w:r>
          </w:p>
        </w:tc>
      </w:tr>
      <w:tr w:rsidR="00726CD4" w:rsidRPr="00726CD4">
        <w:trPr>
          <w:trHeight w:val="282"/>
        </w:trPr>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企业认证</w:t>
            </w:r>
          </w:p>
          <w:p w:rsidR="00762DF2" w:rsidRPr="00726CD4" w:rsidRDefault="00563B1A">
            <w:pPr>
              <w:wordWrap w:val="0"/>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w:t>
            </w:r>
            <w:r w:rsidRPr="00726CD4">
              <w:rPr>
                <w:rFonts w:ascii="宋体" w:eastAsia="宋体" w:hAnsi="宋体" w:cs="宋体"/>
                <w:color w:val="auto"/>
                <w:lang w:eastAsia="zh-CN"/>
              </w:rPr>
              <w:t>满分</w:t>
            </w:r>
            <w:r w:rsidRPr="00726CD4">
              <w:rPr>
                <w:rFonts w:ascii="宋体" w:eastAsia="宋体" w:hAnsi="宋体" w:cs="宋体" w:hint="eastAsia"/>
                <w:color w:val="auto"/>
                <w:lang w:eastAsia="zh-CN"/>
              </w:rPr>
              <w:t>3分）</w:t>
            </w:r>
          </w:p>
        </w:tc>
        <w:tc>
          <w:tcPr>
            <w:tcW w:w="3118" w:type="dxa"/>
            <w:vAlign w:val="center"/>
          </w:tcPr>
          <w:p w:rsidR="00762DF2" w:rsidRPr="00726CD4" w:rsidRDefault="00563B1A">
            <w:pPr>
              <w:wordWrap w:val="0"/>
              <w:adjustRightInd w:val="0"/>
              <w:snapToGrid w:val="0"/>
              <w:spacing w:line="360" w:lineRule="auto"/>
              <w:jc w:val="left"/>
              <w:rPr>
                <w:rFonts w:ascii="宋体" w:eastAsia="宋体" w:hAnsi="宋体" w:cs="宋体"/>
                <w:color w:val="auto"/>
                <w:lang w:eastAsia="zh-CN"/>
              </w:rPr>
            </w:pPr>
            <w:r w:rsidRPr="00726CD4">
              <w:rPr>
                <w:rFonts w:ascii="宋体" w:eastAsia="宋体" w:hAnsi="宋体" w:cs="宋体"/>
                <w:color w:val="auto"/>
                <w:lang w:eastAsia="zh-CN"/>
              </w:rPr>
              <w:t>供应商</w:t>
            </w:r>
            <w:r w:rsidRPr="00726CD4">
              <w:rPr>
                <w:rFonts w:ascii="宋体" w:eastAsia="宋体" w:hAnsi="宋体" w:cs="宋体" w:hint="eastAsia"/>
                <w:color w:val="auto"/>
                <w:lang w:eastAsia="zh-CN"/>
              </w:rPr>
              <w:t>具有有效的ISO19001</w:t>
            </w:r>
            <w:r w:rsidRPr="00726CD4">
              <w:rPr>
                <w:rFonts w:ascii="宋体" w:eastAsia="宋体" w:hAnsi="宋体" w:cs="宋体"/>
                <w:color w:val="auto"/>
                <w:lang w:eastAsia="zh-CN"/>
              </w:rPr>
              <w:t>质量管理体系</w:t>
            </w:r>
            <w:r w:rsidRPr="00726CD4">
              <w:rPr>
                <w:rFonts w:ascii="宋体" w:eastAsia="宋体" w:hAnsi="宋体" w:cs="宋体" w:hint="eastAsia"/>
                <w:color w:val="auto"/>
                <w:lang w:eastAsia="zh-CN"/>
              </w:rPr>
              <w:t>、ISO</w:t>
            </w:r>
            <w:r w:rsidRPr="00726CD4">
              <w:rPr>
                <w:rFonts w:ascii="宋体" w:eastAsia="宋体" w:hAnsi="宋体" w:cs="宋体"/>
                <w:color w:val="auto"/>
                <w:lang w:eastAsia="zh-CN"/>
              </w:rPr>
              <w:t>1</w:t>
            </w:r>
            <w:r w:rsidRPr="00726CD4">
              <w:rPr>
                <w:rFonts w:ascii="宋体" w:eastAsia="宋体" w:hAnsi="宋体" w:cs="宋体" w:hint="eastAsia"/>
                <w:color w:val="auto"/>
                <w:lang w:eastAsia="zh-CN"/>
              </w:rPr>
              <w:t>4001</w:t>
            </w:r>
            <w:r w:rsidRPr="00726CD4">
              <w:rPr>
                <w:rFonts w:ascii="宋体" w:eastAsia="宋体" w:hAnsi="宋体" w:cs="宋体"/>
                <w:color w:val="auto"/>
                <w:lang w:eastAsia="zh-CN"/>
              </w:rPr>
              <w:t>环境管理体系</w:t>
            </w:r>
            <w:r w:rsidRPr="00726CD4">
              <w:rPr>
                <w:rFonts w:ascii="宋体" w:eastAsia="宋体" w:hAnsi="宋体" w:cs="宋体" w:hint="eastAsia"/>
                <w:color w:val="auto"/>
                <w:lang w:eastAsia="zh-CN"/>
              </w:rPr>
              <w:t>、ISO45001</w:t>
            </w:r>
            <w:r w:rsidRPr="00726CD4">
              <w:rPr>
                <w:rFonts w:ascii="宋体" w:eastAsia="宋体" w:hAnsi="宋体" w:cs="宋体"/>
                <w:color w:val="auto"/>
                <w:lang w:eastAsia="zh-CN"/>
              </w:rPr>
              <w:t>职业健康安全管理体系认证证书</w:t>
            </w:r>
            <w:r w:rsidRPr="00726CD4">
              <w:rPr>
                <w:rFonts w:ascii="宋体" w:eastAsia="宋体" w:hAnsi="宋体" w:cs="宋体" w:hint="eastAsia"/>
                <w:color w:val="auto"/>
                <w:lang w:eastAsia="zh-CN"/>
              </w:rPr>
              <w:t>的</w:t>
            </w:r>
            <w:r w:rsidRPr="00726CD4">
              <w:rPr>
                <w:rFonts w:ascii="宋体" w:eastAsia="宋体" w:hAnsi="宋体" w:cs="宋体"/>
                <w:color w:val="auto"/>
                <w:lang w:eastAsia="zh-CN"/>
              </w:rPr>
              <w:t>，</w:t>
            </w:r>
            <w:r w:rsidRPr="00726CD4">
              <w:rPr>
                <w:rFonts w:ascii="宋体" w:eastAsia="宋体" w:hAnsi="宋体" w:cs="宋体" w:hint="eastAsia"/>
                <w:color w:val="auto"/>
                <w:lang w:eastAsia="zh-CN"/>
              </w:rPr>
              <w:t>每提供一份</w:t>
            </w:r>
            <w:r w:rsidRPr="00726CD4">
              <w:rPr>
                <w:rFonts w:ascii="宋体" w:eastAsia="宋体" w:hAnsi="宋体" w:cs="宋体"/>
                <w:color w:val="auto"/>
                <w:lang w:eastAsia="zh-CN"/>
              </w:rPr>
              <w:t>认证证书</w:t>
            </w:r>
            <w:r w:rsidRPr="00726CD4">
              <w:rPr>
                <w:rFonts w:ascii="宋体" w:eastAsia="宋体" w:hAnsi="宋体" w:cs="宋体" w:hint="eastAsia"/>
                <w:color w:val="auto"/>
                <w:lang w:eastAsia="zh-CN"/>
              </w:rPr>
              <w:t>得1分，满分3分</w:t>
            </w:r>
            <w:r w:rsidRPr="00726CD4">
              <w:rPr>
                <w:rFonts w:ascii="宋体" w:eastAsia="宋体" w:hAnsi="宋体" w:cs="宋体"/>
                <w:color w:val="auto"/>
                <w:lang w:eastAsia="zh-CN"/>
              </w:rPr>
              <w:t>。（</w:t>
            </w:r>
            <w:r w:rsidRPr="00726CD4">
              <w:rPr>
                <w:rFonts w:ascii="宋体" w:eastAsia="宋体" w:hAnsi="宋体" w:cs="宋体" w:hint="eastAsia"/>
                <w:color w:val="auto"/>
                <w:lang w:eastAsia="zh-CN"/>
              </w:rPr>
              <w:t>须</w:t>
            </w:r>
            <w:r w:rsidRPr="00726CD4">
              <w:rPr>
                <w:rFonts w:ascii="宋体" w:eastAsia="宋体" w:hAnsi="宋体" w:cs="宋体"/>
                <w:color w:val="auto"/>
                <w:lang w:eastAsia="zh-CN"/>
              </w:rPr>
              <w:t>提供证书复印件或在国家认证认可监督管理委员会(http：//www.cnca.gov.cn)或中国合格评定国家认可委员会(https：//www.cnas.org.cn)的查询记录截图</w:t>
            </w:r>
            <w:r w:rsidRPr="00726CD4">
              <w:rPr>
                <w:rFonts w:ascii="宋体" w:eastAsia="宋体" w:hAnsi="宋体" w:cs="宋体" w:hint="eastAsia"/>
                <w:color w:val="auto"/>
                <w:lang w:eastAsia="zh-CN"/>
              </w:rPr>
              <w:t>，未提供不得分</w:t>
            </w:r>
            <w:r w:rsidRPr="00726CD4">
              <w:rPr>
                <w:rFonts w:ascii="宋体" w:eastAsia="宋体" w:hAnsi="宋体" w:cs="宋体"/>
                <w:color w:val="auto"/>
                <w:lang w:eastAsia="zh-CN"/>
              </w:rPr>
              <w:t>。）</w:t>
            </w:r>
          </w:p>
        </w:tc>
      </w:tr>
      <w:tr w:rsidR="00726CD4" w:rsidRPr="00726CD4">
        <w:trPr>
          <w:trHeight w:val="282"/>
        </w:trPr>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业绩</w:t>
            </w:r>
          </w:p>
          <w:p w:rsidR="00762DF2" w:rsidRPr="00726CD4" w:rsidRDefault="00563B1A">
            <w:pPr>
              <w:wordWrap w:val="0"/>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w:t>
            </w:r>
            <w:r w:rsidRPr="00726CD4">
              <w:rPr>
                <w:rFonts w:ascii="宋体" w:eastAsia="宋体" w:hAnsi="宋体" w:cs="宋体"/>
                <w:color w:val="auto"/>
                <w:lang w:eastAsia="zh-CN"/>
              </w:rPr>
              <w:t>满分</w:t>
            </w:r>
            <w:r w:rsidRPr="00726CD4">
              <w:rPr>
                <w:rFonts w:ascii="宋体" w:eastAsia="宋体" w:hAnsi="宋体" w:cs="宋体" w:hint="eastAsia"/>
                <w:color w:val="auto"/>
                <w:lang w:eastAsia="zh-CN"/>
              </w:rPr>
              <w:t>3分）</w:t>
            </w:r>
          </w:p>
        </w:tc>
        <w:tc>
          <w:tcPr>
            <w:tcW w:w="3118" w:type="dxa"/>
            <w:vAlign w:val="center"/>
          </w:tcPr>
          <w:p w:rsidR="00762DF2" w:rsidRPr="00726CD4" w:rsidRDefault="00563B1A">
            <w:pPr>
              <w:wordWrap w:val="0"/>
              <w:adjustRightInd w:val="0"/>
              <w:snapToGrid w:val="0"/>
              <w:spacing w:line="360" w:lineRule="auto"/>
              <w:rPr>
                <w:rFonts w:ascii="宋体" w:eastAsia="宋体" w:hAnsi="宋体" w:cs="宋体"/>
                <w:color w:val="auto"/>
                <w:lang w:eastAsia="zh-CN"/>
              </w:rPr>
            </w:pPr>
            <w:r w:rsidRPr="00726CD4">
              <w:rPr>
                <w:rFonts w:ascii="宋体" w:eastAsia="宋体" w:hAnsi="宋体" w:cs="黑体" w:hint="eastAsia"/>
                <w:color w:val="auto"/>
                <w:lang w:eastAsia="zh-CN"/>
              </w:rPr>
              <w:t>投标人</w:t>
            </w:r>
            <w:r w:rsidRPr="00726CD4">
              <w:rPr>
                <w:rFonts w:ascii="宋体" w:eastAsia="宋体" w:hAnsi="宋体" w:cs="宋体"/>
                <w:color w:val="auto"/>
                <w:lang w:eastAsia="zh-CN"/>
              </w:rPr>
              <w:t>自2021年1月1日起（日期合同签订时间为准）至本次投标</w:t>
            </w:r>
            <w:r w:rsidRPr="00726CD4">
              <w:rPr>
                <w:rFonts w:ascii="宋体" w:eastAsia="宋体" w:hAnsi="宋体" w:cs="宋体" w:hint="eastAsia"/>
                <w:color w:val="auto"/>
                <w:lang w:eastAsia="zh-CN"/>
              </w:rPr>
              <w:t>响应</w:t>
            </w:r>
            <w:r w:rsidRPr="00726CD4">
              <w:rPr>
                <w:rFonts w:ascii="宋体" w:eastAsia="宋体" w:hAnsi="宋体" w:cs="宋体"/>
                <w:color w:val="auto"/>
                <w:lang w:eastAsia="zh-CN"/>
              </w:rPr>
              <w:t>截止日期，由供应商自身完成或正在履行中的同类业绩每提供一份</w:t>
            </w:r>
            <w:r w:rsidRPr="00726CD4">
              <w:rPr>
                <w:rFonts w:ascii="宋体" w:eastAsia="宋体" w:hAnsi="宋体" w:cs="宋体"/>
                <w:color w:val="auto"/>
                <w:lang w:eastAsia="zh-CN"/>
              </w:rPr>
              <w:lastRenderedPageBreak/>
              <w:t>得1分，满分3分。（须提供相关网站中标公告的下载网页并注明网址、中标通知书复印件、采购合同文本复印件，以及能够证明该业绩项目已经采购人验收合格或满意度证明的相关证明文件复印件，未提供或提供材料不齐全的不得分）</w:t>
            </w:r>
          </w:p>
        </w:tc>
      </w:tr>
      <w:tr w:rsidR="00726CD4" w:rsidRPr="00726CD4">
        <w:trPr>
          <w:trHeight w:val="70"/>
        </w:trPr>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wordWrap w:val="0"/>
              <w:adjustRightInd w:val="0"/>
              <w:snapToGrid w:val="0"/>
              <w:spacing w:line="360" w:lineRule="auto"/>
              <w:jc w:val="center"/>
              <w:rPr>
                <w:rFonts w:ascii="宋体" w:eastAsia="宋体" w:hAnsi="宋体"/>
                <w:color w:val="auto"/>
              </w:rPr>
            </w:pPr>
            <w:r w:rsidRPr="00726CD4">
              <w:rPr>
                <w:rFonts w:ascii="宋体" w:eastAsia="宋体" w:hAnsi="宋体"/>
                <w:color w:val="auto"/>
              </w:rPr>
              <w:t>售后承诺</w:t>
            </w:r>
          </w:p>
          <w:p w:rsidR="00762DF2" w:rsidRPr="00726CD4" w:rsidRDefault="00563B1A">
            <w:pPr>
              <w:wordWrap w:val="0"/>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w:t>
            </w:r>
            <w:r w:rsidRPr="00726CD4">
              <w:rPr>
                <w:rFonts w:ascii="宋体" w:eastAsia="宋体" w:hAnsi="宋体" w:cs="宋体"/>
                <w:color w:val="auto"/>
                <w:lang w:eastAsia="zh-CN"/>
              </w:rPr>
              <w:t>满分2</w:t>
            </w:r>
            <w:r w:rsidRPr="00726CD4">
              <w:rPr>
                <w:rFonts w:ascii="宋体" w:eastAsia="宋体" w:hAnsi="宋体" w:cs="宋体" w:hint="eastAsia"/>
                <w:color w:val="auto"/>
                <w:lang w:eastAsia="zh-CN"/>
              </w:rPr>
              <w:t>分）</w:t>
            </w:r>
          </w:p>
        </w:tc>
        <w:tc>
          <w:tcPr>
            <w:tcW w:w="3118" w:type="dxa"/>
            <w:vAlign w:val="center"/>
          </w:tcPr>
          <w:p w:rsidR="00762DF2" w:rsidRPr="00726CD4" w:rsidRDefault="00563B1A">
            <w:pPr>
              <w:wordWrap w:val="0"/>
              <w:adjustRightInd w:val="0"/>
              <w:snapToGrid w:val="0"/>
              <w:spacing w:line="360" w:lineRule="auto"/>
              <w:jc w:val="left"/>
              <w:rPr>
                <w:rFonts w:ascii="宋体" w:eastAsia="宋体" w:hAnsi="宋体" w:cs="宋体"/>
                <w:color w:val="auto"/>
                <w:lang w:eastAsia="zh-CN"/>
              </w:rPr>
            </w:pPr>
            <w:r w:rsidRPr="00726CD4">
              <w:rPr>
                <w:rFonts w:ascii="宋体" w:eastAsia="宋体" w:hAnsi="宋体" w:cs="黑体" w:hint="eastAsia"/>
                <w:color w:val="auto"/>
                <w:lang w:eastAsia="zh-CN"/>
              </w:rPr>
              <w:t>根据投标人针对本项目的</w:t>
            </w:r>
            <w:r w:rsidRPr="00726CD4">
              <w:rPr>
                <w:rFonts w:ascii="宋体" w:eastAsia="宋体" w:hAnsi="宋体"/>
                <w:color w:val="auto"/>
                <w:lang w:eastAsia="zh-CN"/>
              </w:rPr>
              <w:t>售后服务方案</w:t>
            </w:r>
            <w:r w:rsidRPr="00726CD4">
              <w:rPr>
                <w:rFonts w:ascii="宋体" w:eastAsia="宋体" w:hAnsi="宋体" w:cs="黑体" w:hint="eastAsia"/>
                <w:color w:val="auto"/>
                <w:lang w:eastAsia="zh-CN"/>
              </w:rPr>
              <w:t>进行评议：</w:t>
            </w:r>
            <w:r w:rsidRPr="00726CD4">
              <w:rPr>
                <w:rFonts w:ascii="宋体" w:eastAsia="宋体" w:hAnsi="宋体" w:cs="宋体" w:hint="eastAsia"/>
                <w:color w:val="auto"/>
                <w:lang w:eastAsia="zh-CN"/>
              </w:rPr>
              <w:t>①有提供</w:t>
            </w:r>
            <w:r w:rsidRPr="00726CD4">
              <w:rPr>
                <w:rFonts w:ascii="宋体" w:eastAsia="宋体" w:hAnsi="宋体"/>
                <w:color w:val="auto"/>
                <w:lang w:eastAsia="zh-CN"/>
              </w:rPr>
              <w:t>售后服务方案</w:t>
            </w:r>
            <w:r w:rsidRPr="00726CD4">
              <w:rPr>
                <w:rFonts w:ascii="宋体" w:eastAsia="宋体" w:hAnsi="宋体" w:hint="eastAsia"/>
                <w:color w:val="auto"/>
                <w:lang w:eastAsia="zh-CN"/>
              </w:rPr>
              <w:t>，且</w:t>
            </w:r>
            <w:r w:rsidRPr="00726CD4">
              <w:rPr>
                <w:rFonts w:ascii="宋体" w:eastAsia="宋体" w:hAnsi="宋体" w:cs="宋体" w:hint="eastAsia"/>
                <w:color w:val="auto"/>
                <w:lang w:eastAsia="zh-CN"/>
              </w:rPr>
              <w:t>包括</w:t>
            </w:r>
            <w:r w:rsidRPr="00726CD4">
              <w:rPr>
                <w:rFonts w:ascii="宋体" w:eastAsia="宋体" w:hAnsi="宋体"/>
                <w:color w:val="auto"/>
                <w:lang w:eastAsia="zh-CN"/>
              </w:rPr>
              <w:t>售后服务质量保证措施、响应措施、售后服务案例等</w:t>
            </w:r>
            <w:r w:rsidRPr="00726CD4">
              <w:rPr>
                <w:rFonts w:ascii="宋体" w:eastAsia="宋体" w:hAnsi="宋体" w:cs="宋体" w:hint="eastAsia"/>
                <w:color w:val="auto"/>
                <w:lang w:eastAsia="zh-CN"/>
              </w:rPr>
              <w:t>的；②</w:t>
            </w:r>
            <w:r w:rsidRPr="00726CD4">
              <w:rPr>
                <w:rFonts w:ascii="宋体" w:eastAsia="宋体" w:hAnsi="宋体"/>
                <w:color w:val="auto"/>
                <w:lang w:eastAsia="zh-CN"/>
              </w:rPr>
              <w:t>售后服务方案完整、合理、具有针对性</w:t>
            </w:r>
            <w:r w:rsidRPr="00726CD4">
              <w:rPr>
                <w:rFonts w:ascii="宋体" w:eastAsia="宋体" w:hAnsi="宋体" w:cs="黑体" w:hint="eastAsia"/>
                <w:color w:val="auto"/>
                <w:lang w:eastAsia="zh-CN"/>
              </w:rPr>
              <w:t>、符合本项目具体情况</w:t>
            </w:r>
            <w:r w:rsidRPr="00726CD4">
              <w:rPr>
                <w:rFonts w:ascii="宋体" w:eastAsia="宋体" w:hAnsi="宋体" w:cs="宋体" w:hint="eastAsia"/>
                <w:color w:val="auto"/>
                <w:lang w:val="zh-CN" w:eastAsia="zh-CN"/>
              </w:rPr>
              <w:t>的</w:t>
            </w:r>
            <w:r w:rsidRPr="00726CD4">
              <w:rPr>
                <w:rFonts w:ascii="宋体" w:eastAsia="宋体" w:hAnsi="宋体" w:cs="黑体" w:hint="eastAsia"/>
                <w:color w:val="auto"/>
                <w:lang w:eastAsia="zh-CN"/>
              </w:rPr>
              <w:t>。</w:t>
            </w:r>
            <w:r w:rsidRPr="00726CD4">
              <w:rPr>
                <w:rFonts w:ascii="宋体" w:eastAsia="宋体" w:hAnsi="宋体" w:cs="宋体"/>
                <w:color w:val="auto"/>
                <w:lang w:eastAsia="zh-CN"/>
              </w:rPr>
              <w:t>满足以上三点的得3分，满足以上两点的得2分，满足以上一点的得1分，否则不得分。</w:t>
            </w:r>
          </w:p>
        </w:tc>
      </w:tr>
      <w:tr w:rsidR="00726CD4" w:rsidRPr="00726CD4">
        <w:trPr>
          <w:trHeight w:val="70"/>
        </w:trPr>
        <w:tc>
          <w:tcPr>
            <w:tcW w:w="1271" w:type="dxa"/>
            <w:vMerge w:val="restart"/>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3.3（2）</w:t>
            </w:r>
          </w:p>
        </w:tc>
        <w:tc>
          <w:tcPr>
            <w:tcW w:w="2410" w:type="dxa"/>
            <w:vMerge w:val="restart"/>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技术评分标准</w:t>
            </w:r>
          </w:p>
        </w:tc>
        <w:tc>
          <w:tcPr>
            <w:tcW w:w="1984" w:type="dxa"/>
            <w:vAlign w:val="center"/>
          </w:tcPr>
          <w:p w:rsidR="00762DF2" w:rsidRPr="00726CD4" w:rsidRDefault="00563B1A">
            <w:pPr>
              <w:wordWrap w:val="0"/>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color w:val="auto"/>
                <w:lang w:eastAsia="zh-CN"/>
              </w:rPr>
              <w:t>技术</w:t>
            </w:r>
            <w:r w:rsidRPr="00726CD4">
              <w:rPr>
                <w:rFonts w:ascii="宋体" w:eastAsia="宋体" w:hAnsi="宋体" w:cs="宋体" w:hint="eastAsia"/>
                <w:color w:val="auto"/>
                <w:lang w:eastAsia="zh-CN"/>
              </w:rPr>
              <w:t>服务</w:t>
            </w:r>
            <w:r w:rsidRPr="00726CD4">
              <w:rPr>
                <w:rFonts w:ascii="宋体" w:eastAsia="宋体" w:hAnsi="宋体" w:cs="宋体"/>
                <w:color w:val="auto"/>
                <w:lang w:eastAsia="zh-CN"/>
              </w:rPr>
              <w:t>响应</w:t>
            </w:r>
          </w:p>
          <w:p w:rsidR="00762DF2" w:rsidRPr="00726CD4" w:rsidRDefault="00563B1A">
            <w:pPr>
              <w:wordWrap w:val="0"/>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w:t>
            </w:r>
            <w:r w:rsidRPr="00726CD4">
              <w:rPr>
                <w:rFonts w:ascii="宋体" w:eastAsia="宋体" w:hAnsi="宋体" w:cs="宋体"/>
                <w:color w:val="auto"/>
                <w:lang w:eastAsia="zh-CN"/>
              </w:rPr>
              <w:t>满分</w:t>
            </w:r>
            <w:r w:rsidRPr="00726CD4">
              <w:rPr>
                <w:rFonts w:ascii="宋体" w:eastAsia="宋体" w:hAnsi="宋体" w:cs="宋体" w:hint="eastAsia"/>
                <w:color w:val="auto"/>
                <w:lang w:eastAsia="zh-CN"/>
              </w:rPr>
              <w:t>4</w:t>
            </w:r>
            <w:r w:rsidRPr="00726CD4">
              <w:rPr>
                <w:rFonts w:ascii="宋体" w:eastAsia="宋体" w:hAnsi="宋体" w:cs="宋体"/>
                <w:color w:val="auto"/>
                <w:lang w:eastAsia="zh-CN"/>
              </w:rPr>
              <w:t>2</w:t>
            </w:r>
            <w:r w:rsidRPr="00726CD4">
              <w:rPr>
                <w:rFonts w:ascii="宋体" w:eastAsia="宋体" w:hAnsi="宋体" w:cs="宋体" w:hint="eastAsia"/>
                <w:color w:val="auto"/>
                <w:lang w:eastAsia="zh-CN"/>
              </w:rPr>
              <w:t>分）</w:t>
            </w:r>
          </w:p>
        </w:tc>
        <w:tc>
          <w:tcPr>
            <w:tcW w:w="3118" w:type="dxa"/>
            <w:vAlign w:val="center"/>
          </w:tcPr>
          <w:p w:rsidR="00762DF2" w:rsidRPr="00726CD4" w:rsidRDefault="00563B1A">
            <w:pPr>
              <w:wordWrap w:val="0"/>
              <w:adjustRightInd w:val="0"/>
              <w:snapToGrid w:val="0"/>
              <w:spacing w:line="360" w:lineRule="auto"/>
              <w:jc w:val="left"/>
              <w:rPr>
                <w:rFonts w:ascii="宋体" w:eastAsia="宋体" w:hAnsi="宋体" w:cs="黑体"/>
                <w:color w:val="auto"/>
                <w:lang w:eastAsia="zh-CN"/>
              </w:rPr>
            </w:pPr>
            <w:r w:rsidRPr="00726CD4">
              <w:rPr>
                <w:rFonts w:ascii="宋体" w:eastAsia="宋体" w:hAnsi="宋体" w:cs="黑体"/>
                <w:color w:val="auto"/>
                <w:lang w:eastAsia="zh-CN"/>
              </w:rPr>
              <w:t>根据供应商</w:t>
            </w:r>
            <w:r w:rsidRPr="00726CD4">
              <w:rPr>
                <w:rFonts w:ascii="宋体" w:eastAsia="宋体" w:hAnsi="宋体" w:cs="黑体" w:hint="eastAsia"/>
                <w:color w:val="auto"/>
                <w:lang w:eastAsia="zh-CN"/>
              </w:rPr>
              <w:t>响应文件中</w:t>
            </w:r>
            <w:r w:rsidRPr="00726CD4">
              <w:rPr>
                <w:rFonts w:ascii="宋体" w:eastAsia="宋体" w:hAnsi="宋体" w:cs="黑体"/>
                <w:color w:val="auto"/>
                <w:lang w:eastAsia="zh-CN"/>
              </w:rPr>
              <w:t>商务和技术偏离表</w:t>
            </w:r>
            <w:r w:rsidRPr="00726CD4">
              <w:rPr>
                <w:rFonts w:ascii="宋体" w:eastAsia="宋体" w:hAnsi="宋体" w:cs="黑体" w:hint="eastAsia"/>
                <w:color w:val="auto"/>
                <w:lang w:eastAsia="zh-CN"/>
              </w:rPr>
              <w:t>、响应方案</w:t>
            </w:r>
            <w:r w:rsidRPr="00726CD4">
              <w:rPr>
                <w:rFonts w:ascii="宋体" w:eastAsia="宋体" w:hAnsi="宋体" w:cs="黑体"/>
                <w:color w:val="auto"/>
                <w:lang w:eastAsia="zh-CN"/>
              </w:rPr>
              <w:t>的内容</w:t>
            </w:r>
            <w:r w:rsidRPr="00726CD4">
              <w:rPr>
                <w:rFonts w:ascii="宋体" w:eastAsia="宋体" w:hAnsi="宋体" w:cs="黑体" w:hint="eastAsia"/>
                <w:color w:val="auto"/>
                <w:lang w:eastAsia="zh-CN"/>
              </w:rPr>
              <w:t>由评审小组进行评议</w:t>
            </w:r>
            <w:r w:rsidRPr="00726CD4">
              <w:rPr>
                <w:rFonts w:ascii="宋体" w:eastAsia="宋体" w:hAnsi="宋体" w:cs="黑体"/>
                <w:color w:val="auto"/>
                <w:lang w:eastAsia="zh-CN"/>
              </w:rPr>
              <w:t>，供应商的响应文件不存在细微偏差的，得42分；有出现1项细微偏差的扣2分（允许细微偏差共21项）。①细微偏差指响应文件实质性响应</w:t>
            </w:r>
            <w:r w:rsidRPr="00726CD4">
              <w:rPr>
                <w:rFonts w:ascii="宋体" w:eastAsia="宋体" w:hAnsi="宋体" w:cs="黑体" w:hint="eastAsia"/>
                <w:color w:val="auto"/>
                <w:lang w:eastAsia="zh-CN"/>
              </w:rPr>
              <w:t>采购</w:t>
            </w:r>
            <w:r w:rsidRPr="00726CD4">
              <w:rPr>
                <w:rFonts w:ascii="宋体" w:eastAsia="宋体" w:hAnsi="宋体" w:cs="黑体"/>
                <w:color w:val="auto"/>
                <w:lang w:eastAsia="zh-CN"/>
              </w:rPr>
              <w:t>文件要</w:t>
            </w:r>
            <w:r w:rsidRPr="00726CD4">
              <w:rPr>
                <w:rFonts w:ascii="宋体" w:eastAsia="宋体" w:hAnsi="宋体" w:cs="黑体"/>
                <w:color w:val="auto"/>
                <w:lang w:eastAsia="zh-CN"/>
              </w:rPr>
              <w:lastRenderedPageBreak/>
              <w:t>求，但在</w:t>
            </w:r>
            <w:r w:rsidRPr="00726CD4">
              <w:rPr>
                <w:rFonts w:ascii="宋体" w:eastAsia="宋体" w:hAnsi="宋体" w:cs="黑体" w:hint="eastAsia"/>
                <w:color w:val="auto"/>
                <w:lang w:eastAsia="zh-CN"/>
              </w:rPr>
              <w:t>响应</w:t>
            </w:r>
            <w:r w:rsidRPr="00726CD4">
              <w:rPr>
                <w:rFonts w:ascii="宋体" w:eastAsia="宋体" w:hAnsi="宋体" w:cs="黑体"/>
                <w:color w:val="auto"/>
                <w:lang w:eastAsia="zh-CN"/>
              </w:rPr>
              <w:t>等个别地方存在漏项或提供了不完整的技术信息和数据等情况，并且补正这些遗漏或不完整不会对其他供应商造成不公平的结果。细微偏差不影响响应文件的有效性。②</w:t>
            </w:r>
            <w:r w:rsidRPr="00726CD4">
              <w:rPr>
                <w:rFonts w:ascii="宋体" w:eastAsia="宋体" w:hAnsi="宋体" w:cs="黑体" w:hint="eastAsia"/>
                <w:color w:val="auto"/>
                <w:lang w:eastAsia="zh-CN"/>
              </w:rPr>
              <w:t>评审</w:t>
            </w:r>
            <w:r w:rsidRPr="00726CD4">
              <w:rPr>
                <w:rFonts w:ascii="宋体" w:eastAsia="宋体" w:hAnsi="宋体" w:cs="黑体"/>
                <w:color w:val="auto"/>
                <w:lang w:eastAsia="zh-CN"/>
              </w:rPr>
              <w:t>小组将以书面形式要求存在细微偏差的供应商在</w:t>
            </w:r>
            <w:r w:rsidRPr="00726CD4">
              <w:rPr>
                <w:rFonts w:ascii="宋体" w:eastAsia="宋体" w:hAnsi="宋体" w:cs="黑体" w:hint="eastAsia"/>
                <w:color w:val="auto"/>
                <w:lang w:eastAsia="zh-CN"/>
              </w:rPr>
              <w:t>评审</w:t>
            </w:r>
            <w:r w:rsidRPr="00726CD4">
              <w:rPr>
                <w:rFonts w:ascii="宋体" w:eastAsia="宋体" w:hAnsi="宋体" w:cs="黑体"/>
                <w:color w:val="auto"/>
                <w:lang w:eastAsia="zh-CN"/>
              </w:rPr>
              <w:t>小组规定的时间内予以补正。若无法补正，则磋商小组将按照不利于供应商的内容进行认定。</w:t>
            </w:r>
          </w:p>
        </w:tc>
      </w:tr>
      <w:tr w:rsidR="00726CD4" w:rsidRPr="00726CD4">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wordWrap w:val="0"/>
              <w:adjustRightInd w:val="0"/>
              <w:snapToGrid w:val="0"/>
              <w:spacing w:line="360" w:lineRule="auto"/>
              <w:jc w:val="center"/>
              <w:rPr>
                <w:rFonts w:ascii="宋体" w:eastAsia="宋体" w:hAnsi="宋体"/>
                <w:color w:val="auto"/>
                <w:lang w:eastAsia="zh-CN"/>
              </w:rPr>
            </w:pPr>
            <w:r w:rsidRPr="00726CD4">
              <w:rPr>
                <w:rFonts w:ascii="宋体" w:eastAsia="宋体" w:hAnsi="宋体"/>
                <w:color w:val="auto"/>
                <w:lang w:eastAsia="zh-CN"/>
              </w:rPr>
              <w:t>项目实施方案</w:t>
            </w:r>
          </w:p>
          <w:p w:rsidR="00762DF2" w:rsidRPr="00726CD4" w:rsidRDefault="00563B1A">
            <w:pPr>
              <w:wordWrap w:val="0"/>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w:t>
            </w:r>
            <w:r w:rsidRPr="00726CD4">
              <w:rPr>
                <w:rFonts w:ascii="宋体" w:eastAsia="宋体" w:hAnsi="宋体" w:cs="宋体"/>
                <w:color w:val="auto"/>
                <w:lang w:eastAsia="zh-CN"/>
              </w:rPr>
              <w:t>满分</w:t>
            </w:r>
            <w:r w:rsidRPr="00726CD4">
              <w:rPr>
                <w:rFonts w:ascii="宋体" w:eastAsia="宋体" w:hAnsi="宋体" w:cs="宋体" w:hint="eastAsia"/>
                <w:color w:val="auto"/>
                <w:lang w:eastAsia="zh-CN"/>
              </w:rPr>
              <w:t>3分）</w:t>
            </w:r>
          </w:p>
        </w:tc>
        <w:tc>
          <w:tcPr>
            <w:tcW w:w="3118" w:type="dxa"/>
            <w:vAlign w:val="center"/>
          </w:tcPr>
          <w:p w:rsidR="00762DF2" w:rsidRPr="00726CD4" w:rsidRDefault="00563B1A">
            <w:pPr>
              <w:wordWrap w:val="0"/>
              <w:adjustRightInd w:val="0"/>
              <w:snapToGrid w:val="0"/>
              <w:spacing w:line="360" w:lineRule="auto"/>
              <w:jc w:val="left"/>
              <w:rPr>
                <w:rFonts w:ascii="宋体" w:eastAsia="宋体" w:hAnsi="宋体" w:cs="宋体"/>
                <w:color w:val="auto"/>
                <w:lang w:eastAsia="zh-CN"/>
              </w:rPr>
            </w:pPr>
            <w:r w:rsidRPr="00726CD4">
              <w:rPr>
                <w:rFonts w:ascii="宋体" w:eastAsia="宋体" w:hAnsi="宋体" w:cs="黑体" w:hint="eastAsia"/>
                <w:color w:val="auto"/>
                <w:lang w:eastAsia="zh-CN"/>
              </w:rPr>
              <w:t>根据投标人针对本项目的</w:t>
            </w:r>
            <w:r w:rsidRPr="00726CD4">
              <w:rPr>
                <w:rFonts w:ascii="宋体" w:eastAsia="宋体" w:hAnsi="宋体" w:cs="宋体" w:hint="eastAsia"/>
                <w:color w:val="auto"/>
                <w:lang w:eastAsia="zh-CN"/>
              </w:rPr>
              <w:t>抽检任务的组织实施方案</w:t>
            </w:r>
            <w:r w:rsidRPr="00726CD4">
              <w:rPr>
                <w:rFonts w:ascii="宋体" w:eastAsia="宋体" w:hAnsi="宋体" w:cs="黑体" w:hint="eastAsia"/>
                <w:color w:val="auto"/>
                <w:lang w:eastAsia="zh-CN"/>
              </w:rPr>
              <w:t>进行评议：</w:t>
            </w:r>
            <w:r w:rsidRPr="00726CD4">
              <w:rPr>
                <w:rFonts w:ascii="宋体" w:eastAsia="宋体" w:hAnsi="宋体" w:cs="宋体" w:hint="eastAsia"/>
                <w:color w:val="auto"/>
                <w:lang w:eastAsia="zh-CN"/>
              </w:rPr>
              <w:t>①有提供组织实施方案的；②组织实施方案包括抽检时间安排、整体工作进度、抽样人员安排、异议处理的程序、异议联络人员名单等的；③组织实施方案</w:t>
            </w:r>
            <w:r w:rsidRPr="00726CD4">
              <w:rPr>
                <w:rFonts w:ascii="宋体" w:eastAsia="宋体" w:hAnsi="宋体" w:cs="黑体" w:hint="eastAsia"/>
                <w:color w:val="auto"/>
                <w:lang w:eastAsia="zh-CN"/>
              </w:rPr>
              <w:t>科学合理、清晰完整、符合本项目具体情况，</w:t>
            </w:r>
            <w:r w:rsidRPr="00726CD4">
              <w:rPr>
                <w:rFonts w:ascii="宋体" w:eastAsia="宋体" w:hAnsi="宋体" w:cs="宋体" w:hint="eastAsia"/>
                <w:color w:val="auto"/>
                <w:lang w:eastAsia="zh-CN"/>
              </w:rPr>
              <w:t>便于把握和协调</w:t>
            </w:r>
            <w:r w:rsidRPr="00726CD4">
              <w:rPr>
                <w:rFonts w:ascii="宋体" w:eastAsia="宋体" w:hAnsi="宋体" w:cs="宋体" w:hint="eastAsia"/>
                <w:color w:val="auto"/>
                <w:lang w:val="zh-CN" w:eastAsia="zh-CN"/>
              </w:rPr>
              <w:t>的</w:t>
            </w:r>
            <w:r w:rsidRPr="00726CD4">
              <w:rPr>
                <w:rFonts w:ascii="宋体" w:eastAsia="宋体" w:hAnsi="宋体" w:cs="黑体" w:hint="eastAsia"/>
                <w:color w:val="auto"/>
                <w:lang w:eastAsia="zh-CN"/>
              </w:rPr>
              <w:t>。</w:t>
            </w:r>
            <w:r w:rsidRPr="00726CD4">
              <w:rPr>
                <w:rFonts w:ascii="宋体" w:eastAsia="宋体" w:hAnsi="宋体" w:cs="宋体"/>
                <w:color w:val="auto"/>
                <w:lang w:eastAsia="zh-CN"/>
              </w:rPr>
              <w:t>满足以上三点的得3分，满足以上两点的得2分，满足以上一点的得1分，否则不得分。</w:t>
            </w:r>
          </w:p>
        </w:tc>
      </w:tr>
      <w:tr w:rsidR="00726CD4" w:rsidRPr="00726CD4">
        <w:trPr>
          <w:trHeight w:val="70"/>
        </w:trPr>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wordWrap w:val="0"/>
              <w:adjustRightInd w:val="0"/>
              <w:snapToGrid w:val="0"/>
              <w:spacing w:line="360" w:lineRule="auto"/>
              <w:jc w:val="center"/>
              <w:rPr>
                <w:rFonts w:ascii="宋体" w:eastAsia="宋体" w:hAnsi="宋体"/>
                <w:color w:val="auto"/>
              </w:rPr>
            </w:pPr>
            <w:r w:rsidRPr="00726CD4">
              <w:rPr>
                <w:rFonts w:ascii="宋体" w:eastAsia="宋体" w:hAnsi="宋体"/>
                <w:color w:val="auto"/>
              </w:rPr>
              <w:t>检测方案</w:t>
            </w:r>
          </w:p>
          <w:p w:rsidR="00762DF2" w:rsidRPr="00726CD4" w:rsidRDefault="00563B1A">
            <w:pPr>
              <w:wordWrap w:val="0"/>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w:t>
            </w:r>
            <w:r w:rsidRPr="00726CD4">
              <w:rPr>
                <w:rFonts w:ascii="宋体" w:eastAsia="宋体" w:hAnsi="宋体" w:cs="宋体"/>
                <w:color w:val="auto"/>
                <w:lang w:eastAsia="zh-CN"/>
              </w:rPr>
              <w:t>满分</w:t>
            </w:r>
            <w:r w:rsidRPr="00726CD4">
              <w:rPr>
                <w:rFonts w:ascii="宋体" w:eastAsia="宋体" w:hAnsi="宋体" w:cs="宋体" w:hint="eastAsia"/>
                <w:color w:val="auto"/>
                <w:lang w:eastAsia="zh-CN"/>
              </w:rPr>
              <w:t>3分）</w:t>
            </w:r>
          </w:p>
        </w:tc>
        <w:tc>
          <w:tcPr>
            <w:tcW w:w="3118" w:type="dxa"/>
            <w:vAlign w:val="center"/>
          </w:tcPr>
          <w:p w:rsidR="00762DF2" w:rsidRPr="00726CD4" w:rsidRDefault="00563B1A">
            <w:pPr>
              <w:wordWrap w:val="0"/>
              <w:adjustRightInd w:val="0"/>
              <w:snapToGrid w:val="0"/>
              <w:spacing w:line="360" w:lineRule="auto"/>
              <w:jc w:val="left"/>
              <w:rPr>
                <w:rFonts w:ascii="宋体" w:eastAsia="宋体" w:hAnsi="宋体" w:cs="宋体"/>
                <w:color w:val="auto"/>
                <w:lang w:eastAsia="zh-CN"/>
              </w:rPr>
            </w:pPr>
            <w:r w:rsidRPr="00726CD4">
              <w:rPr>
                <w:rFonts w:ascii="宋体" w:eastAsia="宋体" w:hAnsi="宋体" w:cs="黑体" w:hint="eastAsia"/>
                <w:color w:val="auto"/>
                <w:lang w:eastAsia="zh-CN"/>
              </w:rPr>
              <w:t>根据投标人针对本项目的</w:t>
            </w:r>
            <w:r w:rsidRPr="00726CD4">
              <w:rPr>
                <w:rFonts w:ascii="宋体" w:eastAsia="宋体" w:hAnsi="宋体" w:cs="宋体" w:hint="eastAsia"/>
                <w:color w:val="auto"/>
                <w:lang w:eastAsia="zh-CN"/>
              </w:rPr>
              <w:t>抽检任务的检测方案</w:t>
            </w:r>
            <w:r w:rsidRPr="00726CD4">
              <w:rPr>
                <w:rFonts w:ascii="宋体" w:eastAsia="宋体" w:hAnsi="宋体" w:cs="黑体" w:hint="eastAsia"/>
                <w:color w:val="auto"/>
                <w:lang w:eastAsia="zh-CN"/>
              </w:rPr>
              <w:t>进行评</w:t>
            </w:r>
            <w:r w:rsidRPr="00726CD4">
              <w:rPr>
                <w:rFonts w:ascii="宋体" w:eastAsia="宋体" w:hAnsi="宋体" w:cs="黑体" w:hint="eastAsia"/>
                <w:color w:val="auto"/>
                <w:lang w:eastAsia="zh-CN"/>
              </w:rPr>
              <w:lastRenderedPageBreak/>
              <w:t>议：</w:t>
            </w:r>
            <w:r w:rsidRPr="00726CD4">
              <w:rPr>
                <w:rFonts w:ascii="宋体" w:eastAsia="宋体" w:hAnsi="宋体" w:cs="宋体" w:hint="eastAsia"/>
                <w:color w:val="auto"/>
                <w:lang w:eastAsia="zh-CN"/>
              </w:rPr>
              <w:t>①有提供检测方案的；②检测方案包括检验项目、检验依据、检测方法等、报告判定原则、结果报送要求、异议及后处理、备份样品处置规范、统计分析报告纲要、工作纪律等相关内容的；③检测方案</w:t>
            </w:r>
            <w:r w:rsidRPr="00726CD4">
              <w:rPr>
                <w:rFonts w:ascii="宋体" w:eastAsia="宋体" w:hAnsi="宋体" w:cs="黑体" w:hint="eastAsia"/>
                <w:color w:val="auto"/>
                <w:lang w:eastAsia="zh-CN"/>
              </w:rPr>
              <w:t>科学合理、清晰完整、符合本项目具体情况，</w:t>
            </w:r>
            <w:r w:rsidRPr="00726CD4">
              <w:rPr>
                <w:rFonts w:ascii="宋体" w:eastAsia="宋体" w:hAnsi="宋体" w:cs="宋体" w:hint="eastAsia"/>
                <w:color w:val="auto"/>
                <w:lang w:eastAsia="zh-CN"/>
              </w:rPr>
              <w:t>便于</w:t>
            </w:r>
            <w:r w:rsidRPr="00726CD4">
              <w:rPr>
                <w:rFonts w:ascii="宋体" w:eastAsia="宋体" w:hAnsi="宋体" w:cs="黑体" w:hint="eastAsia"/>
                <w:color w:val="auto"/>
                <w:lang w:eastAsia="zh-CN"/>
              </w:rPr>
              <w:t>本项目具体</w:t>
            </w:r>
            <w:r w:rsidRPr="00726CD4">
              <w:rPr>
                <w:rFonts w:ascii="宋体" w:eastAsia="宋体" w:hAnsi="宋体" w:cs="宋体" w:hint="eastAsia"/>
                <w:color w:val="auto"/>
                <w:lang w:eastAsia="zh-CN"/>
              </w:rPr>
              <w:t>实施</w:t>
            </w:r>
            <w:r w:rsidRPr="00726CD4">
              <w:rPr>
                <w:rFonts w:ascii="宋体" w:eastAsia="宋体" w:hAnsi="宋体" w:cs="宋体" w:hint="eastAsia"/>
                <w:color w:val="auto"/>
                <w:lang w:val="zh-CN" w:eastAsia="zh-CN"/>
              </w:rPr>
              <w:t>的</w:t>
            </w:r>
            <w:r w:rsidRPr="00726CD4">
              <w:rPr>
                <w:rFonts w:ascii="宋体" w:eastAsia="宋体" w:hAnsi="宋体" w:cs="黑体" w:hint="eastAsia"/>
                <w:color w:val="auto"/>
                <w:lang w:eastAsia="zh-CN"/>
              </w:rPr>
              <w:t>。</w:t>
            </w:r>
            <w:r w:rsidRPr="00726CD4">
              <w:rPr>
                <w:rFonts w:ascii="宋体" w:eastAsia="宋体" w:hAnsi="宋体" w:cs="宋体"/>
                <w:color w:val="auto"/>
                <w:lang w:eastAsia="zh-CN"/>
              </w:rPr>
              <w:t>满足以上三点的得3分，满足以上两点的得2分，满足以上一点的得1分，否则不得分。</w:t>
            </w:r>
          </w:p>
        </w:tc>
      </w:tr>
      <w:tr w:rsidR="00726CD4" w:rsidRPr="00726CD4">
        <w:tc>
          <w:tcPr>
            <w:tcW w:w="1271"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2410" w:type="dxa"/>
            <w:vMerge/>
            <w:vAlign w:val="center"/>
          </w:tcPr>
          <w:p w:rsidR="00762DF2" w:rsidRPr="00726CD4" w:rsidRDefault="00762DF2">
            <w:pPr>
              <w:adjustRightInd w:val="0"/>
              <w:snapToGrid w:val="0"/>
              <w:spacing w:line="360" w:lineRule="auto"/>
              <w:jc w:val="center"/>
              <w:rPr>
                <w:rFonts w:ascii="宋体" w:eastAsia="宋体" w:hAnsi="宋体" w:cs="宋体"/>
                <w:color w:val="auto"/>
                <w:lang w:eastAsia="zh-CN"/>
              </w:rPr>
            </w:pPr>
          </w:p>
        </w:tc>
        <w:tc>
          <w:tcPr>
            <w:tcW w:w="1984" w:type="dxa"/>
            <w:vAlign w:val="center"/>
          </w:tcPr>
          <w:p w:rsidR="00762DF2" w:rsidRPr="00726CD4" w:rsidRDefault="00563B1A">
            <w:pPr>
              <w:wordWrap w:val="0"/>
              <w:adjustRightInd w:val="0"/>
              <w:snapToGrid w:val="0"/>
              <w:spacing w:line="360" w:lineRule="auto"/>
              <w:jc w:val="center"/>
              <w:rPr>
                <w:rFonts w:ascii="宋体" w:eastAsia="宋体" w:hAnsi="宋体"/>
                <w:color w:val="auto"/>
                <w:lang w:eastAsia="zh-CN"/>
              </w:rPr>
            </w:pPr>
            <w:r w:rsidRPr="00726CD4">
              <w:rPr>
                <w:rFonts w:ascii="宋体" w:eastAsia="宋体" w:hAnsi="宋体"/>
                <w:color w:val="auto"/>
                <w:lang w:eastAsia="zh-CN"/>
              </w:rPr>
              <w:t>质量控制方案</w:t>
            </w:r>
          </w:p>
          <w:p w:rsidR="00762DF2" w:rsidRPr="00726CD4" w:rsidRDefault="00563B1A">
            <w:pPr>
              <w:wordWrap w:val="0"/>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w:t>
            </w:r>
            <w:r w:rsidRPr="00726CD4">
              <w:rPr>
                <w:rFonts w:ascii="宋体" w:eastAsia="宋体" w:hAnsi="宋体" w:cs="宋体"/>
                <w:color w:val="auto"/>
                <w:lang w:eastAsia="zh-CN"/>
              </w:rPr>
              <w:t>满分2</w:t>
            </w:r>
            <w:r w:rsidRPr="00726CD4">
              <w:rPr>
                <w:rFonts w:ascii="宋体" w:eastAsia="宋体" w:hAnsi="宋体" w:cs="宋体" w:hint="eastAsia"/>
                <w:color w:val="auto"/>
                <w:lang w:eastAsia="zh-CN"/>
              </w:rPr>
              <w:t>分）</w:t>
            </w:r>
          </w:p>
        </w:tc>
        <w:tc>
          <w:tcPr>
            <w:tcW w:w="3118" w:type="dxa"/>
            <w:vAlign w:val="center"/>
          </w:tcPr>
          <w:p w:rsidR="00762DF2" w:rsidRPr="00726CD4" w:rsidRDefault="00563B1A">
            <w:pPr>
              <w:wordWrap w:val="0"/>
              <w:adjustRightInd w:val="0"/>
              <w:snapToGrid w:val="0"/>
              <w:spacing w:line="360" w:lineRule="auto"/>
              <w:jc w:val="left"/>
              <w:rPr>
                <w:rFonts w:ascii="宋体" w:eastAsia="宋体" w:hAnsi="宋体" w:cs="宋体"/>
                <w:color w:val="auto"/>
                <w:lang w:eastAsia="zh-CN"/>
              </w:rPr>
            </w:pPr>
            <w:r w:rsidRPr="00726CD4">
              <w:rPr>
                <w:rFonts w:ascii="宋体" w:eastAsia="宋体" w:hAnsi="宋体" w:cs="黑体" w:hint="eastAsia"/>
                <w:color w:val="auto"/>
                <w:lang w:eastAsia="zh-CN"/>
              </w:rPr>
              <w:t>根据投标人针对本项目的</w:t>
            </w:r>
            <w:r w:rsidRPr="00726CD4">
              <w:rPr>
                <w:rFonts w:ascii="宋体" w:eastAsia="宋体" w:hAnsi="宋体" w:cs="宋体" w:hint="eastAsia"/>
                <w:color w:val="auto"/>
                <w:lang w:eastAsia="zh-CN"/>
              </w:rPr>
              <w:t>抽检任务的</w:t>
            </w:r>
            <w:r w:rsidRPr="00726CD4">
              <w:rPr>
                <w:rFonts w:ascii="宋体" w:eastAsia="宋体" w:hAnsi="宋体"/>
                <w:color w:val="auto"/>
                <w:lang w:eastAsia="zh-CN"/>
              </w:rPr>
              <w:t>质量控制方案</w:t>
            </w:r>
            <w:r w:rsidRPr="00726CD4">
              <w:rPr>
                <w:rFonts w:ascii="宋体" w:eastAsia="宋体" w:hAnsi="宋体" w:cs="黑体" w:hint="eastAsia"/>
                <w:color w:val="auto"/>
                <w:lang w:eastAsia="zh-CN"/>
              </w:rPr>
              <w:t>进行评议：</w:t>
            </w:r>
            <w:r w:rsidRPr="00726CD4">
              <w:rPr>
                <w:rFonts w:ascii="宋体" w:eastAsia="宋体" w:hAnsi="宋体" w:cs="宋体" w:hint="eastAsia"/>
                <w:color w:val="auto"/>
                <w:lang w:eastAsia="zh-CN"/>
              </w:rPr>
              <w:t>①有提供</w:t>
            </w:r>
            <w:r w:rsidRPr="00726CD4">
              <w:rPr>
                <w:rFonts w:ascii="宋体" w:eastAsia="宋体" w:hAnsi="宋体"/>
                <w:color w:val="auto"/>
                <w:lang w:eastAsia="zh-CN"/>
              </w:rPr>
              <w:t>质量控制方案</w:t>
            </w:r>
            <w:r w:rsidRPr="00726CD4">
              <w:rPr>
                <w:rFonts w:ascii="宋体" w:eastAsia="宋体" w:hAnsi="宋体" w:hint="eastAsia"/>
                <w:color w:val="auto"/>
                <w:lang w:eastAsia="zh-CN"/>
              </w:rPr>
              <w:t>，且</w:t>
            </w:r>
            <w:r w:rsidRPr="00726CD4">
              <w:rPr>
                <w:rFonts w:ascii="宋体" w:eastAsia="宋体" w:hAnsi="宋体" w:cs="宋体" w:hint="eastAsia"/>
                <w:color w:val="auto"/>
                <w:lang w:eastAsia="zh-CN"/>
              </w:rPr>
              <w:t>包括</w:t>
            </w:r>
            <w:r w:rsidRPr="00726CD4">
              <w:rPr>
                <w:rFonts w:ascii="宋体" w:eastAsia="宋体" w:hAnsi="宋体"/>
                <w:color w:val="auto"/>
                <w:lang w:eastAsia="zh-CN"/>
              </w:rPr>
              <w:t>检验过程的质量控制体系与方法、抽样人员抽样培训方案等</w:t>
            </w:r>
            <w:r w:rsidRPr="00726CD4">
              <w:rPr>
                <w:rFonts w:ascii="宋体" w:eastAsia="宋体" w:hAnsi="宋体" w:cs="宋体" w:hint="eastAsia"/>
                <w:color w:val="auto"/>
                <w:lang w:eastAsia="zh-CN"/>
              </w:rPr>
              <w:t>的；②</w:t>
            </w:r>
            <w:r w:rsidRPr="00726CD4">
              <w:rPr>
                <w:rFonts w:ascii="宋体" w:eastAsia="宋体" w:hAnsi="宋体"/>
                <w:color w:val="auto"/>
                <w:lang w:eastAsia="zh-CN"/>
              </w:rPr>
              <w:t>质量控制方案</w:t>
            </w:r>
            <w:r w:rsidRPr="00726CD4">
              <w:rPr>
                <w:rFonts w:ascii="宋体" w:eastAsia="宋体" w:hAnsi="宋体" w:cs="黑体" w:hint="eastAsia"/>
                <w:color w:val="auto"/>
                <w:lang w:eastAsia="zh-CN"/>
              </w:rPr>
              <w:t>科学合理、清晰完整、符合本项目具体情况，</w:t>
            </w:r>
            <w:r w:rsidRPr="00726CD4">
              <w:rPr>
                <w:rFonts w:ascii="宋体" w:eastAsia="宋体" w:hAnsi="宋体" w:cs="宋体" w:hint="eastAsia"/>
                <w:color w:val="auto"/>
                <w:lang w:eastAsia="zh-CN"/>
              </w:rPr>
              <w:t>便于</w:t>
            </w:r>
            <w:r w:rsidRPr="00726CD4">
              <w:rPr>
                <w:rFonts w:ascii="宋体" w:eastAsia="宋体" w:hAnsi="宋体" w:cs="黑体" w:hint="eastAsia"/>
                <w:color w:val="auto"/>
                <w:lang w:eastAsia="zh-CN"/>
              </w:rPr>
              <w:t>本项目具体</w:t>
            </w:r>
            <w:r w:rsidRPr="00726CD4">
              <w:rPr>
                <w:rFonts w:ascii="宋体" w:eastAsia="宋体" w:hAnsi="宋体" w:cs="宋体" w:hint="eastAsia"/>
                <w:color w:val="auto"/>
                <w:lang w:eastAsia="zh-CN"/>
              </w:rPr>
              <w:t>实施</w:t>
            </w:r>
            <w:r w:rsidRPr="00726CD4">
              <w:rPr>
                <w:rFonts w:ascii="宋体" w:eastAsia="宋体" w:hAnsi="宋体" w:cs="宋体" w:hint="eastAsia"/>
                <w:color w:val="auto"/>
                <w:lang w:val="zh-CN" w:eastAsia="zh-CN"/>
              </w:rPr>
              <w:t>的</w:t>
            </w:r>
            <w:r w:rsidRPr="00726CD4">
              <w:rPr>
                <w:rFonts w:ascii="宋体" w:eastAsia="宋体" w:hAnsi="宋体" w:cs="黑体" w:hint="eastAsia"/>
                <w:color w:val="auto"/>
                <w:lang w:eastAsia="zh-CN"/>
              </w:rPr>
              <w:t>。</w:t>
            </w:r>
            <w:r w:rsidRPr="00726CD4">
              <w:rPr>
                <w:rFonts w:ascii="宋体" w:eastAsia="宋体" w:hAnsi="宋体" w:cs="宋体"/>
                <w:color w:val="auto"/>
                <w:lang w:eastAsia="zh-CN"/>
              </w:rPr>
              <w:t>满足以上两点的得2分，满足以上一点的得1分，否则不得分。</w:t>
            </w:r>
          </w:p>
        </w:tc>
      </w:tr>
      <w:tr w:rsidR="00726CD4" w:rsidRPr="00726CD4">
        <w:tc>
          <w:tcPr>
            <w:tcW w:w="1271"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3.3（3）</w:t>
            </w:r>
          </w:p>
        </w:tc>
        <w:tc>
          <w:tcPr>
            <w:tcW w:w="2410"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报价评分标准</w:t>
            </w:r>
          </w:p>
        </w:tc>
        <w:tc>
          <w:tcPr>
            <w:tcW w:w="5102" w:type="dxa"/>
            <w:gridSpan w:val="2"/>
            <w:vAlign w:val="center"/>
          </w:tcPr>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sym w:font="Wingdings" w:char="00A8"/>
            </w:r>
            <w:r w:rsidRPr="00726CD4">
              <w:rPr>
                <w:rFonts w:ascii="宋体" w:eastAsia="宋体" w:hAnsi="宋体" w:cs="宋体" w:hint="eastAsia"/>
                <w:color w:val="auto"/>
                <w:lang w:eastAsia="zh-CN"/>
              </w:rPr>
              <w:t xml:space="preserve">方法一：E1= </w:t>
            </w:r>
            <w:r w:rsidRPr="00726CD4">
              <w:rPr>
                <w:rFonts w:ascii="宋体" w:eastAsia="宋体" w:hAnsi="宋体" w:cs="宋体" w:hint="eastAsia"/>
                <w:color w:val="auto"/>
                <w:u w:val="single"/>
                <w:lang w:eastAsia="zh-CN"/>
              </w:rPr>
              <w:t xml:space="preserve">        </w:t>
            </w:r>
            <w:r w:rsidRPr="00726CD4">
              <w:rPr>
                <w:rFonts w:ascii="宋体" w:eastAsia="宋体" w:hAnsi="宋体" w:cs="宋体" w:hint="eastAsia"/>
                <w:color w:val="auto"/>
                <w:lang w:eastAsia="zh-CN"/>
              </w:rPr>
              <w:t>， E2=</w:t>
            </w:r>
            <w:r w:rsidRPr="00726CD4">
              <w:rPr>
                <w:rFonts w:ascii="宋体" w:eastAsia="宋体" w:hAnsi="宋体" w:cs="宋体" w:hint="eastAsia"/>
                <w:color w:val="auto"/>
                <w:u w:val="single"/>
                <w:lang w:eastAsia="zh-CN"/>
              </w:rPr>
              <w:t xml:space="preserve">        </w:t>
            </w:r>
          </w:p>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■方法二：</w:t>
            </w:r>
            <w:r w:rsidRPr="00726CD4">
              <w:rPr>
                <w:rFonts w:ascii="宋体" w:eastAsia="宋体" w:hAnsi="宋体" w:cs="宋体" w:hint="eastAsia"/>
                <w:color w:val="auto"/>
                <w:u w:val="single"/>
                <w:lang w:eastAsia="zh-CN"/>
              </w:rPr>
              <w:t>报价得分=(通过初步评审的所有供应商的最低评审价格/供应商评审价格)</w:t>
            </w:r>
            <w:r w:rsidRPr="00726CD4">
              <w:rPr>
                <w:rFonts w:ascii="宋体" w:eastAsia="宋体" w:hAnsi="宋体" w:cs="宋体"/>
                <w:color w:val="auto"/>
                <w:u w:val="single"/>
                <w:lang w:eastAsia="zh-CN"/>
              </w:rPr>
              <w:t>×</w:t>
            </w:r>
            <w:r w:rsidRPr="00726CD4">
              <w:rPr>
                <w:rFonts w:ascii="宋体" w:eastAsia="宋体" w:hAnsi="宋体" w:cs="宋体" w:hint="eastAsia"/>
                <w:color w:val="auto"/>
                <w:u w:val="single"/>
                <w:lang w:eastAsia="zh-CN"/>
              </w:rPr>
              <w:t>F,F</w:t>
            </w:r>
            <w:r w:rsidRPr="00726CD4">
              <w:rPr>
                <w:rFonts w:ascii="宋体" w:eastAsia="宋体" w:hAnsi="宋体" w:cs="宋体" w:hint="eastAsia"/>
                <w:color w:val="auto"/>
                <w:u w:val="single"/>
                <w:lang w:eastAsia="zh-CN"/>
              </w:rPr>
              <w:lastRenderedPageBreak/>
              <w:t>为本章第3.</w:t>
            </w:r>
            <w:r w:rsidRPr="00726CD4">
              <w:rPr>
                <w:rFonts w:ascii="宋体" w:eastAsia="宋体" w:hAnsi="宋体" w:cs="宋体"/>
                <w:color w:val="auto"/>
                <w:u w:val="single"/>
                <w:lang w:eastAsia="zh-CN"/>
              </w:rPr>
              <w:t>1</w:t>
            </w:r>
            <w:r w:rsidRPr="00726CD4">
              <w:rPr>
                <w:rFonts w:ascii="宋体" w:eastAsia="宋体" w:hAnsi="宋体" w:cs="宋体" w:hint="eastAsia"/>
                <w:color w:val="auto"/>
                <w:u w:val="single"/>
                <w:lang w:eastAsia="zh-CN"/>
              </w:rPr>
              <w:t>.(3)目规定的报价所占的分值。</w:t>
            </w:r>
          </w:p>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sym w:font="Wingdings" w:char="00A8"/>
            </w:r>
            <w:r w:rsidRPr="00726CD4">
              <w:rPr>
                <w:rFonts w:ascii="宋体" w:eastAsia="宋体" w:hAnsi="宋体" w:cs="宋体" w:hint="eastAsia"/>
                <w:color w:val="auto"/>
                <w:lang w:eastAsia="zh-CN"/>
              </w:rPr>
              <w:t>方法三：具体方法为：</w:t>
            </w:r>
            <w:r w:rsidRPr="00726CD4">
              <w:rPr>
                <w:rFonts w:ascii="宋体" w:eastAsia="宋体" w:hAnsi="宋体" w:cs="宋体" w:hint="eastAsia"/>
                <w:color w:val="auto"/>
                <w:u w:val="single"/>
                <w:lang w:eastAsia="zh-CN"/>
              </w:rPr>
              <w:t xml:space="preserve">               </w:t>
            </w:r>
          </w:p>
        </w:tc>
      </w:tr>
      <w:tr w:rsidR="00726CD4" w:rsidRPr="00726CD4">
        <w:tc>
          <w:tcPr>
            <w:tcW w:w="1271"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lastRenderedPageBreak/>
              <w:t>3.3（4）</w:t>
            </w:r>
          </w:p>
        </w:tc>
        <w:tc>
          <w:tcPr>
            <w:tcW w:w="2410"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其他因素评分标准</w:t>
            </w:r>
          </w:p>
        </w:tc>
        <w:tc>
          <w:tcPr>
            <w:tcW w:w="1984"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color w:val="auto"/>
                <w:u w:val="single"/>
                <w:lang w:eastAsia="zh-CN"/>
              </w:rPr>
              <w:t xml:space="preserve">     /    </w:t>
            </w:r>
          </w:p>
        </w:tc>
        <w:tc>
          <w:tcPr>
            <w:tcW w:w="3118"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color w:val="auto"/>
                <w:u w:val="single"/>
                <w:lang w:eastAsia="zh-CN"/>
              </w:rPr>
              <w:t xml:space="preserve">     /    </w:t>
            </w:r>
          </w:p>
        </w:tc>
      </w:tr>
      <w:tr w:rsidR="00726CD4" w:rsidRPr="00726CD4">
        <w:tc>
          <w:tcPr>
            <w:tcW w:w="1271"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条款号</w:t>
            </w:r>
          </w:p>
        </w:tc>
        <w:tc>
          <w:tcPr>
            <w:tcW w:w="2410"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条款内容</w:t>
            </w:r>
          </w:p>
        </w:tc>
        <w:tc>
          <w:tcPr>
            <w:tcW w:w="5102" w:type="dxa"/>
            <w:gridSpan w:val="2"/>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编列内容</w:t>
            </w:r>
          </w:p>
        </w:tc>
      </w:tr>
      <w:tr w:rsidR="00762DF2" w:rsidRPr="00726CD4">
        <w:tc>
          <w:tcPr>
            <w:tcW w:w="1271"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3.6</w:t>
            </w:r>
          </w:p>
        </w:tc>
        <w:tc>
          <w:tcPr>
            <w:tcW w:w="2410" w:type="dxa"/>
            <w:vAlign w:val="center"/>
          </w:tcPr>
          <w:p w:rsidR="00762DF2" w:rsidRPr="00726CD4" w:rsidRDefault="00563B1A">
            <w:pPr>
              <w:adjustRightInd w:val="0"/>
              <w:snapToGrid w:val="0"/>
              <w:spacing w:line="360" w:lineRule="auto"/>
              <w:jc w:val="center"/>
              <w:rPr>
                <w:rFonts w:ascii="宋体" w:eastAsia="宋体" w:hAnsi="宋体" w:cs="宋体"/>
                <w:color w:val="auto"/>
                <w:lang w:eastAsia="zh-CN"/>
              </w:rPr>
            </w:pPr>
            <w:r w:rsidRPr="00726CD4">
              <w:rPr>
                <w:rFonts w:ascii="宋体" w:eastAsia="宋体" w:hAnsi="宋体" w:cs="宋体" w:hint="eastAsia"/>
                <w:color w:val="auto"/>
                <w:lang w:eastAsia="zh-CN"/>
              </w:rPr>
              <w:t>供应商并列时确定供应商优先顺序的规则</w:t>
            </w:r>
          </w:p>
        </w:tc>
        <w:tc>
          <w:tcPr>
            <w:tcW w:w="5102" w:type="dxa"/>
            <w:gridSpan w:val="2"/>
            <w:vAlign w:val="center"/>
          </w:tcPr>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t>■由评审小组投票决定</w:t>
            </w:r>
          </w:p>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sym w:font="Wingdings" w:char="00A8"/>
            </w:r>
            <w:r w:rsidRPr="00726CD4">
              <w:rPr>
                <w:rFonts w:ascii="宋体" w:eastAsia="宋体" w:hAnsi="宋体" w:cs="宋体" w:hint="eastAsia"/>
                <w:color w:val="auto"/>
                <w:lang w:eastAsia="zh-CN"/>
              </w:rPr>
              <w:t>由评审小组抽签决定</w:t>
            </w:r>
          </w:p>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sym w:font="Wingdings" w:char="00A8"/>
            </w:r>
            <w:r w:rsidRPr="00726CD4">
              <w:rPr>
                <w:rFonts w:ascii="宋体" w:eastAsia="宋体" w:hAnsi="宋体" w:cs="宋体" w:hint="eastAsia"/>
                <w:color w:val="auto"/>
                <w:lang w:eastAsia="zh-CN"/>
              </w:rPr>
              <w:t>其他方法：</w:t>
            </w:r>
            <w:r w:rsidRPr="00726CD4">
              <w:rPr>
                <w:rFonts w:ascii="宋体" w:eastAsia="宋体" w:hAnsi="宋体" w:cs="宋体" w:hint="eastAsia"/>
                <w:color w:val="auto"/>
                <w:u w:val="single"/>
                <w:lang w:eastAsia="zh-CN"/>
              </w:rPr>
              <w:t xml:space="preserve">        </w:t>
            </w:r>
          </w:p>
        </w:tc>
      </w:tr>
    </w:tbl>
    <w:p w:rsidR="00762DF2" w:rsidRPr="00726CD4" w:rsidRDefault="00762DF2">
      <w:pPr>
        <w:spacing w:line="360" w:lineRule="auto"/>
        <w:ind w:firstLineChars="200" w:firstLine="480"/>
        <w:rPr>
          <w:rFonts w:ascii="宋体" w:eastAsia="宋体" w:hAnsi="宋体" w:cs="宋体"/>
          <w:color w:val="auto"/>
        </w:rPr>
      </w:pPr>
    </w:p>
    <w:p w:rsidR="00762DF2" w:rsidRPr="00726CD4" w:rsidRDefault="00563B1A">
      <w:pPr>
        <w:pStyle w:val="2"/>
        <w:spacing w:before="0" w:after="0" w:line="360" w:lineRule="auto"/>
        <w:rPr>
          <w:rFonts w:ascii="宋体" w:eastAsia="宋体" w:hAnsi="宋体" w:cs="宋体"/>
          <w:color w:val="auto"/>
          <w:lang w:eastAsia="zh-CN"/>
        </w:rPr>
      </w:pPr>
      <w:bookmarkStart w:id="99" w:name="_Toc166524318"/>
      <w:r w:rsidRPr="00726CD4">
        <w:rPr>
          <w:rFonts w:ascii="宋体" w:eastAsia="宋体" w:hAnsi="宋体" w:cs="宋体" w:hint="eastAsia"/>
          <w:color w:val="auto"/>
          <w:sz w:val="28"/>
          <w:szCs w:val="28"/>
          <w:lang w:eastAsia="zh-CN"/>
        </w:rPr>
        <w:t>1 评审方法（综合评分法）</w:t>
      </w:r>
      <w:bookmarkEnd w:id="99"/>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本次评审采用综合评分法。</w:t>
      </w:r>
      <w:r w:rsidRPr="00726CD4">
        <w:rPr>
          <w:rFonts w:hint="eastAsia"/>
          <w:color w:val="auto"/>
          <w:sz w:val="24"/>
          <w:szCs w:val="24"/>
          <w:lang w:eastAsia="zh-CN"/>
        </w:rPr>
        <w:t>评审</w:t>
      </w:r>
      <w:r w:rsidRPr="00726CD4">
        <w:rPr>
          <w:rFonts w:hint="eastAsia"/>
          <w:color w:val="auto"/>
          <w:sz w:val="24"/>
          <w:szCs w:val="24"/>
        </w:rPr>
        <w:t>小组对满足采购文件实质性要求的响应文件，按照本章第</w:t>
      </w:r>
      <w:r w:rsidRPr="00726CD4">
        <w:rPr>
          <w:rFonts w:hint="eastAsia"/>
          <w:color w:val="auto"/>
          <w:sz w:val="24"/>
          <w:szCs w:val="24"/>
          <w:lang w:val="en-US" w:eastAsia="zh-CN" w:bidi="en-US"/>
        </w:rPr>
        <w:t>3条</w:t>
      </w:r>
      <w:r w:rsidRPr="00726CD4">
        <w:rPr>
          <w:rFonts w:hint="eastAsia"/>
          <w:color w:val="auto"/>
          <w:sz w:val="24"/>
          <w:szCs w:val="24"/>
        </w:rPr>
        <w:t>规定的评分标准进行打分，并按得分由高到低的顺序推荐候选成交供应商。</w:t>
      </w:r>
    </w:p>
    <w:p w:rsidR="00762DF2" w:rsidRPr="00726CD4" w:rsidRDefault="00563B1A">
      <w:pPr>
        <w:pStyle w:val="2"/>
        <w:spacing w:before="0" w:after="0" w:line="360" w:lineRule="auto"/>
        <w:rPr>
          <w:rFonts w:ascii="宋体" w:eastAsia="宋体" w:hAnsi="宋体" w:cs="宋体"/>
          <w:color w:val="auto"/>
          <w:sz w:val="28"/>
          <w:szCs w:val="28"/>
          <w:lang w:eastAsia="zh-CN"/>
        </w:rPr>
      </w:pPr>
      <w:bookmarkStart w:id="100" w:name="_Toc166524319"/>
      <w:r w:rsidRPr="00726CD4">
        <w:rPr>
          <w:rFonts w:ascii="宋体" w:eastAsia="宋体" w:hAnsi="宋体" w:cs="宋体" w:hint="eastAsia"/>
          <w:color w:val="auto"/>
          <w:sz w:val="28"/>
          <w:szCs w:val="28"/>
          <w:lang w:eastAsia="zh-CN"/>
        </w:rPr>
        <w:t>2 初步评审标准和程序</w:t>
      </w:r>
      <w:bookmarkEnd w:id="100"/>
    </w:p>
    <w:p w:rsidR="00762DF2" w:rsidRPr="00726CD4" w:rsidRDefault="00563B1A">
      <w:pPr>
        <w:pStyle w:val="3"/>
        <w:spacing w:before="0" w:after="0" w:line="360" w:lineRule="auto"/>
        <w:rPr>
          <w:rFonts w:ascii="宋体" w:eastAsia="宋体" w:hAnsi="宋体" w:cs="宋体"/>
          <w:color w:val="auto"/>
          <w:sz w:val="24"/>
          <w:lang w:eastAsia="zh-CN"/>
        </w:rPr>
      </w:pPr>
      <w:bookmarkStart w:id="101" w:name="_Toc166524320"/>
      <w:r w:rsidRPr="00726CD4">
        <w:rPr>
          <w:rFonts w:ascii="宋体" w:eastAsia="宋体" w:hAnsi="宋体" w:cs="宋体" w:hint="eastAsia"/>
          <w:color w:val="auto"/>
          <w:sz w:val="24"/>
          <w:lang w:eastAsia="zh-CN"/>
        </w:rPr>
        <w:t>2.1 初步评审标准</w:t>
      </w:r>
      <w:bookmarkEnd w:id="101"/>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2.1.1 形式评审标准：见评审办法前附表。</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2.1.2 资格评审标准：见评审办法前附表。</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2.1.3 响应性评审标准：见评审办法前附表。</w:t>
      </w:r>
    </w:p>
    <w:p w:rsidR="00762DF2" w:rsidRPr="00726CD4" w:rsidRDefault="00563B1A">
      <w:pPr>
        <w:pStyle w:val="3"/>
        <w:spacing w:before="0" w:after="0" w:line="360" w:lineRule="auto"/>
        <w:rPr>
          <w:rFonts w:ascii="宋体" w:eastAsia="宋体" w:hAnsi="宋体" w:cs="宋体"/>
          <w:color w:val="auto"/>
          <w:sz w:val="24"/>
          <w:lang w:eastAsia="zh-CN"/>
        </w:rPr>
      </w:pPr>
      <w:bookmarkStart w:id="102" w:name="_Toc166524321"/>
      <w:r w:rsidRPr="00726CD4">
        <w:rPr>
          <w:rFonts w:ascii="宋体" w:eastAsia="宋体" w:hAnsi="宋体" w:cs="宋体" w:hint="eastAsia"/>
          <w:color w:val="auto"/>
          <w:sz w:val="24"/>
          <w:lang w:eastAsia="zh-CN"/>
        </w:rPr>
        <w:t>2.2 初步评审程序</w:t>
      </w:r>
      <w:bookmarkEnd w:id="102"/>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lang w:val="en-US" w:eastAsia="zh-CN" w:bidi="en-US"/>
        </w:rPr>
        <w:t>2</w:t>
      </w:r>
      <w:r w:rsidRPr="00726CD4">
        <w:rPr>
          <w:rFonts w:hint="eastAsia"/>
          <w:color w:val="auto"/>
          <w:sz w:val="24"/>
          <w:szCs w:val="24"/>
        </w:rPr>
        <w:t>.2.1 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2.2.2 除评审办法前附表另有规定外，评审价格为供应商在响应函中填报的大写含税价格。</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评审价格若超过最高限价（如有），其响应文件将被视为无效。</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评审小组经过对供应商的报价进行比较或基于专业经验认为某一供应商的报价异常过低，可能对其履约造成影响时，应当要求该供应商作岀书面说明并提供相应的证明材料。供应商不能合理说明或者不能提供相应证明材料的，其响应文件将被视为无效。</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lastRenderedPageBreak/>
        <w:t>2.2.3 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bookmarkStart w:id="103" w:name="bookmark1167"/>
      <w:bookmarkEnd w:id="103"/>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响应报价有算术错误或其他错误的，评审小组按以下原则要求供应商对响应报价进行修正，并要求供应商书面澄清确认。供应商拒不澄清确认的，其响应文件将被视为无效：</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（1） 大写金额与小写金额不一致的，以大写金额为准；</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（2） 总价金额与单价金额不一致的，以单价金额为准，但单价金额小数点有明显错误的除外；</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 报价表中合计报价与分项报价的合价不一致的，以各分项报价的合价累计数为准；</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（4） 如果分项报价中存在缺漏项，且缺漏项内容不属于实质性偏差的，则视为缺漏项内容的价格已包含在其他分项报价之中。</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响应报价的算术错误修正不改变评审依据的最终总报价。当修正后的总报价高于原响应报价时，视同供应商最终报价错误产生少漏计费用，签订合同时由供应商承担,如评审小组认为供应商无法承受少漏计费用，可以将最终报价作为异常低价处理；当修正后的总报价低于原响应报价时，签订合同时以修正后的报价为准。</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2.2.4 供应商有串通、弄虚作假、行贿等违法行为的，其响应文件将被视为无效。</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2.2.5 特殊情形处理</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初步评审后，如评审小组认为所有响应文件均无效，或者所有响应报价竞争性不足，高于市场预期价格，评审小组应当终止评审，或经采购人同意，直接转换选择其他采购方式，与原供应商共同完成后续采购程序。</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选择直接转换采购方式采购的，评审小组按照本章第5条“直接转换采购方式评审程序”重新评审。除了采购人与供应商双方提出修改补充并接受新的条件和要求外,原采购文件与原响应文件对采购人和供应商仍然具有相应约束力。</w:t>
      </w:r>
    </w:p>
    <w:p w:rsidR="00762DF2" w:rsidRPr="00726CD4" w:rsidRDefault="00563B1A">
      <w:pPr>
        <w:pStyle w:val="2"/>
        <w:spacing w:before="0" w:after="0" w:line="360" w:lineRule="auto"/>
        <w:rPr>
          <w:rFonts w:ascii="宋体" w:eastAsia="宋体" w:hAnsi="宋体" w:cs="宋体"/>
          <w:color w:val="auto"/>
          <w:sz w:val="28"/>
          <w:szCs w:val="28"/>
          <w:lang w:eastAsia="zh-CN"/>
        </w:rPr>
      </w:pPr>
      <w:bookmarkStart w:id="104" w:name="_Toc166524322"/>
      <w:r w:rsidRPr="00726CD4">
        <w:rPr>
          <w:rFonts w:ascii="宋体" w:eastAsia="宋体" w:hAnsi="宋体" w:cs="宋体" w:hint="eastAsia"/>
          <w:color w:val="auto"/>
          <w:sz w:val="28"/>
          <w:szCs w:val="28"/>
          <w:lang w:eastAsia="zh-CN"/>
        </w:rPr>
        <w:lastRenderedPageBreak/>
        <w:t>3 详细评审标准和程序（综合评分法）</w:t>
      </w:r>
      <w:bookmarkEnd w:id="104"/>
    </w:p>
    <w:p w:rsidR="00762DF2" w:rsidRPr="00726CD4" w:rsidRDefault="00563B1A">
      <w:pPr>
        <w:pStyle w:val="3"/>
        <w:spacing w:before="0" w:after="0" w:line="360" w:lineRule="auto"/>
        <w:rPr>
          <w:rFonts w:ascii="宋体" w:eastAsia="宋体" w:hAnsi="宋体" w:cs="宋体"/>
          <w:color w:val="auto"/>
          <w:sz w:val="24"/>
          <w:lang w:eastAsia="zh-CN"/>
        </w:rPr>
      </w:pPr>
      <w:bookmarkStart w:id="105" w:name="_Toc166524323"/>
      <w:r w:rsidRPr="00726CD4">
        <w:rPr>
          <w:rFonts w:ascii="宋体" w:eastAsia="宋体" w:hAnsi="宋体" w:cs="宋体" w:hint="eastAsia"/>
          <w:color w:val="auto"/>
          <w:sz w:val="24"/>
          <w:lang w:eastAsia="zh-CN"/>
        </w:rPr>
        <w:t>3.1 分值构成</w:t>
      </w:r>
      <w:bookmarkEnd w:id="105"/>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（1） 商务部分：见评审办法前附表；</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（2） 技术部分：见评审办法前附表；</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 报价：见评审办法前附表；</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（4） 其他评分因素：见评审办法前附表。</w:t>
      </w:r>
    </w:p>
    <w:p w:rsidR="00762DF2" w:rsidRPr="00726CD4" w:rsidRDefault="00563B1A">
      <w:pPr>
        <w:pStyle w:val="3"/>
        <w:spacing w:before="0" w:after="0" w:line="360" w:lineRule="auto"/>
        <w:rPr>
          <w:rFonts w:ascii="宋体" w:eastAsia="宋体" w:hAnsi="宋体" w:cs="宋体"/>
          <w:color w:val="auto"/>
          <w:sz w:val="24"/>
          <w:lang w:eastAsia="zh-CN"/>
        </w:rPr>
      </w:pPr>
      <w:bookmarkStart w:id="106" w:name="_Toc166524324"/>
      <w:r w:rsidRPr="00726CD4">
        <w:rPr>
          <w:rFonts w:ascii="宋体" w:eastAsia="宋体" w:hAnsi="宋体" w:cs="宋体" w:hint="eastAsia"/>
          <w:color w:val="auto"/>
          <w:sz w:val="24"/>
          <w:lang w:eastAsia="zh-CN"/>
        </w:rPr>
        <w:t>3.2 评审基准价计算</w:t>
      </w:r>
      <w:bookmarkEnd w:id="106"/>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（1） 评审价格：评审价格为按照本章第2.2.2项规定确定的价格。</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（2） 评审基准价计算方法：</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方法一：评审基准价=评审价格平均值(即通过初步评审的所有供应商评审价格的算术平均值)。</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方法二：评审基准价=评审价格平均值(即通过初步评审的所有供应商评审价格的算术平均值)x评审基准价系数，评审基准价系数的取值见评审办法前附表。</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方法三：评审基准价=通过初步评审的所有供应商的最低评审价格。</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方法四：釆购人确定的其他方法。</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评审基准价计算方法的选择见评审办法前附表。</w:t>
      </w:r>
    </w:p>
    <w:p w:rsidR="00762DF2" w:rsidRPr="00726CD4" w:rsidRDefault="00563B1A">
      <w:pPr>
        <w:pStyle w:val="3"/>
        <w:spacing w:before="0" w:after="0" w:line="360" w:lineRule="auto"/>
        <w:rPr>
          <w:rFonts w:ascii="宋体" w:eastAsia="宋体" w:hAnsi="宋体" w:cs="宋体"/>
          <w:color w:val="auto"/>
          <w:sz w:val="24"/>
          <w:lang w:eastAsia="zh-CN"/>
        </w:rPr>
      </w:pPr>
      <w:bookmarkStart w:id="107" w:name="_Toc166524325"/>
      <w:r w:rsidRPr="00726CD4">
        <w:rPr>
          <w:rFonts w:ascii="宋体" w:eastAsia="宋体" w:hAnsi="宋体" w:cs="宋体" w:hint="eastAsia"/>
          <w:color w:val="auto"/>
          <w:sz w:val="24"/>
          <w:lang w:eastAsia="zh-CN"/>
        </w:rPr>
        <w:t>3.3 评分标准</w:t>
      </w:r>
      <w:bookmarkEnd w:id="107"/>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（1） 商务评分标准：见评审办法前附表；</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（2） 技术评分标准：见评审办法前附表；</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（3） 报价评分标准：</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报价得分可采用如下方法计算：</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方法一：偏差率=(供应商评审价格-评审基准价)/评审基准价</w:t>
      </w:r>
      <w:r w:rsidRPr="00726CD4">
        <w:rPr>
          <w:color w:val="auto"/>
          <w:sz w:val="24"/>
          <w:szCs w:val="24"/>
        </w:rPr>
        <w:t>×</w:t>
      </w:r>
      <w:r w:rsidRPr="00726CD4">
        <w:rPr>
          <w:rFonts w:hint="eastAsia"/>
          <w:color w:val="auto"/>
          <w:sz w:val="24"/>
          <w:szCs w:val="24"/>
        </w:rPr>
        <w:t>lOO%</w:t>
      </w:r>
    </w:p>
    <w:p w:rsidR="00762DF2" w:rsidRPr="00726CD4" w:rsidRDefault="00563B1A">
      <w:pPr>
        <w:pStyle w:val="Bodytext1"/>
        <w:spacing w:line="360" w:lineRule="auto"/>
        <w:ind w:firstLineChars="200" w:firstLine="480"/>
        <w:rPr>
          <w:color w:val="auto"/>
          <w:sz w:val="24"/>
          <w:szCs w:val="24"/>
        </w:rPr>
      </w:pPr>
      <w:r w:rsidRPr="00726CD4">
        <w:rPr>
          <w:color w:val="auto"/>
          <w:sz w:val="24"/>
          <w:szCs w:val="24"/>
        </w:rPr>
        <w:t>①</w:t>
      </w:r>
      <w:r w:rsidRPr="00726CD4">
        <w:rPr>
          <w:rFonts w:hint="eastAsia"/>
          <w:color w:val="auto"/>
          <w:sz w:val="24"/>
          <w:szCs w:val="24"/>
        </w:rPr>
        <w:t xml:space="preserve"> 如果供应商的评审价格＞评审基准价，则报价得分=F-偏差率</w:t>
      </w:r>
      <w:r w:rsidRPr="00726CD4">
        <w:rPr>
          <w:color w:val="auto"/>
          <w:sz w:val="24"/>
          <w:szCs w:val="24"/>
        </w:rPr>
        <w:t>×</w:t>
      </w:r>
      <w:r w:rsidRPr="00726CD4">
        <w:rPr>
          <w:rFonts w:hint="eastAsia"/>
          <w:color w:val="auto"/>
          <w:sz w:val="24"/>
          <w:szCs w:val="24"/>
        </w:rPr>
        <w:t>lOO</w:t>
      </w:r>
      <w:r w:rsidRPr="00726CD4">
        <w:rPr>
          <w:color w:val="auto"/>
          <w:sz w:val="24"/>
          <w:szCs w:val="24"/>
        </w:rPr>
        <w:t>×</w:t>
      </w:r>
      <w:r w:rsidRPr="00726CD4">
        <w:rPr>
          <w:rFonts w:hint="eastAsia"/>
          <w:color w:val="auto"/>
          <w:sz w:val="24"/>
          <w:szCs w:val="24"/>
        </w:rPr>
        <w:t>E1；</w:t>
      </w:r>
    </w:p>
    <w:p w:rsidR="00762DF2" w:rsidRPr="00726CD4" w:rsidRDefault="00563B1A">
      <w:pPr>
        <w:pStyle w:val="Bodytext1"/>
        <w:spacing w:line="360" w:lineRule="auto"/>
        <w:ind w:firstLineChars="200" w:firstLine="480"/>
        <w:rPr>
          <w:color w:val="auto"/>
          <w:sz w:val="24"/>
          <w:szCs w:val="24"/>
        </w:rPr>
      </w:pPr>
      <w:r w:rsidRPr="00726CD4">
        <w:rPr>
          <w:color w:val="auto"/>
          <w:sz w:val="24"/>
          <w:szCs w:val="24"/>
        </w:rPr>
        <w:t>②</w:t>
      </w:r>
      <w:r w:rsidRPr="00726CD4">
        <w:rPr>
          <w:rFonts w:hint="eastAsia"/>
          <w:color w:val="auto"/>
          <w:sz w:val="24"/>
          <w:szCs w:val="24"/>
        </w:rPr>
        <w:t xml:space="preserve"> 如果供应商的评审价格≤评审基准价，则报价得分=F+偏差率</w:t>
      </w:r>
      <w:r w:rsidRPr="00726CD4">
        <w:rPr>
          <w:color w:val="auto"/>
          <w:sz w:val="24"/>
          <w:szCs w:val="24"/>
        </w:rPr>
        <w:t>×</w:t>
      </w:r>
      <w:r w:rsidRPr="00726CD4">
        <w:rPr>
          <w:rFonts w:hint="eastAsia"/>
          <w:color w:val="auto"/>
          <w:sz w:val="24"/>
          <w:szCs w:val="24"/>
        </w:rPr>
        <w:t>100</w:t>
      </w:r>
      <w:r w:rsidRPr="00726CD4">
        <w:rPr>
          <w:color w:val="auto"/>
          <w:sz w:val="24"/>
          <w:szCs w:val="24"/>
        </w:rPr>
        <w:t>×</w:t>
      </w:r>
      <w:r w:rsidRPr="00726CD4">
        <w:rPr>
          <w:rFonts w:hint="eastAsia"/>
          <w:color w:val="auto"/>
          <w:sz w:val="24"/>
          <w:szCs w:val="24"/>
        </w:rPr>
        <w:t>E2</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其中F为本章第3.1(3)项规定的报价所占的分值；E1是评审价格每高于评审基准价一个百分点的扣分值、E2是评审价格每低于评审基准价一个百分点的扣分值,E1可大于或等于E2。E1、E2的取值见评审办法前附表。</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方法二：报价得分=(通过初步评审的所有供应商的最低评审价格/供应商评</w:t>
      </w:r>
      <w:r w:rsidRPr="00726CD4">
        <w:rPr>
          <w:rFonts w:hint="eastAsia"/>
          <w:color w:val="auto"/>
          <w:sz w:val="24"/>
          <w:szCs w:val="24"/>
        </w:rPr>
        <w:lastRenderedPageBreak/>
        <w:t>审价格)</w:t>
      </w:r>
      <w:r w:rsidRPr="00726CD4">
        <w:rPr>
          <w:color w:val="auto"/>
          <w:sz w:val="24"/>
          <w:szCs w:val="24"/>
        </w:rPr>
        <w:t>×</w:t>
      </w:r>
      <w:r w:rsidRPr="00726CD4">
        <w:rPr>
          <w:rFonts w:hint="eastAsia"/>
          <w:color w:val="auto"/>
          <w:sz w:val="24"/>
          <w:szCs w:val="24"/>
        </w:rPr>
        <w:t>F,F为本章第3.1(3)目规定的报价所占的分值。</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方法三：采购人确定的其他方法。</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报价得分计算方法见评审办法前附表。</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（4） 其他因素评分标准：见评审办法前附表。</w:t>
      </w:r>
    </w:p>
    <w:p w:rsidR="00762DF2" w:rsidRPr="00726CD4" w:rsidRDefault="00563B1A">
      <w:pPr>
        <w:pStyle w:val="3"/>
        <w:spacing w:before="0" w:after="0" w:line="360" w:lineRule="auto"/>
        <w:rPr>
          <w:rFonts w:ascii="宋体" w:eastAsia="宋体" w:hAnsi="宋体" w:cs="宋体"/>
          <w:color w:val="auto"/>
          <w:sz w:val="24"/>
          <w:lang w:eastAsia="zh-CN"/>
        </w:rPr>
      </w:pPr>
      <w:bookmarkStart w:id="108" w:name="_Toc166524326"/>
      <w:r w:rsidRPr="00726CD4">
        <w:rPr>
          <w:rFonts w:ascii="宋体" w:eastAsia="宋体" w:hAnsi="宋体" w:cs="宋体" w:hint="eastAsia"/>
          <w:color w:val="auto"/>
          <w:sz w:val="24"/>
          <w:lang w:eastAsia="zh-CN"/>
        </w:rPr>
        <w:t>3.4 评分</w:t>
      </w:r>
      <w:bookmarkEnd w:id="108"/>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评审小组成员按照评分标准独立对供应商的商务、技术和其他因素进行评分。报价评分由评审小组统一计算。各项得分汇总后为该成员给供应商的评分总分。评分分值计算保留小数点后两位，小数点后第三位“四舍五入”。</w:t>
      </w:r>
    </w:p>
    <w:p w:rsidR="00762DF2" w:rsidRPr="00726CD4" w:rsidRDefault="00563B1A">
      <w:pPr>
        <w:pStyle w:val="3"/>
        <w:spacing w:before="0" w:after="0" w:line="360" w:lineRule="auto"/>
        <w:rPr>
          <w:rFonts w:ascii="宋体" w:eastAsia="宋体" w:hAnsi="宋体" w:cs="宋体"/>
          <w:color w:val="auto"/>
          <w:sz w:val="24"/>
          <w:lang w:eastAsia="zh-CN"/>
        </w:rPr>
      </w:pPr>
      <w:bookmarkStart w:id="109" w:name="_Toc166524327"/>
      <w:r w:rsidRPr="00726CD4">
        <w:rPr>
          <w:rFonts w:ascii="宋体" w:eastAsia="宋体" w:hAnsi="宋体" w:cs="宋体" w:hint="eastAsia"/>
          <w:color w:val="auto"/>
          <w:sz w:val="24"/>
          <w:lang w:eastAsia="zh-CN"/>
        </w:rPr>
        <w:t>3.5 汇总</w:t>
      </w:r>
      <w:bookmarkEnd w:id="109"/>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lang w:eastAsia="zh-CN"/>
        </w:rPr>
        <w:t>评审</w:t>
      </w:r>
      <w:r w:rsidRPr="00726CD4">
        <w:rPr>
          <w:rFonts w:hint="eastAsia"/>
          <w:color w:val="auto"/>
          <w:sz w:val="24"/>
          <w:szCs w:val="24"/>
        </w:rPr>
        <w:t>小组汇总每个成员对供应商的评分总分，每个供应商的评分总分的算术平均值为供应商最终得分。</w:t>
      </w:r>
    </w:p>
    <w:p w:rsidR="00762DF2" w:rsidRPr="00726CD4" w:rsidRDefault="00563B1A">
      <w:pPr>
        <w:pStyle w:val="3"/>
        <w:spacing w:before="0" w:after="0" w:line="360" w:lineRule="auto"/>
        <w:rPr>
          <w:rFonts w:ascii="宋体" w:eastAsia="宋体" w:hAnsi="宋体" w:cs="宋体"/>
          <w:color w:val="auto"/>
          <w:sz w:val="24"/>
          <w:lang w:eastAsia="zh-CN"/>
        </w:rPr>
      </w:pPr>
      <w:bookmarkStart w:id="110" w:name="_Toc166524328"/>
      <w:r w:rsidRPr="00726CD4">
        <w:rPr>
          <w:rFonts w:ascii="宋体" w:eastAsia="宋体" w:hAnsi="宋体" w:cs="宋体" w:hint="eastAsia"/>
          <w:color w:val="auto"/>
          <w:sz w:val="24"/>
          <w:lang w:eastAsia="zh-CN"/>
        </w:rPr>
        <w:t>3.6 排序</w:t>
      </w:r>
      <w:bookmarkEnd w:id="110"/>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lang w:eastAsia="zh-CN"/>
        </w:rPr>
        <w:t>评审</w:t>
      </w:r>
      <w:r w:rsidRPr="00726CD4">
        <w:rPr>
          <w:rFonts w:hint="eastAsia"/>
          <w:color w:val="auto"/>
          <w:sz w:val="24"/>
          <w:szCs w:val="24"/>
        </w:rPr>
        <w:t>小组对供应商最终得分进行比较后，</w:t>
      </w:r>
      <w:r w:rsidRPr="00726CD4">
        <w:rPr>
          <w:rFonts w:hint="eastAsia"/>
          <w:color w:val="auto"/>
          <w:sz w:val="24"/>
          <w:szCs w:val="24"/>
          <w:lang w:eastAsia="zh-CN"/>
        </w:rPr>
        <w:t>可以</w:t>
      </w:r>
      <w:r w:rsidRPr="00726CD4">
        <w:rPr>
          <w:rFonts w:hint="eastAsia"/>
          <w:color w:val="auto"/>
          <w:sz w:val="24"/>
          <w:szCs w:val="24"/>
        </w:rPr>
        <w:t>按照供应商最终得分由高到低的顺序对供应商排序。最终得分相等时，以评审价格低的优先；评审价格也相等的，以技术得分高的优先；如果技术得分也相等，按照评审办法前附表的规定确定供应商优先顺序。</w:t>
      </w:r>
    </w:p>
    <w:p w:rsidR="00762DF2" w:rsidRPr="00726CD4" w:rsidRDefault="00563B1A">
      <w:pPr>
        <w:pStyle w:val="3"/>
        <w:spacing w:before="0" w:after="0" w:line="360" w:lineRule="auto"/>
        <w:rPr>
          <w:rFonts w:ascii="宋体" w:eastAsia="宋体" w:hAnsi="宋体" w:cs="宋体"/>
          <w:color w:val="auto"/>
          <w:sz w:val="24"/>
          <w:lang w:eastAsia="zh-CN"/>
        </w:rPr>
      </w:pPr>
      <w:bookmarkStart w:id="111" w:name="_Toc166524329"/>
      <w:r w:rsidRPr="00726CD4">
        <w:rPr>
          <w:rFonts w:ascii="宋体" w:eastAsia="宋体" w:hAnsi="宋体" w:cs="宋体" w:hint="eastAsia"/>
          <w:color w:val="auto"/>
          <w:sz w:val="24"/>
          <w:lang w:eastAsia="zh-CN"/>
        </w:rPr>
        <w:t>3.7 特殊情形处理</w:t>
      </w:r>
      <w:bookmarkEnd w:id="111"/>
    </w:p>
    <w:p w:rsidR="00762DF2" w:rsidRPr="00726CD4" w:rsidRDefault="00563B1A">
      <w:pPr>
        <w:pStyle w:val="Bodytext1"/>
        <w:spacing w:line="360" w:lineRule="auto"/>
        <w:ind w:firstLineChars="200" w:firstLine="480"/>
        <w:rPr>
          <w:color w:val="auto"/>
          <w:sz w:val="24"/>
          <w:szCs w:val="24"/>
          <w:lang w:val="en-US" w:eastAsia="zh-CN"/>
        </w:rPr>
      </w:pPr>
      <w:r w:rsidRPr="00726CD4">
        <w:rPr>
          <w:rFonts w:hint="eastAsia"/>
          <w:color w:val="auto"/>
          <w:sz w:val="24"/>
          <w:szCs w:val="24"/>
          <w:lang w:eastAsia="zh-CN"/>
        </w:rPr>
        <w:t>当通过初步评审的供应商数量未超过询比采购公告</w:t>
      </w:r>
      <w:r w:rsidRPr="00726CD4">
        <w:rPr>
          <w:rFonts w:hint="eastAsia"/>
          <w:color w:val="auto"/>
          <w:sz w:val="24"/>
          <w:szCs w:val="24"/>
          <w:lang w:val="en-US" w:eastAsia="zh-CN"/>
        </w:rPr>
        <w:t>/询比采购邀请书第1.6款规定的成交供应商数量、评审小组认为供应商的响应报价物有所值时，不再进行详细评审，直接推荐上述供应商为候选成交供应商。</w:t>
      </w:r>
    </w:p>
    <w:p w:rsidR="00762DF2" w:rsidRPr="00726CD4" w:rsidRDefault="00563B1A">
      <w:pPr>
        <w:pStyle w:val="2"/>
        <w:spacing w:before="0" w:after="0" w:line="360" w:lineRule="auto"/>
        <w:rPr>
          <w:rFonts w:ascii="宋体" w:eastAsia="宋体" w:hAnsi="宋体" w:cs="宋体"/>
          <w:color w:val="auto"/>
          <w:sz w:val="28"/>
          <w:szCs w:val="28"/>
          <w:lang w:eastAsia="zh-CN"/>
        </w:rPr>
      </w:pPr>
      <w:bookmarkStart w:id="112" w:name="_Toc166524330"/>
      <w:r w:rsidRPr="00726CD4">
        <w:rPr>
          <w:rFonts w:ascii="宋体" w:eastAsia="宋体" w:hAnsi="宋体" w:cs="宋体" w:hint="eastAsia"/>
          <w:color w:val="auto"/>
          <w:sz w:val="28"/>
          <w:szCs w:val="28"/>
          <w:lang w:eastAsia="zh-CN"/>
        </w:rPr>
        <w:t>4 评审结果</w:t>
      </w:r>
      <w:bookmarkEnd w:id="112"/>
    </w:p>
    <w:p w:rsidR="00762DF2" w:rsidRPr="00726CD4" w:rsidRDefault="00563B1A">
      <w:pPr>
        <w:pStyle w:val="3"/>
        <w:spacing w:before="0" w:after="0" w:line="360" w:lineRule="auto"/>
        <w:rPr>
          <w:rFonts w:ascii="宋体" w:eastAsia="宋体" w:hAnsi="宋体" w:cs="宋体"/>
          <w:color w:val="auto"/>
          <w:sz w:val="24"/>
          <w:lang w:eastAsia="zh-CN"/>
        </w:rPr>
      </w:pPr>
      <w:bookmarkStart w:id="113" w:name="_Toc166524331"/>
      <w:r w:rsidRPr="00726CD4">
        <w:rPr>
          <w:rFonts w:ascii="宋体" w:eastAsia="宋体" w:hAnsi="宋体" w:cs="宋体" w:hint="eastAsia"/>
          <w:color w:val="auto"/>
          <w:sz w:val="24"/>
          <w:lang w:eastAsia="zh-CN"/>
        </w:rPr>
        <w:t>4.1 提交书面评审报告</w:t>
      </w:r>
      <w:bookmarkEnd w:id="113"/>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lang w:eastAsia="zh-CN"/>
        </w:rPr>
        <w:t>评审</w:t>
      </w:r>
      <w:r w:rsidRPr="00726CD4">
        <w:rPr>
          <w:rFonts w:hint="eastAsia"/>
          <w:color w:val="auto"/>
          <w:sz w:val="24"/>
          <w:szCs w:val="24"/>
        </w:rPr>
        <w:t>小组完成评审后，应当向采购人递交书面评审报告。</w:t>
      </w:r>
    </w:p>
    <w:p w:rsidR="00762DF2" w:rsidRPr="00726CD4" w:rsidRDefault="00563B1A">
      <w:pPr>
        <w:pStyle w:val="3"/>
        <w:spacing w:before="0" w:after="0" w:line="360" w:lineRule="auto"/>
        <w:rPr>
          <w:rFonts w:ascii="宋体" w:eastAsia="宋体" w:hAnsi="宋体" w:cs="宋体"/>
          <w:color w:val="auto"/>
          <w:sz w:val="24"/>
          <w:lang w:eastAsia="zh-CN"/>
        </w:rPr>
      </w:pPr>
      <w:bookmarkStart w:id="114" w:name="_Toc166524332"/>
      <w:r w:rsidRPr="00726CD4">
        <w:rPr>
          <w:rFonts w:ascii="宋体" w:eastAsia="宋体" w:hAnsi="宋体" w:cs="宋体" w:hint="eastAsia"/>
          <w:color w:val="auto"/>
          <w:sz w:val="24"/>
          <w:lang w:eastAsia="zh-CN"/>
        </w:rPr>
        <w:t>4.2 推荐候选成交供应商排序要求及数量</w:t>
      </w:r>
      <w:bookmarkEnd w:id="114"/>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lang w:eastAsia="zh-CN"/>
        </w:rPr>
        <w:t>评审</w:t>
      </w:r>
      <w:r w:rsidRPr="00726CD4">
        <w:rPr>
          <w:rFonts w:hint="eastAsia"/>
          <w:color w:val="auto"/>
          <w:sz w:val="24"/>
          <w:szCs w:val="24"/>
        </w:rPr>
        <w:t>小组应在书面评审报告中按照供应商排列的优先顺序向釆购人推荐候选成交供应商(排序或不排序)。候选成交供应商的排序要求及数量见第二章</w:t>
      </w:r>
      <w:r w:rsidRPr="00726CD4">
        <w:rPr>
          <w:rFonts w:hint="eastAsia"/>
          <w:color w:val="auto"/>
          <w:sz w:val="24"/>
          <w:szCs w:val="24"/>
          <w:lang w:val="zh-CN" w:eastAsia="zh-CN" w:bidi="zh-CN"/>
        </w:rPr>
        <w:t>“供</w:t>
      </w:r>
      <w:r w:rsidRPr="00726CD4">
        <w:rPr>
          <w:rFonts w:hint="eastAsia"/>
          <w:color w:val="auto"/>
          <w:sz w:val="24"/>
          <w:szCs w:val="24"/>
        </w:rPr>
        <w:t>应商须知”。</w:t>
      </w:r>
    </w:p>
    <w:p w:rsidR="00762DF2" w:rsidRPr="00726CD4" w:rsidRDefault="00563B1A">
      <w:pPr>
        <w:pStyle w:val="2"/>
        <w:spacing w:before="0" w:after="0" w:line="360" w:lineRule="auto"/>
        <w:rPr>
          <w:rFonts w:ascii="宋体" w:eastAsia="宋体" w:hAnsi="宋体" w:cs="宋体"/>
          <w:color w:val="auto"/>
          <w:sz w:val="28"/>
          <w:szCs w:val="28"/>
          <w:lang w:eastAsia="zh-CN"/>
        </w:rPr>
      </w:pPr>
      <w:bookmarkStart w:id="115" w:name="_Toc166524333"/>
      <w:r w:rsidRPr="00726CD4">
        <w:rPr>
          <w:rFonts w:ascii="宋体" w:eastAsia="宋体" w:hAnsi="宋体" w:cs="宋体" w:hint="eastAsia"/>
          <w:color w:val="auto"/>
          <w:sz w:val="28"/>
          <w:szCs w:val="28"/>
          <w:lang w:eastAsia="zh-CN"/>
        </w:rPr>
        <w:lastRenderedPageBreak/>
        <w:t>5 直接转换采购方式评审程序</w:t>
      </w:r>
      <w:bookmarkEnd w:id="115"/>
    </w:p>
    <w:p w:rsidR="00762DF2" w:rsidRPr="00726CD4" w:rsidRDefault="00563B1A">
      <w:pPr>
        <w:pStyle w:val="3"/>
        <w:spacing w:before="0" w:after="0" w:line="360" w:lineRule="auto"/>
        <w:rPr>
          <w:rFonts w:ascii="宋体" w:eastAsia="宋体" w:hAnsi="宋体" w:cs="宋体"/>
          <w:color w:val="auto"/>
          <w:sz w:val="24"/>
          <w:lang w:eastAsia="zh-CN"/>
        </w:rPr>
      </w:pPr>
      <w:bookmarkStart w:id="116" w:name="_Toc166524334"/>
      <w:r w:rsidRPr="00726CD4">
        <w:rPr>
          <w:rFonts w:ascii="宋体" w:eastAsia="宋体" w:hAnsi="宋体" w:cs="宋体" w:hint="eastAsia"/>
          <w:color w:val="auto"/>
          <w:sz w:val="24"/>
          <w:lang w:eastAsia="zh-CN"/>
        </w:rPr>
        <w:t>5.1 初步评审</w:t>
      </w:r>
      <w:bookmarkEnd w:id="116"/>
    </w:p>
    <w:p w:rsidR="00762DF2" w:rsidRPr="00726CD4" w:rsidRDefault="00563B1A">
      <w:pPr>
        <w:pStyle w:val="Bodytext1"/>
        <w:spacing w:line="360" w:lineRule="auto"/>
        <w:ind w:firstLineChars="200" w:firstLine="480"/>
        <w:rPr>
          <w:color w:val="auto"/>
          <w:sz w:val="24"/>
          <w:szCs w:val="24"/>
          <w:lang w:eastAsia="zh-CN"/>
        </w:rPr>
      </w:pPr>
      <w:r w:rsidRPr="00726CD4">
        <w:rPr>
          <w:rFonts w:hint="eastAsia"/>
          <w:color w:val="auto"/>
          <w:sz w:val="24"/>
          <w:szCs w:val="24"/>
          <w:lang w:eastAsia="zh-CN"/>
        </w:rPr>
        <w:t>5.1.1 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762DF2" w:rsidRPr="00726CD4" w:rsidRDefault="00563B1A">
      <w:pPr>
        <w:pStyle w:val="Bodytext1"/>
        <w:adjustRightInd w:val="0"/>
        <w:snapToGrid w:val="0"/>
        <w:spacing w:line="360" w:lineRule="auto"/>
        <w:ind w:firstLineChars="200" w:firstLine="480"/>
        <w:rPr>
          <w:color w:val="auto"/>
          <w:sz w:val="24"/>
          <w:szCs w:val="24"/>
          <w:lang w:eastAsia="zh-CN"/>
        </w:rPr>
      </w:pPr>
      <w:r w:rsidRPr="00726CD4">
        <w:rPr>
          <w:rFonts w:hint="eastAsia"/>
          <w:color w:val="auto"/>
          <w:sz w:val="24"/>
          <w:szCs w:val="24"/>
          <w:lang w:eastAsia="zh-CN"/>
        </w:rPr>
        <w:t>5.1.2 响应文件的形式或供应商资格不符合采购文件的要求、响应文件未实质性响应采购文件的要求，或响应文件中有含义不明确、同类问题表述不一致或有明显文字和计算错误的内容，评审小组应要求供应商在规定时间内进行澄清、说明和补正。供应商澄清、说明和补正的内容应由法定代表人（单位负责人）或其授权的代理人签字或加盖单位章。澄清、说明和补正的内容作为响应文件的组成部分。</w:t>
      </w:r>
    </w:p>
    <w:p w:rsidR="00762DF2" w:rsidRPr="00726CD4" w:rsidRDefault="00563B1A">
      <w:pPr>
        <w:pStyle w:val="Bodytext1"/>
        <w:adjustRightInd w:val="0"/>
        <w:snapToGrid w:val="0"/>
        <w:spacing w:line="360" w:lineRule="auto"/>
        <w:ind w:firstLineChars="200" w:firstLine="480"/>
        <w:rPr>
          <w:color w:val="auto"/>
          <w:sz w:val="24"/>
          <w:szCs w:val="24"/>
          <w:lang w:eastAsia="zh-CN"/>
        </w:rPr>
      </w:pPr>
      <w:r w:rsidRPr="00726CD4">
        <w:rPr>
          <w:rFonts w:hint="eastAsia"/>
          <w:color w:val="auto"/>
          <w:sz w:val="24"/>
          <w:szCs w:val="24"/>
          <w:lang w:eastAsia="zh-CN"/>
        </w:rPr>
        <w:t>5.1.3 只有形式评审和资格评审合格且实质性响应釆购文件要求的供应商才可通过初步评审。经供应商澄清、说明和补正后仍未通过初步评审的响应文件将被视为无效,评审小组应告知有关供应商。</w:t>
      </w:r>
    </w:p>
    <w:p w:rsidR="00762DF2" w:rsidRPr="00726CD4" w:rsidRDefault="00563B1A">
      <w:pPr>
        <w:pStyle w:val="Bodytext1"/>
        <w:spacing w:line="360" w:lineRule="auto"/>
        <w:ind w:firstLineChars="200" w:firstLine="480"/>
        <w:rPr>
          <w:color w:val="auto"/>
          <w:sz w:val="24"/>
          <w:szCs w:val="24"/>
          <w:lang w:eastAsia="zh-CN"/>
        </w:rPr>
      </w:pPr>
      <w:r w:rsidRPr="00726CD4">
        <w:rPr>
          <w:rFonts w:hint="eastAsia"/>
          <w:color w:val="auto"/>
          <w:sz w:val="24"/>
          <w:szCs w:val="24"/>
          <w:lang w:eastAsia="zh-CN"/>
        </w:rPr>
        <w:t>5.1.4 当通过初步评审的供应商数量大于询比釆购公告/询比采购邀请书第1.6款规定的成交供应商数量时，可以改为参照谈判方式继续评审选择成交供应商。</w:t>
      </w:r>
    </w:p>
    <w:p w:rsidR="00762DF2" w:rsidRPr="00726CD4" w:rsidRDefault="00563B1A">
      <w:pPr>
        <w:pStyle w:val="Bodytext1"/>
        <w:spacing w:line="360" w:lineRule="auto"/>
        <w:ind w:firstLineChars="200" w:firstLine="480"/>
        <w:rPr>
          <w:color w:val="auto"/>
          <w:sz w:val="24"/>
          <w:szCs w:val="24"/>
          <w:lang w:eastAsia="zh-CN"/>
        </w:rPr>
      </w:pPr>
      <w:r w:rsidRPr="00726CD4">
        <w:rPr>
          <w:rFonts w:hint="eastAsia"/>
          <w:color w:val="auto"/>
          <w:sz w:val="24"/>
          <w:szCs w:val="24"/>
          <w:lang w:eastAsia="zh-CN"/>
        </w:rPr>
        <w:t>当通过初步评审的供应商数量等于询比采购公告/询比采购邀请书第1.6款规定的成交供应商数量时，可以改为参照直接釆购方式继续评审选择成交供应商。</w:t>
      </w:r>
    </w:p>
    <w:p w:rsidR="00762DF2" w:rsidRPr="00726CD4" w:rsidRDefault="00563B1A">
      <w:pPr>
        <w:pStyle w:val="Bodytext1"/>
        <w:spacing w:line="360" w:lineRule="auto"/>
        <w:ind w:firstLineChars="200" w:firstLine="480"/>
        <w:rPr>
          <w:color w:val="auto"/>
          <w:sz w:val="24"/>
          <w:szCs w:val="24"/>
          <w:lang w:eastAsia="zh-CN"/>
        </w:rPr>
      </w:pPr>
      <w:r w:rsidRPr="00726CD4">
        <w:rPr>
          <w:rFonts w:hint="eastAsia"/>
          <w:color w:val="auto"/>
          <w:sz w:val="24"/>
          <w:szCs w:val="24"/>
          <w:lang w:eastAsia="zh-CN"/>
        </w:rPr>
        <w:t>当询比采购公告/询比采购邀请书第1.6款选择多家成交供应商，通过初步评审的供应商数量小于约定成交供应商数量且大于等于一家的，可以改为参照直接采购方式继续评审选择一部分成交供应商，或者终止全部采购，重新组织采购选择全部成交供应商。</w:t>
      </w:r>
    </w:p>
    <w:p w:rsidR="00762DF2" w:rsidRPr="00726CD4" w:rsidRDefault="00563B1A">
      <w:pPr>
        <w:pStyle w:val="Bodytext1"/>
        <w:spacing w:line="360" w:lineRule="auto"/>
        <w:ind w:firstLineChars="200" w:firstLine="480"/>
        <w:rPr>
          <w:color w:val="auto"/>
          <w:sz w:val="24"/>
          <w:szCs w:val="24"/>
          <w:lang w:eastAsia="zh-CN"/>
        </w:rPr>
      </w:pPr>
      <w:r w:rsidRPr="00726CD4">
        <w:rPr>
          <w:rFonts w:hint="eastAsia"/>
          <w:color w:val="auto"/>
          <w:sz w:val="24"/>
          <w:szCs w:val="24"/>
          <w:lang w:eastAsia="zh-CN"/>
        </w:rPr>
        <w:t>初步评审后，当所有响应文件均无效时，应重新组织采购。</w:t>
      </w:r>
    </w:p>
    <w:p w:rsidR="00762DF2" w:rsidRPr="00726CD4" w:rsidRDefault="00563B1A">
      <w:pPr>
        <w:pStyle w:val="3"/>
        <w:spacing w:before="0" w:after="0" w:line="360" w:lineRule="auto"/>
        <w:rPr>
          <w:rFonts w:ascii="宋体" w:eastAsia="宋体" w:hAnsi="宋体" w:cs="宋体"/>
          <w:color w:val="auto"/>
          <w:sz w:val="24"/>
          <w:lang w:eastAsia="zh-CN"/>
        </w:rPr>
      </w:pPr>
      <w:bookmarkStart w:id="117" w:name="_Toc166524335"/>
      <w:r w:rsidRPr="00726CD4">
        <w:rPr>
          <w:rFonts w:ascii="宋体" w:eastAsia="宋体" w:hAnsi="宋体" w:cs="宋体" w:hint="eastAsia"/>
          <w:color w:val="auto"/>
          <w:sz w:val="24"/>
          <w:lang w:eastAsia="zh-CN"/>
        </w:rPr>
        <w:t>5.2转换采购方式</w:t>
      </w:r>
      <w:bookmarkEnd w:id="117"/>
    </w:p>
    <w:p w:rsidR="00762DF2" w:rsidRPr="00726CD4" w:rsidRDefault="00563B1A">
      <w:pPr>
        <w:pStyle w:val="Bodytext1"/>
        <w:spacing w:line="360" w:lineRule="auto"/>
        <w:ind w:firstLineChars="200" w:firstLine="480"/>
        <w:rPr>
          <w:color w:val="auto"/>
          <w:sz w:val="24"/>
          <w:szCs w:val="24"/>
          <w:lang w:eastAsia="zh-CN"/>
        </w:rPr>
      </w:pPr>
      <w:r w:rsidRPr="00726CD4">
        <w:rPr>
          <w:rFonts w:hint="eastAsia"/>
          <w:color w:val="auto"/>
          <w:sz w:val="24"/>
          <w:szCs w:val="24"/>
          <w:lang w:eastAsia="zh-CN"/>
        </w:rPr>
        <w:t>5.2.1 参照谈判采购方式评审</w:t>
      </w:r>
    </w:p>
    <w:p w:rsidR="00762DF2" w:rsidRPr="00726CD4" w:rsidRDefault="00563B1A">
      <w:pPr>
        <w:pStyle w:val="Bodytext1"/>
        <w:spacing w:line="360" w:lineRule="auto"/>
        <w:ind w:firstLineChars="200" w:firstLine="480"/>
        <w:rPr>
          <w:color w:val="auto"/>
          <w:sz w:val="24"/>
          <w:szCs w:val="24"/>
          <w:lang w:eastAsia="zh-CN"/>
        </w:rPr>
      </w:pPr>
      <w:r w:rsidRPr="00726CD4">
        <w:rPr>
          <w:rFonts w:hint="eastAsia"/>
          <w:color w:val="auto"/>
          <w:sz w:val="24"/>
          <w:szCs w:val="24"/>
          <w:lang w:eastAsia="zh-CN"/>
        </w:rPr>
        <w:t>（1） 谈判。</w:t>
      </w:r>
    </w:p>
    <w:p w:rsidR="00762DF2" w:rsidRPr="00726CD4" w:rsidRDefault="00563B1A">
      <w:pPr>
        <w:pStyle w:val="Bodytext1"/>
        <w:spacing w:line="360" w:lineRule="auto"/>
        <w:ind w:firstLineChars="200" w:firstLine="480"/>
        <w:rPr>
          <w:color w:val="auto"/>
          <w:sz w:val="24"/>
          <w:szCs w:val="24"/>
          <w:lang w:eastAsia="zh-CN"/>
        </w:rPr>
      </w:pPr>
      <w:r w:rsidRPr="00726CD4">
        <w:rPr>
          <w:rFonts w:hint="eastAsia"/>
          <w:color w:val="auto"/>
          <w:sz w:val="24"/>
          <w:szCs w:val="24"/>
          <w:lang w:eastAsia="zh-CN"/>
        </w:rPr>
        <w:t>1） 评审小组应按照供应商递交响应文件的顺序或评审小组抽签确定的顺</w:t>
      </w:r>
      <w:r w:rsidRPr="00726CD4">
        <w:rPr>
          <w:rFonts w:hint="eastAsia"/>
          <w:color w:val="auto"/>
          <w:sz w:val="24"/>
          <w:szCs w:val="24"/>
          <w:lang w:eastAsia="zh-CN"/>
        </w:rPr>
        <w:lastRenderedPageBreak/>
        <w:t>序与通过初步评审的供应商逐一进行谈判。评审小组可以根据谈判情况决定谈判轮次，并给予所有参加谈判的供应商平等的谈判机会。在谈判过程中，评审小组可根据谈判情况修改和补充采购文件中的非实质性内容，但不得改变评审标准或可能影响初步评审结果的内容。</w:t>
      </w:r>
    </w:p>
    <w:p w:rsidR="00762DF2" w:rsidRPr="00726CD4" w:rsidRDefault="00563B1A">
      <w:pPr>
        <w:pStyle w:val="Bodytext1"/>
        <w:spacing w:line="360" w:lineRule="auto"/>
        <w:ind w:firstLineChars="200" w:firstLine="480"/>
        <w:rPr>
          <w:color w:val="auto"/>
          <w:sz w:val="24"/>
          <w:szCs w:val="24"/>
          <w:lang w:eastAsia="zh-CN"/>
        </w:rPr>
      </w:pPr>
      <w:r w:rsidRPr="00726CD4">
        <w:rPr>
          <w:rFonts w:hint="eastAsia"/>
          <w:color w:val="auto"/>
          <w:sz w:val="24"/>
          <w:szCs w:val="24"/>
          <w:lang w:eastAsia="zh-CN"/>
        </w:rPr>
        <w:t>2） 供应商的法定代表人（单位负责人）或其授权的代理人应参加谈判。供应商的法定代表人（单位负责人）或其授权的代理人在谈判中作出的承诺构成响应文件的组成部分。</w:t>
      </w:r>
    </w:p>
    <w:p w:rsidR="00762DF2" w:rsidRPr="00726CD4" w:rsidRDefault="00563B1A">
      <w:pPr>
        <w:pStyle w:val="Bodytext1"/>
        <w:spacing w:line="360" w:lineRule="auto"/>
        <w:ind w:firstLineChars="200" w:firstLine="480"/>
        <w:rPr>
          <w:color w:val="auto"/>
          <w:sz w:val="24"/>
          <w:szCs w:val="24"/>
          <w:lang w:eastAsia="zh-CN"/>
        </w:rPr>
      </w:pPr>
      <w:r w:rsidRPr="00726CD4">
        <w:rPr>
          <w:rFonts w:hint="eastAsia"/>
          <w:color w:val="auto"/>
          <w:sz w:val="24"/>
          <w:szCs w:val="24"/>
          <w:lang w:eastAsia="zh-CN"/>
        </w:rPr>
        <w:t>3） 谈判结束后，评审小组将要求所有参加谈判的供应商在规定时间内递交最终报价。最终报价应由供应商的法定代表人（单位负责人）或其授权的代理人签字或加盖单位章。最终报价是供应商响应文件的组成部分。</w:t>
      </w:r>
      <w:bookmarkStart w:id="118" w:name="bookmark1185"/>
      <w:bookmarkEnd w:id="118"/>
    </w:p>
    <w:p w:rsidR="00762DF2" w:rsidRPr="00726CD4" w:rsidRDefault="00563B1A">
      <w:pPr>
        <w:pStyle w:val="Bodytext1"/>
        <w:spacing w:line="360" w:lineRule="auto"/>
        <w:ind w:firstLineChars="200" w:firstLine="480"/>
        <w:rPr>
          <w:color w:val="auto"/>
          <w:sz w:val="24"/>
          <w:szCs w:val="24"/>
          <w:lang w:eastAsia="zh-CN"/>
        </w:rPr>
      </w:pPr>
      <w:r w:rsidRPr="00726CD4">
        <w:rPr>
          <w:rFonts w:hint="eastAsia"/>
          <w:color w:val="auto"/>
          <w:sz w:val="24"/>
          <w:szCs w:val="24"/>
          <w:lang w:eastAsia="zh-CN"/>
        </w:rPr>
        <w:t>（2） 公开开启最终报价。</w:t>
      </w:r>
    </w:p>
    <w:p w:rsidR="00762DF2" w:rsidRPr="00726CD4" w:rsidRDefault="00563B1A">
      <w:pPr>
        <w:pStyle w:val="Bodytext1"/>
        <w:spacing w:line="360" w:lineRule="auto"/>
        <w:ind w:firstLineChars="200" w:firstLine="480"/>
        <w:rPr>
          <w:color w:val="auto"/>
          <w:sz w:val="24"/>
          <w:szCs w:val="24"/>
          <w:lang w:eastAsia="zh-CN"/>
        </w:rPr>
      </w:pPr>
      <w:r w:rsidRPr="00726CD4">
        <w:rPr>
          <w:rFonts w:hint="eastAsia"/>
          <w:color w:val="auto"/>
          <w:sz w:val="24"/>
          <w:szCs w:val="24"/>
          <w:lang w:eastAsia="zh-CN"/>
        </w:rPr>
        <w:t>评审小组将在递交最终报价的截止时间公开开启最终报价，供应商未派代表参加开启会议的，视为默认开启结果。</w:t>
      </w:r>
    </w:p>
    <w:p w:rsidR="00762DF2" w:rsidRPr="00726CD4" w:rsidRDefault="00563B1A">
      <w:pPr>
        <w:pStyle w:val="Bodytext1"/>
        <w:spacing w:line="360" w:lineRule="auto"/>
        <w:ind w:firstLineChars="200" w:firstLine="480"/>
        <w:rPr>
          <w:color w:val="auto"/>
          <w:sz w:val="24"/>
          <w:szCs w:val="24"/>
          <w:lang w:eastAsia="zh-CN"/>
        </w:rPr>
      </w:pPr>
      <w:bookmarkStart w:id="119" w:name="bookmark1186"/>
      <w:bookmarkEnd w:id="119"/>
      <w:r w:rsidRPr="00726CD4">
        <w:rPr>
          <w:rFonts w:hint="eastAsia"/>
          <w:color w:val="auto"/>
          <w:sz w:val="24"/>
          <w:szCs w:val="24"/>
          <w:lang w:eastAsia="zh-CN"/>
        </w:rPr>
        <w:t>（3） 详细评审。</w:t>
      </w:r>
    </w:p>
    <w:p w:rsidR="00762DF2" w:rsidRPr="00726CD4" w:rsidRDefault="00563B1A">
      <w:pPr>
        <w:pStyle w:val="Bodytext1"/>
        <w:spacing w:line="360" w:lineRule="auto"/>
        <w:ind w:firstLineChars="200" w:firstLine="480"/>
        <w:rPr>
          <w:color w:val="auto"/>
          <w:sz w:val="24"/>
          <w:szCs w:val="24"/>
          <w:lang w:eastAsia="zh-CN"/>
        </w:rPr>
      </w:pPr>
      <w:r w:rsidRPr="00726CD4">
        <w:rPr>
          <w:rFonts w:hint="eastAsia"/>
          <w:color w:val="auto"/>
          <w:sz w:val="24"/>
          <w:szCs w:val="24"/>
          <w:lang w:eastAsia="zh-CN"/>
        </w:rPr>
        <w:t>评审小组将按本章第3条规定对响应文件及其最终报价进行详细评审。采用综合评分法的，评审小组有权对本章第3.2项规定的评审基准价和第3.3(3)目规定的报价评分标准进行调整，但评审小组应在谈判开始前向供应商公布，未公布的，视为评审基准价和报价评分标准不作调整；详细评审标准中除报价评审标准外的其他评审标准不作调整。</w:t>
      </w:r>
    </w:p>
    <w:p w:rsidR="00762DF2" w:rsidRPr="00726CD4" w:rsidRDefault="00563B1A">
      <w:pPr>
        <w:pStyle w:val="Bodytext1"/>
        <w:spacing w:line="360" w:lineRule="auto"/>
        <w:ind w:firstLineChars="200" w:firstLine="480"/>
        <w:rPr>
          <w:color w:val="auto"/>
          <w:sz w:val="24"/>
          <w:szCs w:val="24"/>
          <w:lang w:eastAsia="zh-CN"/>
        </w:rPr>
      </w:pPr>
      <w:r w:rsidRPr="00726CD4">
        <w:rPr>
          <w:rFonts w:hint="eastAsia"/>
          <w:color w:val="auto"/>
          <w:sz w:val="24"/>
          <w:szCs w:val="24"/>
          <w:lang w:eastAsia="zh-CN"/>
        </w:rPr>
        <w:t>通过谈判后，评审小组认为所有供应商的最终报价仍然不合理的，应向釆购人提出终止采购建议。</w:t>
      </w:r>
    </w:p>
    <w:p w:rsidR="00762DF2" w:rsidRPr="00726CD4" w:rsidRDefault="00563B1A">
      <w:pPr>
        <w:pStyle w:val="Bodytext1"/>
        <w:spacing w:line="360" w:lineRule="auto"/>
        <w:ind w:firstLineChars="200" w:firstLine="480"/>
        <w:rPr>
          <w:color w:val="auto"/>
          <w:sz w:val="24"/>
          <w:szCs w:val="24"/>
          <w:lang w:eastAsia="zh-CN"/>
        </w:rPr>
      </w:pPr>
      <w:bookmarkStart w:id="120" w:name="bookmark1187"/>
      <w:bookmarkEnd w:id="120"/>
      <w:r w:rsidRPr="00726CD4">
        <w:rPr>
          <w:rFonts w:hint="eastAsia"/>
          <w:color w:val="auto"/>
          <w:sz w:val="24"/>
          <w:szCs w:val="24"/>
          <w:lang w:eastAsia="zh-CN"/>
        </w:rPr>
        <w:t>（4） 编写评审报告。</w:t>
      </w:r>
    </w:p>
    <w:p w:rsidR="00762DF2" w:rsidRPr="00726CD4" w:rsidRDefault="00563B1A">
      <w:pPr>
        <w:pStyle w:val="Bodytext1"/>
        <w:spacing w:line="360" w:lineRule="auto"/>
        <w:ind w:firstLineChars="200" w:firstLine="480"/>
        <w:rPr>
          <w:color w:val="auto"/>
          <w:sz w:val="24"/>
          <w:szCs w:val="24"/>
          <w:lang w:eastAsia="zh-CN"/>
        </w:rPr>
      </w:pPr>
      <w:r w:rsidRPr="00726CD4">
        <w:rPr>
          <w:rFonts w:hint="eastAsia"/>
          <w:color w:val="auto"/>
          <w:sz w:val="24"/>
          <w:szCs w:val="24"/>
          <w:lang w:eastAsia="zh-CN"/>
        </w:rPr>
        <w:t>评审小组按本章第4.2款规定推荐候选成交供应商或按本章第5.2.1(3)规定提出终止采购建议，并向采购人提交书面评审报告。</w:t>
      </w:r>
    </w:p>
    <w:p w:rsidR="00762DF2" w:rsidRPr="00726CD4" w:rsidRDefault="00563B1A">
      <w:pPr>
        <w:pStyle w:val="Bodytext1"/>
        <w:spacing w:line="360" w:lineRule="auto"/>
        <w:ind w:firstLineChars="200" w:firstLine="480"/>
        <w:rPr>
          <w:color w:val="auto"/>
          <w:sz w:val="24"/>
          <w:szCs w:val="24"/>
          <w:lang w:eastAsia="zh-CN"/>
        </w:rPr>
      </w:pPr>
      <w:r w:rsidRPr="00726CD4">
        <w:rPr>
          <w:rFonts w:hint="eastAsia"/>
          <w:color w:val="auto"/>
          <w:sz w:val="24"/>
          <w:szCs w:val="24"/>
          <w:lang w:eastAsia="zh-CN"/>
        </w:rPr>
        <w:t>5.2.2 参照直接采购方式评审</w:t>
      </w:r>
    </w:p>
    <w:p w:rsidR="00762DF2" w:rsidRPr="00726CD4" w:rsidRDefault="00563B1A">
      <w:pPr>
        <w:pStyle w:val="Bodytext1"/>
        <w:spacing w:line="360" w:lineRule="auto"/>
        <w:ind w:firstLineChars="200" w:firstLine="480"/>
        <w:rPr>
          <w:color w:val="auto"/>
          <w:sz w:val="24"/>
          <w:szCs w:val="24"/>
          <w:lang w:eastAsia="zh-CN"/>
        </w:rPr>
      </w:pPr>
      <w:bookmarkStart w:id="121" w:name="bookmark1188"/>
      <w:bookmarkEnd w:id="121"/>
      <w:r w:rsidRPr="00726CD4">
        <w:rPr>
          <w:rFonts w:hint="eastAsia"/>
          <w:color w:val="auto"/>
          <w:sz w:val="24"/>
          <w:szCs w:val="24"/>
          <w:lang w:eastAsia="zh-CN"/>
        </w:rPr>
        <w:t>（1） 谈判。</w:t>
      </w:r>
    </w:p>
    <w:p w:rsidR="00762DF2" w:rsidRPr="00726CD4" w:rsidRDefault="00563B1A">
      <w:pPr>
        <w:pStyle w:val="Bodytext1"/>
        <w:spacing w:line="360" w:lineRule="auto"/>
        <w:ind w:firstLineChars="200" w:firstLine="480"/>
        <w:rPr>
          <w:color w:val="auto"/>
          <w:sz w:val="24"/>
          <w:szCs w:val="24"/>
          <w:lang w:eastAsia="zh-CN"/>
        </w:rPr>
      </w:pPr>
      <w:r w:rsidRPr="00726CD4">
        <w:rPr>
          <w:rFonts w:hint="eastAsia"/>
          <w:color w:val="auto"/>
          <w:sz w:val="24"/>
          <w:szCs w:val="24"/>
          <w:lang w:eastAsia="zh-CN"/>
        </w:rPr>
        <w:t>评审小组所有成员集中与供应商进行谈判，供应商的法定代表人(单位负责人)或其授权的代理人应参加谈判。在谈判过程中，评审小组可根据谈判情况修改和补充采购文件中的非实质性内容，但不得改变可能影响初步评审结果的内容。供应商的法定代表人(单位负责人或其授权的代理人)在谈判中作出的承诺</w:t>
      </w:r>
      <w:r w:rsidRPr="00726CD4">
        <w:rPr>
          <w:rFonts w:hint="eastAsia"/>
          <w:color w:val="auto"/>
          <w:sz w:val="24"/>
          <w:szCs w:val="24"/>
          <w:lang w:eastAsia="zh-CN"/>
        </w:rPr>
        <w:lastRenderedPageBreak/>
        <w:t>构成响应文件的组成部分。评审小组可根据需要，安排多轮谈判。</w:t>
      </w:r>
    </w:p>
    <w:p w:rsidR="00762DF2" w:rsidRPr="00726CD4" w:rsidRDefault="00563B1A">
      <w:pPr>
        <w:pStyle w:val="Bodytext1"/>
        <w:spacing w:line="360" w:lineRule="auto"/>
        <w:ind w:firstLineChars="200" w:firstLine="480"/>
        <w:rPr>
          <w:color w:val="auto"/>
          <w:sz w:val="24"/>
          <w:szCs w:val="24"/>
          <w:lang w:eastAsia="zh-CN"/>
        </w:rPr>
      </w:pPr>
      <w:bookmarkStart w:id="122" w:name="bookmark1189"/>
      <w:bookmarkEnd w:id="122"/>
      <w:r w:rsidRPr="00726CD4">
        <w:rPr>
          <w:rFonts w:hint="eastAsia"/>
          <w:color w:val="auto"/>
          <w:sz w:val="24"/>
          <w:szCs w:val="24"/>
          <w:lang w:eastAsia="zh-CN"/>
        </w:rPr>
        <w:t>（2） 详细评审。</w:t>
      </w:r>
    </w:p>
    <w:p w:rsidR="00762DF2" w:rsidRPr="00726CD4" w:rsidRDefault="00563B1A">
      <w:pPr>
        <w:pStyle w:val="Bodytext1"/>
        <w:spacing w:line="360" w:lineRule="auto"/>
        <w:ind w:firstLineChars="200" w:firstLine="480"/>
        <w:rPr>
          <w:color w:val="auto"/>
          <w:sz w:val="24"/>
          <w:szCs w:val="24"/>
          <w:lang w:eastAsia="zh-CN"/>
        </w:rPr>
      </w:pPr>
      <w:r w:rsidRPr="00726CD4">
        <w:rPr>
          <w:rFonts w:hint="eastAsia"/>
          <w:color w:val="auto"/>
          <w:sz w:val="24"/>
          <w:szCs w:val="24"/>
          <w:lang w:eastAsia="zh-CN"/>
        </w:rPr>
        <w:t>评审小组通过对采购成本、供应能力、风险管控、釆购目标等的分析，对供应商拟提供标的的技术、商务进行物有所值综合评价。</w:t>
      </w:r>
    </w:p>
    <w:p w:rsidR="00762DF2" w:rsidRPr="00726CD4" w:rsidRDefault="00563B1A">
      <w:pPr>
        <w:pStyle w:val="Bodytext1"/>
        <w:spacing w:line="360" w:lineRule="auto"/>
        <w:ind w:firstLineChars="200" w:firstLine="480"/>
        <w:rPr>
          <w:color w:val="auto"/>
          <w:sz w:val="24"/>
          <w:szCs w:val="24"/>
          <w:lang w:eastAsia="zh-CN"/>
        </w:rPr>
      </w:pPr>
      <w:bookmarkStart w:id="123" w:name="bookmark1190"/>
      <w:bookmarkEnd w:id="123"/>
      <w:r w:rsidRPr="00726CD4">
        <w:rPr>
          <w:rFonts w:hint="eastAsia"/>
          <w:color w:val="auto"/>
          <w:sz w:val="24"/>
          <w:szCs w:val="24"/>
          <w:lang w:eastAsia="zh-CN"/>
        </w:rPr>
        <w:t>（3） 编写评审报告。</w:t>
      </w:r>
    </w:p>
    <w:p w:rsidR="00762DF2" w:rsidRPr="00726CD4" w:rsidRDefault="00563B1A">
      <w:pPr>
        <w:pStyle w:val="Bodytext1"/>
        <w:spacing w:line="360" w:lineRule="auto"/>
        <w:ind w:firstLineChars="200" w:firstLine="480"/>
        <w:rPr>
          <w:color w:val="auto"/>
          <w:sz w:val="24"/>
          <w:szCs w:val="24"/>
          <w:lang w:eastAsia="zh-CN"/>
        </w:rPr>
      </w:pPr>
      <w:r w:rsidRPr="00726CD4">
        <w:rPr>
          <w:rFonts w:hint="eastAsia"/>
          <w:color w:val="auto"/>
          <w:sz w:val="24"/>
          <w:szCs w:val="24"/>
          <w:lang w:eastAsia="zh-CN"/>
        </w:rPr>
        <w:t>评审小组根据预期的谈判目标综合谈判纪要编写评审报告，推荐候选成交供应商或提出谈判终止建议。</w:t>
      </w:r>
    </w:p>
    <w:p w:rsidR="00762DF2" w:rsidRPr="00726CD4" w:rsidRDefault="00563B1A">
      <w:pPr>
        <w:widowControl/>
        <w:rPr>
          <w:rFonts w:ascii="宋体" w:eastAsia="宋体" w:hAnsi="宋体" w:cs="宋体"/>
          <w:color w:val="auto"/>
          <w:lang w:val="zh-TW" w:eastAsia="zh-CN" w:bidi="zh-TW"/>
        </w:rPr>
      </w:pPr>
      <w:r w:rsidRPr="00726CD4">
        <w:rPr>
          <w:color w:val="auto"/>
          <w:lang w:eastAsia="zh-CN"/>
        </w:rPr>
        <w:br w:type="page"/>
      </w:r>
    </w:p>
    <w:p w:rsidR="00762DF2" w:rsidRPr="00726CD4" w:rsidRDefault="00762DF2">
      <w:pPr>
        <w:pStyle w:val="Bodytext1"/>
        <w:spacing w:line="360" w:lineRule="auto"/>
        <w:ind w:firstLine="0"/>
        <w:rPr>
          <w:color w:val="auto"/>
          <w:sz w:val="52"/>
          <w:szCs w:val="52"/>
          <w:lang w:eastAsia="zh-CN"/>
        </w:rPr>
      </w:pPr>
    </w:p>
    <w:p w:rsidR="00762DF2" w:rsidRPr="00726CD4" w:rsidRDefault="00762DF2">
      <w:pPr>
        <w:pStyle w:val="Bodytext1"/>
        <w:spacing w:line="360" w:lineRule="auto"/>
        <w:ind w:firstLine="0"/>
        <w:rPr>
          <w:color w:val="auto"/>
          <w:sz w:val="52"/>
          <w:szCs w:val="52"/>
          <w:lang w:eastAsia="zh-CN"/>
        </w:rPr>
      </w:pPr>
    </w:p>
    <w:p w:rsidR="00762DF2" w:rsidRPr="00726CD4" w:rsidRDefault="00762DF2">
      <w:pPr>
        <w:pStyle w:val="Bodytext1"/>
        <w:spacing w:line="360" w:lineRule="auto"/>
        <w:ind w:firstLine="0"/>
        <w:rPr>
          <w:color w:val="auto"/>
          <w:sz w:val="52"/>
          <w:szCs w:val="52"/>
          <w:lang w:eastAsia="zh-CN"/>
        </w:rPr>
      </w:pPr>
    </w:p>
    <w:p w:rsidR="00762DF2" w:rsidRPr="00726CD4" w:rsidRDefault="00762DF2">
      <w:pPr>
        <w:pStyle w:val="Bodytext1"/>
        <w:spacing w:line="360" w:lineRule="auto"/>
        <w:ind w:firstLine="0"/>
        <w:rPr>
          <w:color w:val="auto"/>
          <w:sz w:val="52"/>
          <w:szCs w:val="52"/>
          <w:lang w:eastAsia="zh-CN"/>
        </w:rPr>
      </w:pPr>
    </w:p>
    <w:p w:rsidR="00762DF2" w:rsidRPr="00726CD4" w:rsidRDefault="00762DF2">
      <w:pPr>
        <w:pStyle w:val="Bodytext1"/>
        <w:spacing w:line="360" w:lineRule="auto"/>
        <w:ind w:firstLine="0"/>
        <w:rPr>
          <w:color w:val="auto"/>
          <w:sz w:val="52"/>
          <w:szCs w:val="52"/>
          <w:lang w:eastAsia="zh-CN"/>
        </w:rPr>
      </w:pPr>
    </w:p>
    <w:p w:rsidR="00762DF2" w:rsidRPr="00726CD4" w:rsidRDefault="00563B1A">
      <w:pPr>
        <w:pStyle w:val="1"/>
        <w:adjustRightInd w:val="0"/>
        <w:snapToGrid w:val="0"/>
        <w:spacing w:before="0" w:after="0" w:line="360" w:lineRule="auto"/>
        <w:jc w:val="center"/>
        <w:rPr>
          <w:rFonts w:ascii="宋体" w:eastAsia="宋体" w:hAnsi="宋体" w:cs="宋体"/>
          <w:color w:val="auto"/>
          <w:sz w:val="52"/>
          <w:szCs w:val="52"/>
          <w:lang w:eastAsia="zh-CN"/>
        </w:rPr>
      </w:pPr>
      <w:bookmarkStart w:id="124" w:name="_Toc166524336"/>
      <w:r w:rsidRPr="00726CD4">
        <w:rPr>
          <w:rFonts w:ascii="宋体" w:eastAsia="宋体" w:hAnsi="宋体" w:cs="宋体" w:hint="eastAsia"/>
          <w:color w:val="auto"/>
          <w:sz w:val="52"/>
          <w:szCs w:val="52"/>
          <w:lang w:eastAsia="zh-CN"/>
        </w:rPr>
        <w:t>第四章   合同条款及格式</w:t>
      </w:r>
      <w:bookmarkEnd w:id="124"/>
    </w:p>
    <w:p w:rsidR="00762DF2" w:rsidRPr="00726CD4" w:rsidRDefault="00762DF2">
      <w:pPr>
        <w:widowControl/>
        <w:shd w:val="clear" w:color="auto" w:fill="FFFFFF"/>
        <w:wordWrap w:val="0"/>
        <w:adjustRightInd w:val="0"/>
        <w:snapToGrid w:val="0"/>
        <w:spacing w:line="360" w:lineRule="auto"/>
        <w:jc w:val="center"/>
        <w:rPr>
          <w:rFonts w:asciiTheme="minorEastAsia" w:hAnsiTheme="minorEastAsia" w:cs="宋体"/>
          <w:bCs/>
          <w:color w:val="auto"/>
          <w:lang w:eastAsia="zh-CN"/>
        </w:rPr>
      </w:pPr>
    </w:p>
    <w:p w:rsidR="00762DF2" w:rsidRPr="00726CD4" w:rsidRDefault="00563B1A">
      <w:pPr>
        <w:widowControl/>
        <w:rPr>
          <w:rFonts w:asciiTheme="minorEastAsia" w:hAnsiTheme="minorEastAsia" w:cs="宋体"/>
          <w:bCs/>
          <w:color w:val="auto"/>
          <w:lang w:eastAsia="zh-CN"/>
        </w:rPr>
      </w:pPr>
      <w:r w:rsidRPr="00726CD4">
        <w:rPr>
          <w:rFonts w:asciiTheme="minorEastAsia" w:hAnsiTheme="minorEastAsia" w:cs="宋体"/>
          <w:bCs/>
          <w:color w:val="auto"/>
          <w:lang w:eastAsia="zh-CN"/>
        </w:rPr>
        <w:br w:type="page"/>
      </w:r>
    </w:p>
    <w:p w:rsidR="00762DF2" w:rsidRPr="00726CD4" w:rsidRDefault="00563B1A">
      <w:pPr>
        <w:widowControl/>
        <w:adjustRightInd w:val="0"/>
        <w:snapToGrid w:val="0"/>
        <w:spacing w:line="360" w:lineRule="auto"/>
        <w:jc w:val="center"/>
        <w:textAlignment w:val="baseline"/>
        <w:rPr>
          <w:rFonts w:ascii="宋体" w:eastAsia="宋体" w:hAnsi="宋体" w:cs="宋体"/>
          <w:color w:val="auto"/>
          <w:lang w:eastAsia="zh-CN"/>
        </w:rPr>
      </w:pPr>
      <w:r w:rsidRPr="00726CD4">
        <w:rPr>
          <w:rFonts w:ascii="宋体" w:eastAsia="宋体" w:hAnsi="宋体" w:cs="宋体"/>
          <w:b/>
          <w:bCs/>
          <w:color w:val="auto"/>
          <w:lang w:eastAsia="zh-CN"/>
        </w:rPr>
        <w:lastRenderedPageBreak/>
        <w:t>编制说明</w:t>
      </w:r>
    </w:p>
    <w:p w:rsidR="00762DF2" w:rsidRPr="00726CD4" w:rsidRDefault="00563B1A">
      <w:pPr>
        <w:widowControl/>
        <w:adjustRightInd w:val="0"/>
        <w:snapToGrid w:val="0"/>
        <w:spacing w:line="360" w:lineRule="auto"/>
        <w:ind w:firstLineChars="200" w:firstLine="482"/>
        <w:textAlignment w:val="baseline"/>
        <w:rPr>
          <w:rFonts w:ascii="宋体" w:eastAsia="宋体" w:hAnsi="宋体" w:cs="宋体"/>
          <w:color w:val="auto"/>
          <w:lang w:eastAsia="zh-CN"/>
        </w:rPr>
      </w:pPr>
      <w:r w:rsidRPr="00726CD4">
        <w:rPr>
          <w:rFonts w:ascii="宋体" w:eastAsia="宋体" w:hAnsi="宋体" w:cs="宋体"/>
          <w:b/>
          <w:bCs/>
          <w:color w:val="auto"/>
          <w:lang w:eastAsia="zh-CN"/>
        </w:rPr>
        <w:t>1、签订合同应遵守《中华人民共和国</w:t>
      </w:r>
      <w:r w:rsidRPr="00726CD4">
        <w:rPr>
          <w:rFonts w:ascii="宋体" w:eastAsia="宋体" w:hAnsi="宋体" w:cs="宋体" w:hint="eastAsia"/>
          <w:b/>
          <w:bCs/>
          <w:color w:val="auto"/>
          <w:lang w:eastAsia="zh-CN"/>
        </w:rPr>
        <w:t>民</w:t>
      </w:r>
      <w:r w:rsidRPr="00726CD4">
        <w:rPr>
          <w:rFonts w:ascii="宋体" w:eastAsia="宋体" w:hAnsi="宋体" w:cs="宋体"/>
          <w:b/>
          <w:bCs/>
          <w:color w:val="auto"/>
          <w:lang w:eastAsia="zh-CN"/>
        </w:rPr>
        <w:t>法</w:t>
      </w:r>
      <w:r w:rsidRPr="00726CD4">
        <w:rPr>
          <w:rFonts w:ascii="宋体" w:eastAsia="宋体" w:hAnsi="宋体" w:cs="宋体" w:hint="eastAsia"/>
          <w:b/>
          <w:bCs/>
          <w:color w:val="auto"/>
          <w:lang w:eastAsia="zh-CN"/>
        </w:rPr>
        <w:t>典</w:t>
      </w:r>
      <w:r w:rsidRPr="00726CD4">
        <w:rPr>
          <w:rFonts w:ascii="宋体" w:eastAsia="宋体" w:hAnsi="宋体" w:cs="宋体"/>
          <w:b/>
          <w:bCs/>
          <w:color w:val="auto"/>
          <w:lang w:eastAsia="zh-CN"/>
        </w:rPr>
        <w:t>》。</w:t>
      </w:r>
    </w:p>
    <w:p w:rsidR="00762DF2" w:rsidRPr="00726CD4" w:rsidRDefault="00563B1A">
      <w:pPr>
        <w:widowControl/>
        <w:adjustRightInd w:val="0"/>
        <w:snapToGrid w:val="0"/>
        <w:spacing w:line="360" w:lineRule="auto"/>
        <w:ind w:firstLineChars="200" w:firstLine="482"/>
        <w:textAlignment w:val="baseline"/>
        <w:rPr>
          <w:rFonts w:ascii="宋体" w:eastAsia="宋体" w:hAnsi="宋体" w:cs="宋体"/>
          <w:color w:val="auto"/>
          <w:lang w:eastAsia="zh-CN"/>
        </w:rPr>
      </w:pPr>
      <w:r w:rsidRPr="00726CD4">
        <w:rPr>
          <w:rFonts w:ascii="宋体" w:eastAsia="宋体" w:hAnsi="宋体" w:cs="宋体"/>
          <w:b/>
          <w:bCs/>
          <w:color w:val="auto"/>
          <w:lang w:eastAsia="zh-CN"/>
        </w:rPr>
        <w:t>2、签订合同时，采购人与成交供应商应结合采购文件第五章规定填列相应内容。如果双方使用采购文件第五章已有规定的条款及格式，双方均不得对规定进行变更或调整；采购文件第五章未作规定的条款及格式，双方可通过友好协商进行约定。</w:t>
      </w:r>
    </w:p>
    <w:p w:rsidR="00762DF2" w:rsidRPr="00726CD4" w:rsidRDefault="00563B1A">
      <w:pPr>
        <w:widowControl/>
        <w:adjustRightInd w:val="0"/>
        <w:snapToGrid w:val="0"/>
        <w:spacing w:line="360" w:lineRule="auto"/>
        <w:ind w:firstLineChars="200" w:firstLine="482"/>
        <w:textAlignment w:val="baseline"/>
        <w:rPr>
          <w:rFonts w:ascii="宋体" w:eastAsia="宋体" w:hAnsi="宋体" w:cs="宋体"/>
          <w:color w:val="auto"/>
          <w:lang w:eastAsia="zh-CN"/>
        </w:rPr>
      </w:pPr>
      <w:r w:rsidRPr="00726CD4">
        <w:rPr>
          <w:rFonts w:ascii="宋体" w:eastAsia="宋体" w:hAnsi="宋体" w:cs="宋体"/>
          <w:b/>
          <w:bCs/>
          <w:color w:val="auto"/>
          <w:lang w:eastAsia="zh-CN"/>
        </w:rPr>
        <w:t>3.本章节所附的合同主要条款及格式为参考文本，如果因为项目实际特点不能适用，则可由甲乙双方在合同签订阶段可通过友好协商进行约定。</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 </w:t>
      </w:r>
    </w:p>
    <w:p w:rsidR="00762DF2" w:rsidRPr="00726CD4" w:rsidRDefault="00563B1A">
      <w:pPr>
        <w:widowControl/>
        <w:adjustRightInd w:val="0"/>
        <w:snapToGrid w:val="0"/>
        <w:spacing w:line="360" w:lineRule="auto"/>
        <w:textAlignment w:val="baseline"/>
        <w:rPr>
          <w:rFonts w:ascii="宋体" w:eastAsia="宋体" w:hAnsi="宋体" w:cs="宋体"/>
          <w:color w:val="auto"/>
          <w:lang w:eastAsia="zh-CN"/>
        </w:rPr>
      </w:pPr>
      <w:r w:rsidRPr="00726CD4">
        <w:rPr>
          <w:rFonts w:ascii="宋体" w:eastAsia="宋体" w:hAnsi="宋体" w:cs="宋体"/>
          <w:color w:val="auto"/>
          <w:lang w:eastAsia="zh-CN"/>
        </w:rPr>
        <w:t>甲方：（采购人全称）</w:t>
      </w:r>
    </w:p>
    <w:p w:rsidR="00762DF2" w:rsidRPr="00726CD4" w:rsidRDefault="00563B1A">
      <w:pPr>
        <w:widowControl/>
        <w:adjustRightInd w:val="0"/>
        <w:snapToGrid w:val="0"/>
        <w:spacing w:line="360" w:lineRule="auto"/>
        <w:textAlignment w:val="baseline"/>
        <w:rPr>
          <w:rFonts w:ascii="宋体" w:eastAsia="宋体" w:hAnsi="宋体" w:cs="宋体"/>
          <w:color w:val="auto"/>
          <w:lang w:eastAsia="zh-CN"/>
        </w:rPr>
      </w:pPr>
      <w:r w:rsidRPr="00726CD4">
        <w:rPr>
          <w:rFonts w:ascii="宋体" w:eastAsia="宋体" w:hAnsi="宋体" w:cs="宋体"/>
          <w:color w:val="auto"/>
          <w:lang w:eastAsia="zh-CN"/>
        </w:rPr>
        <w:t>乙方：（成交供应商全称）</w:t>
      </w:r>
    </w:p>
    <w:p w:rsidR="00762DF2" w:rsidRPr="00726CD4" w:rsidRDefault="00762DF2">
      <w:pPr>
        <w:widowControl/>
        <w:adjustRightInd w:val="0"/>
        <w:snapToGrid w:val="0"/>
        <w:spacing w:line="360" w:lineRule="auto"/>
        <w:ind w:firstLineChars="200" w:firstLine="480"/>
        <w:textAlignment w:val="baseline"/>
        <w:rPr>
          <w:rFonts w:ascii="宋体" w:eastAsia="宋体" w:hAnsi="宋体" w:cs="宋体"/>
          <w:color w:val="auto"/>
          <w:lang w:eastAsia="zh-CN"/>
        </w:rPr>
      </w:pP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根据项目编号为</w:t>
      </w:r>
      <w:r w:rsidR="00726CD4">
        <w:rPr>
          <w:rFonts w:ascii="宋体" w:eastAsia="宋体" w:hAnsi="宋体"/>
          <w:color w:val="auto"/>
          <w:u w:val="single"/>
          <w:lang w:val="zh-TW" w:eastAsia="zh-TW"/>
        </w:rPr>
        <w:t>NPMYPC2024-067</w:t>
      </w:r>
      <w:r w:rsidRPr="00726CD4">
        <w:rPr>
          <w:rFonts w:ascii="宋体" w:eastAsia="宋体" w:hAnsi="宋体" w:cs="宋体"/>
          <w:color w:val="auto"/>
          <w:lang w:eastAsia="zh-CN"/>
        </w:rPr>
        <w:t>的</w:t>
      </w:r>
      <w:r w:rsidRPr="00726CD4">
        <w:rPr>
          <w:rFonts w:ascii="宋体" w:eastAsia="宋体" w:hAnsi="宋体" w:cs="宋体" w:hint="eastAsia"/>
          <w:color w:val="auto"/>
          <w:u w:val="single"/>
          <w:lang w:eastAsia="zh-CN"/>
        </w:rPr>
        <w:t>浦城县民兵综合训练基地工程质量检测服务采购项目</w:t>
      </w:r>
      <w:r w:rsidRPr="00726CD4">
        <w:rPr>
          <w:rFonts w:ascii="宋体" w:eastAsia="宋体" w:hAnsi="宋体" w:cs="宋体"/>
          <w:color w:val="auto"/>
          <w:lang w:eastAsia="zh-CN"/>
        </w:rPr>
        <w:t>（以下简称：“本项目”）的</w:t>
      </w:r>
      <w:r w:rsidRPr="00726CD4">
        <w:rPr>
          <w:rFonts w:ascii="宋体" w:eastAsia="宋体" w:hAnsi="宋体" w:cs="宋体" w:hint="eastAsia"/>
          <w:color w:val="auto"/>
          <w:lang w:eastAsia="zh-CN"/>
        </w:rPr>
        <w:t>采购</w:t>
      </w:r>
      <w:r w:rsidRPr="00726CD4">
        <w:rPr>
          <w:rFonts w:ascii="宋体" w:eastAsia="宋体" w:hAnsi="宋体" w:cs="宋体"/>
          <w:color w:val="auto"/>
          <w:lang w:eastAsia="zh-CN"/>
        </w:rPr>
        <w:t>结果，乙方为成交供应商。现经甲乙双方友好协商，就以下事项达成一致并签订本合同：</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rPr>
      </w:pPr>
      <w:r w:rsidRPr="00726CD4">
        <w:rPr>
          <w:rFonts w:ascii="宋体" w:eastAsia="宋体" w:hAnsi="宋体" w:cs="宋体"/>
          <w:color w:val="auto"/>
        </w:rPr>
        <w:t>1、下列合同文件是构成本合同不可分割的部分：</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1.1合同条款；</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1.2采购文件、乙方的响应文件；</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1.3其他文件或材料：□无。□</w:t>
      </w:r>
      <w:r w:rsidRPr="00726CD4">
        <w:rPr>
          <w:rFonts w:ascii="宋体" w:eastAsia="宋体" w:hAnsi="宋体" w:cs="宋体"/>
          <w:color w:val="auto"/>
          <w:u w:val="single"/>
          <w:lang w:eastAsia="zh-CN"/>
        </w:rPr>
        <w:t>      </w:t>
      </w:r>
      <w:r w:rsidRPr="00726CD4">
        <w:rPr>
          <w:rFonts w:ascii="宋体" w:eastAsia="宋体" w:hAnsi="宋体" w:cs="宋体"/>
          <w:color w:val="auto"/>
          <w:lang w:eastAsia="zh-CN"/>
        </w:rPr>
        <w:t>。</w:t>
      </w:r>
    </w:p>
    <w:p w:rsidR="00762DF2" w:rsidRPr="00726CD4" w:rsidRDefault="00563B1A">
      <w:pPr>
        <w:widowControl/>
        <w:numPr>
          <w:ilvl w:val="0"/>
          <w:numId w:val="2"/>
        </w:numPr>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合同标的</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hint="eastAsia"/>
          <w:color w:val="auto"/>
          <w:lang w:eastAsia="zh-CN"/>
        </w:rPr>
        <w:t>本项目为除桩基、防雷、消防以外，对建设工程涉及结构安全、主要使用功能、进入施工现场的建筑材料、建筑构配件、设备，以及工程实体质量等相关工程质量的检测服务。</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hint="eastAsia"/>
          <w:color w:val="auto"/>
          <w:u w:val="single"/>
          <w:lang w:eastAsia="zh-CN"/>
        </w:rPr>
        <w:t>按本项目采购文件及乙方响应文件的内容，具体详见后附清单。</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3、合同总金额</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olor w:val="auto"/>
          <w:lang w:eastAsia="zh-CN"/>
        </w:rPr>
      </w:pPr>
      <w:r w:rsidRPr="00726CD4">
        <w:rPr>
          <w:rFonts w:ascii="宋体" w:eastAsia="宋体" w:hAnsi="宋体" w:cs="宋体"/>
          <w:color w:val="auto"/>
          <w:lang w:eastAsia="zh-CN"/>
        </w:rPr>
        <w:t>3.1</w:t>
      </w:r>
      <w:r w:rsidRPr="00726CD4">
        <w:rPr>
          <w:rFonts w:ascii="宋体" w:eastAsia="宋体" w:hAnsi="宋体" w:cs="宋体" w:hint="eastAsia"/>
          <w:color w:val="auto"/>
          <w:lang w:eastAsia="zh-CN"/>
        </w:rPr>
        <w:t>签定下浮率为</w:t>
      </w:r>
      <w:r w:rsidRPr="00726CD4">
        <w:rPr>
          <w:rFonts w:ascii="宋体" w:eastAsia="宋体" w:hAnsi="宋体" w:cs="宋体"/>
          <w:color w:val="auto"/>
          <w:u w:val="single"/>
          <w:lang w:eastAsia="zh-CN"/>
        </w:rPr>
        <w:t xml:space="preserve">  </w:t>
      </w:r>
      <w:r w:rsidRPr="00726CD4">
        <w:rPr>
          <w:rFonts w:ascii="宋体" w:eastAsia="宋体" w:hAnsi="宋体" w:cs="宋体"/>
          <w:color w:val="auto"/>
          <w:lang w:eastAsia="zh-CN"/>
        </w:rPr>
        <w:t>%</w:t>
      </w:r>
      <w:r w:rsidRPr="00726CD4">
        <w:rPr>
          <w:rFonts w:ascii="宋体" w:eastAsia="宋体" w:hAnsi="宋体" w:cs="宋体" w:hint="eastAsia"/>
          <w:color w:val="auto"/>
          <w:lang w:eastAsia="zh-CN"/>
        </w:rPr>
        <w:t>，下浮后的暂定合同金额为</w:t>
      </w:r>
      <w:r w:rsidRPr="00726CD4">
        <w:rPr>
          <w:rFonts w:ascii="宋体" w:eastAsia="宋体" w:hAnsi="宋体" w:cs="宋体"/>
          <w:color w:val="auto"/>
          <w:u w:val="single"/>
          <w:lang w:eastAsia="zh-CN"/>
        </w:rPr>
        <w:t xml:space="preserve">     </w:t>
      </w:r>
      <w:r w:rsidRPr="00726CD4">
        <w:rPr>
          <w:rFonts w:ascii="宋体" w:eastAsia="宋体" w:hAnsi="宋体" w:cs="宋体" w:hint="eastAsia"/>
          <w:color w:val="auto"/>
          <w:lang w:eastAsia="zh-CN"/>
        </w:rPr>
        <w:t>元。</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3.2</w:t>
      </w:r>
      <w:r w:rsidRPr="00726CD4">
        <w:rPr>
          <w:rFonts w:ascii="宋体" w:eastAsia="宋体" w:hAnsi="宋体" w:cs="宋体" w:hint="eastAsia"/>
          <w:color w:val="auto"/>
          <w:lang w:eastAsia="zh-CN"/>
        </w:rPr>
        <w:t>具体单价参照《福建省建设工程质量检测鉴定项目收费参考标准》（闽建质安协检〔</w:t>
      </w:r>
      <w:r w:rsidRPr="00726CD4">
        <w:rPr>
          <w:rFonts w:ascii="宋体" w:eastAsia="宋体" w:hAnsi="宋体" w:cs="宋体"/>
          <w:color w:val="auto"/>
          <w:lang w:eastAsia="zh-CN"/>
        </w:rPr>
        <w:t>2023</w:t>
      </w:r>
      <w:r w:rsidRPr="00726CD4">
        <w:rPr>
          <w:rFonts w:ascii="宋体" w:eastAsia="宋体" w:hAnsi="宋体" w:cs="宋体" w:hint="eastAsia"/>
          <w:color w:val="auto"/>
          <w:lang w:eastAsia="zh-CN"/>
        </w:rPr>
        <w:t>〕</w:t>
      </w:r>
      <w:r w:rsidRPr="00726CD4">
        <w:rPr>
          <w:rFonts w:ascii="宋体" w:eastAsia="宋体" w:hAnsi="宋体" w:cs="宋体"/>
          <w:color w:val="auto"/>
          <w:lang w:eastAsia="zh-CN"/>
        </w:rPr>
        <w:t>3</w:t>
      </w:r>
      <w:r w:rsidRPr="00726CD4">
        <w:rPr>
          <w:rFonts w:ascii="宋体" w:eastAsia="宋体" w:hAnsi="宋体" w:cs="宋体" w:hint="eastAsia"/>
          <w:color w:val="auto"/>
          <w:lang w:eastAsia="zh-CN"/>
        </w:rPr>
        <w:t>号）收费标准。</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4、合同标的交付时间、地点和条件</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4.1交付时间：</w:t>
      </w:r>
      <w:r w:rsidRPr="00726CD4">
        <w:rPr>
          <w:rFonts w:ascii="宋体" w:eastAsia="宋体" w:hAnsi="宋体" w:cs="宋体" w:hint="eastAsia"/>
          <w:color w:val="auto"/>
          <w:u w:val="single"/>
          <w:lang w:eastAsia="zh-CN"/>
        </w:rPr>
        <w:t>浦城县民兵综合训练基地项目全过程</w:t>
      </w:r>
      <w:r w:rsidRPr="00726CD4">
        <w:rPr>
          <w:rFonts w:ascii="宋体" w:eastAsia="宋体" w:hAnsi="宋体" w:cs="宋体"/>
          <w:color w:val="auto"/>
          <w:lang w:eastAsia="zh-CN"/>
        </w:rPr>
        <w:t>；</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lastRenderedPageBreak/>
        <w:t>4.2交付地点：</w:t>
      </w:r>
      <w:r w:rsidRPr="00726CD4">
        <w:rPr>
          <w:rFonts w:ascii="宋体" w:eastAsia="宋体" w:hAnsi="宋体" w:cs="宋体" w:hint="eastAsia"/>
          <w:color w:val="auto"/>
          <w:u w:val="single"/>
          <w:lang w:eastAsia="zh-CN"/>
        </w:rPr>
        <w:t>甲方指定地点</w:t>
      </w:r>
      <w:r w:rsidRPr="00726CD4">
        <w:rPr>
          <w:rFonts w:ascii="宋体" w:eastAsia="宋体" w:hAnsi="宋体" w:cs="宋体"/>
          <w:color w:val="auto"/>
          <w:lang w:eastAsia="zh-CN"/>
        </w:rPr>
        <w:t>；</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4.3交付条件：</w:t>
      </w:r>
      <w:r w:rsidRPr="00726CD4">
        <w:rPr>
          <w:rFonts w:ascii="宋体" w:eastAsia="宋体" w:hAnsi="宋体" w:cs="宋体" w:hint="eastAsia"/>
          <w:color w:val="auto"/>
          <w:u w:val="single"/>
          <w:lang w:eastAsia="zh-CN"/>
        </w:rPr>
        <w:t>出具具有C</w:t>
      </w:r>
      <w:r w:rsidRPr="00726CD4">
        <w:rPr>
          <w:rFonts w:ascii="宋体" w:eastAsia="宋体" w:hAnsi="宋体" w:cs="宋体"/>
          <w:color w:val="auto"/>
          <w:u w:val="single"/>
          <w:lang w:eastAsia="zh-CN"/>
        </w:rPr>
        <w:t>MA</w:t>
      </w:r>
      <w:r w:rsidRPr="00726CD4">
        <w:rPr>
          <w:rFonts w:ascii="宋体" w:eastAsia="宋体" w:hAnsi="宋体" w:cs="宋体" w:hint="eastAsia"/>
          <w:color w:val="auto"/>
          <w:u w:val="single"/>
          <w:lang w:eastAsia="zh-CN"/>
        </w:rPr>
        <w:t>标识的检测报告书</w:t>
      </w:r>
      <w:r w:rsidRPr="00726CD4">
        <w:rPr>
          <w:rFonts w:ascii="宋体" w:eastAsia="宋体" w:hAnsi="宋体" w:cs="宋体" w:hint="eastAsia"/>
          <w:color w:val="auto"/>
          <w:lang w:eastAsia="zh-CN"/>
        </w:rPr>
        <w:t>。</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5、合同标的应符合采购文件、乙方响应文件的规定或约定具体如下：</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u w:val="single"/>
          <w:lang w:eastAsia="zh-CN"/>
        </w:rPr>
      </w:pPr>
      <w:r w:rsidRPr="00726CD4">
        <w:rPr>
          <w:rFonts w:ascii="宋体" w:eastAsia="宋体" w:hAnsi="宋体" w:cs="宋体" w:hint="eastAsia"/>
          <w:color w:val="auto"/>
          <w:u w:val="single"/>
          <w:lang w:eastAsia="zh-CN"/>
        </w:rPr>
        <w:t>按本项目采购文件及乙方响应文件的内容。</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6、验收</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6.1验收应按照采购文件、乙方响应文件的规定或约定进行，具体如下：</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hint="eastAsia"/>
          <w:color w:val="auto"/>
          <w:u w:val="single"/>
          <w:lang w:eastAsia="zh-CN"/>
        </w:rPr>
        <w:t>供应商应在规定时间内提供具有C</w:t>
      </w:r>
      <w:r w:rsidRPr="00726CD4">
        <w:rPr>
          <w:rFonts w:ascii="宋体" w:eastAsia="宋体" w:hAnsi="宋体" w:cs="宋体"/>
          <w:color w:val="auto"/>
          <w:u w:val="single"/>
          <w:lang w:eastAsia="zh-CN"/>
        </w:rPr>
        <w:t>MA</w:t>
      </w:r>
      <w:r w:rsidRPr="00726CD4">
        <w:rPr>
          <w:rFonts w:ascii="宋体" w:eastAsia="宋体" w:hAnsi="宋体" w:cs="宋体" w:hint="eastAsia"/>
          <w:color w:val="auto"/>
          <w:u w:val="single"/>
          <w:lang w:eastAsia="zh-CN"/>
        </w:rPr>
        <w:t>标识的检测报告书</w:t>
      </w:r>
      <w:r w:rsidRPr="00726CD4">
        <w:rPr>
          <w:rFonts w:ascii="宋体" w:eastAsia="宋体" w:hAnsi="宋体" w:hint="eastAsia"/>
          <w:color w:val="auto"/>
          <w:u w:val="single"/>
          <w:lang w:eastAsia="zh-CN"/>
        </w:rPr>
        <w:t>。在此期间，若发现服务质量有问题乙方应无条件免费采取挽救措施。若验收不能符合要求，甲方将按合同条款的有关规定执行</w:t>
      </w:r>
      <w:r w:rsidRPr="00726CD4">
        <w:rPr>
          <w:rFonts w:ascii="宋体" w:eastAsia="宋体" w:hAnsi="宋体" w:hint="eastAsia"/>
          <w:color w:val="auto"/>
          <w:lang w:eastAsia="zh-CN"/>
        </w:rPr>
        <w:t>。</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6.2本项目是否邀请其他供应商参与验收：</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hint="eastAsia"/>
          <w:color w:val="auto"/>
          <w:lang w:eastAsia="zh-CN"/>
        </w:rPr>
        <w:t>■</w:t>
      </w:r>
      <w:r w:rsidRPr="00726CD4">
        <w:rPr>
          <w:rFonts w:ascii="宋体" w:eastAsia="宋体" w:hAnsi="宋体" w:cs="宋体"/>
          <w:color w:val="auto"/>
          <w:lang w:eastAsia="zh-CN"/>
        </w:rPr>
        <w:t>不邀请。□邀请，具体如下：</w:t>
      </w:r>
      <w:r w:rsidRPr="00726CD4">
        <w:rPr>
          <w:rFonts w:ascii="宋体" w:eastAsia="宋体" w:hAnsi="宋体" w:cs="宋体"/>
          <w:color w:val="auto"/>
          <w:u w:val="single"/>
          <w:lang w:eastAsia="zh-CN"/>
        </w:rPr>
        <w:t>      </w:t>
      </w:r>
      <w:r w:rsidRPr="00726CD4">
        <w:rPr>
          <w:rFonts w:ascii="宋体" w:eastAsia="宋体" w:hAnsi="宋体" w:cs="宋体"/>
          <w:color w:val="auto"/>
          <w:lang w:eastAsia="zh-CN"/>
        </w:rPr>
        <w:t>。</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7、合同款项的支付应按照采购文件的规定进行，具体如下：</w:t>
      </w:r>
      <w:bookmarkStart w:id="125" w:name="_Hlk137129721"/>
    </w:p>
    <w:bookmarkEnd w:id="125"/>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hint="eastAsia"/>
          <w:color w:val="auto"/>
          <w:u w:val="single"/>
          <w:lang w:eastAsia="zh-CN"/>
        </w:rPr>
        <w:t>服务</w:t>
      </w:r>
      <w:r w:rsidRPr="00726CD4">
        <w:rPr>
          <w:rFonts w:ascii="宋体" w:eastAsia="宋体" w:hAnsi="宋体" w:cs="宋体"/>
          <w:color w:val="auto"/>
          <w:u w:val="single"/>
          <w:lang w:eastAsia="zh-CN"/>
        </w:rPr>
        <w:t>款项</w:t>
      </w:r>
      <w:r w:rsidRPr="00726CD4">
        <w:rPr>
          <w:rFonts w:ascii="宋体" w:eastAsia="宋体" w:hAnsi="宋体" w:cs="宋体" w:hint="eastAsia"/>
          <w:color w:val="auto"/>
          <w:u w:val="single"/>
          <w:lang w:eastAsia="zh-CN"/>
        </w:rPr>
        <w:t>按季度支付。乙方提交检测报告书及等额的增值税专用发票后，甲方按季度支付相应的价款。最终结算金额超出合同暂定总价，甲方不再增加费用，以合同暂定总价包干结算。</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8、履约保证金</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hint="eastAsia"/>
          <w:color w:val="auto"/>
          <w:lang w:eastAsia="zh-CN"/>
        </w:rPr>
        <w:t>■</w:t>
      </w:r>
      <w:r w:rsidRPr="00726CD4">
        <w:rPr>
          <w:rFonts w:ascii="宋体" w:eastAsia="宋体" w:hAnsi="宋体" w:cs="宋体"/>
          <w:color w:val="auto"/>
          <w:lang w:eastAsia="zh-CN"/>
        </w:rPr>
        <w:t>无。□有，具体如下：</w:t>
      </w:r>
      <w:r w:rsidRPr="00726CD4">
        <w:rPr>
          <w:rFonts w:ascii="宋体" w:eastAsia="宋体" w:hAnsi="宋体" w:cs="宋体" w:hint="eastAsia"/>
          <w:color w:val="auto"/>
          <w:u w:val="single"/>
          <w:lang w:eastAsia="zh-CN"/>
        </w:rPr>
        <w:t xml:space="preserve"> </w:t>
      </w:r>
      <w:r w:rsidRPr="00726CD4">
        <w:rPr>
          <w:rFonts w:ascii="宋体" w:eastAsia="宋体" w:hAnsi="宋体" w:cs="宋体"/>
          <w:color w:val="auto"/>
          <w:u w:val="single"/>
          <w:lang w:eastAsia="zh-CN"/>
        </w:rPr>
        <w:t xml:space="preserve">    </w:t>
      </w:r>
      <w:r w:rsidRPr="00726CD4">
        <w:rPr>
          <w:rFonts w:ascii="宋体" w:eastAsia="宋体" w:hAnsi="宋体" w:cs="宋体" w:hint="eastAsia"/>
          <w:color w:val="auto"/>
          <w:u w:val="single"/>
          <w:lang w:eastAsia="zh-CN"/>
        </w:rPr>
        <w:t>。</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9、合同有效期</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hint="eastAsia"/>
          <w:color w:val="auto"/>
          <w:u w:val="single"/>
          <w:lang w:eastAsia="zh-CN"/>
        </w:rPr>
        <w:t>合同签订之日起致合同约定的内容履行完毕</w:t>
      </w:r>
      <w:r w:rsidRPr="00726CD4">
        <w:rPr>
          <w:rFonts w:ascii="宋体" w:eastAsia="宋体" w:hAnsi="宋体" w:cs="宋体"/>
          <w:color w:val="auto"/>
          <w:lang w:eastAsia="zh-CN"/>
        </w:rPr>
        <w:t>。</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10、违约责任</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u w:val="single"/>
          <w:lang w:eastAsia="zh-CN"/>
        </w:rPr>
      </w:pPr>
      <w:r w:rsidRPr="00726CD4">
        <w:rPr>
          <w:rFonts w:ascii="宋体" w:eastAsia="宋体" w:hAnsi="宋体" w:cs="宋体"/>
          <w:color w:val="auto"/>
          <w:u w:val="single"/>
          <w:lang w:eastAsia="zh-CN"/>
        </w:rPr>
        <w:t>10.1</w:t>
      </w:r>
      <w:r w:rsidRPr="00726CD4">
        <w:rPr>
          <w:rFonts w:ascii="宋体" w:eastAsia="宋体" w:hAnsi="宋体" w:cs="宋体" w:hint="eastAsia"/>
          <w:color w:val="auto"/>
          <w:u w:val="single"/>
          <w:lang w:eastAsia="zh-CN"/>
        </w:rPr>
        <w:t>因乙方原因造成合同无法按时签订，视为乙方违约，并报财政监督部门没收其投标保证金，乙方还需另行支付赔偿并承担相应的法律责任。</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u w:val="single"/>
          <w:lang w:eastAsia="zh-CN"/>
        </w:rPr>
      </w:pPr>
      <w:r w:rsidRPr="00726CD4">
        <w:rPr>
          <w:rFonts w:ascii="宋体" w:eastAsia="宋体" w:hAnsi="宋体" w:cs="宋体"/>
          <w:color w:val="auto"/>
          <w:u w:val="single"/>
          <w:lang w:eastAsia="zh-CN"/>
        </w:rPr>
        <w:t>10.2</w:t>
      </w:r>
      <w:r w:rsidRPr="00726CD4">
        <w:rPr>
          <w:rFonts w:ascii="宋体" w:eastAsia="宋体" w:hAnsi="宋体" w:cs="宋体" w:hint="eastAsia"/>
          <w:color w:val="auto"/>
          <w:u w:val="single"/>
          <w:lang w:eastAsia="zh-CN"/>
        </w:rPr>
        <w:t>在签定合同之后，乙方要求解除合同的，视为乙方违约，乙方需支付赔偿并承担相应的法律责任。</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u w:val="single"/>
          <w:lang w:eastAsia="zh-CN"/>
        </w:rPr>
      </w:pPr>
      <w:r w:rsidRPr="00726CD4">
        <w:rPr>
          <w:rFonts w:ascii="宋体" w:eastAsia="宋体" w:hAnsi="宋体" w:cs="宋体"/>
          <w:color w:val="auto"/>
          <w:u w:val="single"/>
          <w:lang w:eastAsia="zh-CN"/>
        </w:rPr>
        <w:t>10.3</w:t>
      </w:r>
      <w:r w:rsidRPr="00726CD4">
        <w:rPr>
          <w:rFonts w:ascii="宋体" w:eastAsia="宋体" w:hAnsi="宋体" w:cs="宋体" w:hint="eastAsia"/>
          <w:color w:val="auto"/>
          <w:u w:val="single"/>
          <w:lang w:eastAsia="zh-CN"/>
        </w:rPr>
        <w:t>因乙方原因发生重大事故，除依约承担赔偿责任外，还将按有关国家管理办法规定执行。同时，甲方有权保留更换乙方的权利，并报相关行政主管部门处罚。</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u w:val="single"/>
          <w:lang w:eastAsia="zh-CN"/>
        </w:rPr>
      </w:pPr>
      <w:r w:rsidRPr="00726CD4">
        <w:rPr>
          <w:rFonts w:ascii="宋体" w:eastAsia="宋体" w:hAnsi="宋体" w:cs="宋体"/>
          <w:color w:val="auto"/>
          <w:u w:val="single"/>
          <w:lang w:eastAsia="zh-CN"/>
        </w:rPr>
        <w:t>10.4</w:t>
      </w:r>
      <w:r w:rsidRPr="00726CD4">
        <w:rPr>
          <w:rFonts w:ascii="宋体" w:eastAsia="宋体" w:hAnsi="宋体" w:cs="宋体" w:hint="eastAsia"/>
          <w:color w:val="auto"/>
          <w:u w:val="single"/>
          <w:lang w:eastAsia="zh-CN"/>
        </w:rPr>
        <w:t>若乙方发生事故造成的人生伤害，所产生的一切责任均由乙方自行承担。</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u w:val="single"/>
          <w:lang w:eastAsia="zh-CN"/>
        </w:rPr>
      </w:pPr>
      <w:r w:rsidRPr="00726CD4">
        <w:rPr>
          <w:rFonts w:ascii="宋体" w:eastAsia="宋体" w:hAnsi="宋体" w:cs="宋体"/>
          <w:color w:val="auto"/>
          <w:u w:val="single"/>
          <w:lang w:eastAsia="zh-CN"/>
        </w:rPr>
        <w:lastRenderedPageBreak/>
        <w:t>10.5</w:t>
      </w:r>
      <w:r w:rsidRPr="00726CD4">
        <w:rPr>
          <w:rFonts w:ascii="宋体" w:eastAsia="宋体" w:hAnsi="宋体" w:cs="宋体" w:hint="eastAsia"/>
          <w:color w:val="auto"/>
          <w:u w:val="single"/>
          <w:lang w:eastAsia="zh-CN"/>
        </w:rPr>
        <w:t>若乙方未能在规定时间内响应甲方发出的检测任务，则该批次检测费用按50%支付，超过3次（含三次）违约则甲方可解除与乙方的合同。若乙方检测报告出具时间违反采购文件规定，则该批次检测费用按50%支付，超过3次（含三次）违约则甲方可解除与乙方的合同。</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u w:val="single"/>
          <w:lang w:eastAsia="zh-CN"/>
        </w:rPr>
      </w:pPr>
      <w:r w:rsidRPr="00726CD4">
        <w:rPr>
          <w:rFonts w:ascii="宋体" w:eastAsia="宋体" w:hAnsi="宋体" w:cs="宋体"/>
          <w:color w:val="auto"/>
          <w:u w:val="single"/>
          <w:lang w:eastAsia="zh-CN"/>
        </w:rPr>
        <w:t>10.6</w:t>
      </w:r>
      <w:r w:rsidRPr="00726CD4">
        <w:rPr>
          <w:rFonts w:ascii="宋体" w:eastAsia="宋体" w:hAnsi="宋体" w:cs="宋体" w:hint="eastAsia"/>
          <w:color w:val="auto"/>
          <w:u w:val="single"/>
          <w:lang w:eastAsia="zh-CN"/>
        </w:rPr>
        <w:t>若乙方提供的服务质量不合格的，甲方有权收回已付款，并要求乙方按项目合同总金额</w:t>
      </w:r>
      <w:r w:rsidRPr="00726CD4">
        <w:rPr>
          <w:rFonts w:ascii="宋体" w:eastAsia="宋体" w:hAnsi="宋体" w:cs="宋体"/>
          <w:color w:val="auto"/>
          <w:u w:val="single"/>
          <w:lang w:eastAsia="zh-CN"/>
        </w:rPr>
        <w:t>10%</w:t>
      </w:r>
      <w:r w:rsidRPr="00726CD4">
        <w:rPr>
          <w:rFonts w:ascii="宋体" w:eastAsia="宋体" w:hAnsi="宋体" w:cs="宋体" w:hint="eastAsia"/>
          <w:color w:val="auto"/>
          <w:u w:val="single"/>
          <w:lang w:eastAsia="zh-CN"/>
        </w:rPr>
        <w:t>支付违约金。</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u w:val="single"/>
          <w:lang w:eastAsia="zh-CN"/>
        </w:rPr>
      </w:pPr>
      <w:r w:rsidRPr="00726CD4">
        <w:rPr>
          <w:rFonts w:ascii="宋体" w:eastAsia="宋体" w:hAnsi="宋体" w:cs="宋体"/>
          <w:color w:val="auto"/>
          <w:u w:val="single"/>
          <w:lang w:eastAsia="zh-CN"/>
        </w:rPr>
        <w:t>10.7</w:t>
      </w:r>
      <w:r w:rsidRPr="00726CD4">
        <w:rPr>
          <w:rFonts w:ascii="宋体" w:eastAsia="宋体" w:hAnsi="宋体" w:cs="宋体" w:hint="eastAsia"/>
          <w:color w:val="auto"/>
          <w:u w:val="single"/>
          <w:lang w:eastAsia="zh-CN"/>
        </w:rPr>
        <w:t>乙方其他违约行为的，每违约一日未纠正，按项目合同总金额的</w:t>
      </w:r>
      <w:r w:rsidRPr="00726CD4">
        <w:rPr>
          <w:rFonts w:ascii="宋体" w:eastAsia="宋体" w:hAnsi="宋体" w:cs="宋体"/>
          <w:color w:val="auto"/>
          <w:u w:val="single"/>
          <w:lang w:eastAsia="zh-CN"/>
        </w:rPr>
        <w:t>5%</w:t>
      </w:r>
      <w:r w:rsidRPr="00726CD4">
        <w:rPr>
          <w:rFonts w:ascii="宋体" w:eastAsia="宋体" w:hAnsi="宋体" w:cs="宋体" w:hint="eastAsia"/>
          <w:color w:val="auto"/>
          <w:u w:val="single"/>
          <w:lang w:eastAsia="zh-CN"/>
        </w:rPr>
        <w:t>违约金向甲方承担违约责任；违约超过</w:t>
      </w:r>
      <w:r w:rsidRPr="00726CD4">
        <w:rPr>
          <w:rFonts w:ascii="宋体" w:eastAsia="宋体" w:hAnsi="宋体" w:cs="宋体"/>
          <w:color w:val="auto"/>
          <w:u w:val="single"/>
          <w:lang w:eastAsia="zh-CN"/>
        </w:rPr>
        <w:t>3</w:t>
      </w:r>
      <w:r w:rsidRPr="00726CD4">
        <w:rPr>
          <w:rFonts w:ascii="宋体" w:eastAsia="宋体" w:hAnsi="宋体" w:cs="宋体" w:hint="eastAsia"/>
          <w:color w:val="auto"/>
          <w:u w:val="single"/>
          <w:lang w:eastAsia="zh-CN"/>
        </w:rPr>
        <w:t>日未整改的，甲方可解除合同，对因此给甲方造成损失的，乙方应承担赔偿责任。</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u w:val="single"/>
          <w:lang w:eastAsia="zh-CN"/>
        </w:rPr>
      </w:pPr>
      <w:r w:rsidRPr="00726CD4">
        <w:rPr>
          <w:rFonts w:ascii="宋体" w:eastAsia="宋体" w:hAnsi="宋体" w:cs="宋体"/>
          <w:color w:val="auto"/>
          <w:u w:val="single"/>
          <w:lang w:eastAsia="zh-CN"/>
        </w:rPr>
        <w:t>10.8</w:t>
      </w:r>
      <w:r w:rsidRPr="00726CD4">
        <w:rPr>
          <w:rFonts w:ascii="宋体" w:eastAsia="宋体" w:hAnsi="宋体" w:cs="宋体" w:hint="eastAsia"/>
          <w:color w:val="auto"/>
          <w:u w:val="single"/>
          <w:lang w:eastAsia="zh-CN"/>
        </w:rPr>
        <w:t>乙方违约造成甲方被追究责任的，还应赔偿甲方产生的诉讼费、律师服务费等合理开支；甲方可从未付款项中直接扣款。</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u w:val="single"/>
          <w:lang w:eastAsia="zh-CN"/>
        </w:rPr>
      </w:pPr>
      <w:r w:rsidRPr="00726CD4">
        <w:rPr>
          <w:rFonts w:ascii="宋体" w:eastAsia="宋体" w:hAnsi="宋体" w:cs="宋体"/>
          <w:color w:val="auto"/>
          <w:u w:val="single"/>
          <w:lang w:eastAsia="zh-CN"/>
        </w:rPr>
        <w:t>10.9</w:t>
      </w:r>
      <w:r w:rsidRPr="00726CD4">
        <w:rPr>
          <w:rFonts w:ascii="宋体" w:eastAsia="宋体" w:hAnsi="宋体" w:cs="宋体" w:hint="eastAsia"/>
          <w:color w:val="auto"/>
          <w:u w:val="single"/>
          <w:lang w:eastAsia="zh-CN"/>
        </w:rPr>
        <w:t>在明确违约责任后，乙方应在接到书面通知书起七天内支付违约金、赔偿金等。</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11、知识产权</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11.2若乙方提供的采购标的不符合国家知识产权法律、法规的规定或被有关主管机关认定为假冒伪劣品，则乙方中标资格将被取消；甲方还将按照有关法律、法规和规章的规定进行处理，具体如下：</w:t>
      </w:r>
      <w:r w:rsidRPr="00726CD4">
        <w:rPr>
          <w:rFonts w:ascii="宋体" w:eastAsia="宋体" w:hAnsi="宋体" w:cs="宋体" w:hint="eastAsia"/>
          <w:color w:val="auto"/>
          <w:u w:val="single"/>
          <w:lang w:eastAsia="zh-CN"/>
        </w:rPr>
        <w:t>乙方</w:t>
      </w:r>
      <w:r w:rsidRPr="00726CD4">
        <w:rPr>
          <w:rFonts w:ascii="宋体" w:eastAsia="宋体" w:hAnsi="宋体" w:cs="宋体"/>
          <w:color w:val="auto"/>
          <w:u w:val="single"/>
          <w:lang w:eastAsia="zh-CN"/>
        </w:rPr>
        <w:t>承担可能发生的一切法律责任、费用和后果；若甲方因此而遭致损失，则乙方应赔偿该损失</w:t>
      </w:r>
      <w:r w:rsidRPr="00726CD4">
        <w:rPr>
          <w:rFonts w:ascii="宋体" w:eastAsia="宋体" w:hAnsi="宋体" w:cs="宋体"/>
          <w:color w:val="auto"/>
          <w:lang w:eastAsia="zh-CN"/>
        </w:rPr>
        <w:t>。</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12、解决争议的方法</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12.1甲、乙双方协商解决。</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12.2若协商解决不成，则通过下列途径之一解决：</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□提交仲裁委员会仲裁，具体如下：</w:t>
      </w:r>
      <w:r w:rsidRPr="00726CD4">
        <w:rPr>
          <w:rFonts w:ascii="宋体" w:eastAsia="宋体" w:hAnsi="宋体" w:cs="宋体"/>
          <w:color w:val="auto"/>
          <w:u w:val="single"/>
          <w:lang w:eastAsia="zh-CN"/>
        </w:rPr>
        <w:t>      </w:t>
      </w:r>
      <w:r w:rsidRPr="00726CD4">
        <w:rPr>
          <w:rFonts w:ascii="宋体" w:eastAsia="宋体" w:hAnsi="宋体" w:cs="宋体"/>
          <w:color w:val="auto"/>
          <w:lang w:eastAsia="zh-CN"/>
        </w:rPr>
        <w:t>。</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hint="eastAsia"/>
          <w:color w:val="auto"/>
          <w:lang w:eastAsia="zh-CN"/>
        </w:rPr>
        <w:t>■</w:t>
      </w:r>
      <w:r w:rsidRPr="00726CD4">
        <w:rPr>
          <w:rFonts w:ascii="宋体" w:eastAsia="宋体" w:hAnsi="宋体" w:cs="宋体"/>
          <w:color w:val="auto"/>
          <w:lang w:eastAsia="zh-CN"/>
        </w:rPr>
        <w:t>向人民法院提起诉讼，具体如下：</w:t>
      </w:r>
      <w:r w:rsidRPr="00726CD4">
        <w:rPr>
          <w:rFonts w:ascii="宋体" w:eastAsia="宋体" w:hAnsi="宋体" w:cs="宋体"/>
          <w:color w:val="auto"/>
          <w:u w:val="single"/>
          <w:lang w:eastAsia="zh-CN"/>
        </w:rPr>
        <w:t>向</w:t>
      </w:r>
      <w:r w:rsidRPr="00726CD4">
        <w:rPr>
          <w:rFonts w:ascii="宋体" w:eastAsia="宋体" w:hAnsi="宋体" w:cs="宋体" w:hint="eastAsia"/>
          <w:color w:val="auto"/>
          <w:u w:val="single"/>
          <w:lang w:eastAsia="zh-CN"/>
        </w:rPr>
        <w:t>浦城县</w:t>
      </w:r>
      <w:r w:rsidRPr="00726CD4">
        <w:rPr>
          <w:rFonts w:ascii="宋体" w:eastAsia="宋体" w:hAnsi="宋体" w:cs="宋体"/>
          <w:color w:val="auto"/>
          <w:u w:val="single"/>
          <w:lang w:eastAsia="zh-CN"/>
        </w:rPr>
        <w:t>人民法院提起诉讼</w:t>
      </w:r>
      <w:r w:rsidRPr="00726CD4">
        <w:rPr>
          <w:rFonts w:ascii="宋体" w:eastAsia="宋体" w:hAnsi="宋体" w:cs="宋体"/>
          <w:color w:val="auto"/>
          <w:lang w:eastAsia="zh-CN"/>
        </w:rPr>
        <w:t>。</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13、不可抗力</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13.2本合同中的不可抗力指不能预见、不能避免、不能克服的客观情况，包括但不限于：自然灾害如地震、台风、洪水、火灾及政府行为、法律规定或其适用的变化或其他任何无法预见、避免或控制的事件。</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14、合同条款</w:t>
      </w:r>
    </w:p>
    <w:p w:rsidR="00762DF2" w:rsidRPr="00726CD4" w:rsidRDefault="00563B1A">
      <w:pPr>
        <w:adjustRightInd w:val="0"/>
        <w:snapToGrid w:val="0"/>
        <w:spacing w:line="360" w:lineRule="auto"/>
        <w:ind w:firstLine="420"/>
        <w:rPr>
          <w:rFonts w:ascii="宋体" w:eastAsia="宋体" w:hAnsi="宋体" w:cs="宋体"/>
          <w:color w:val="auto"/>
          <w:u w:val="single"/>
          <w:lang w:eastAsia="zh-CN"/>
        </w:rPr>
      </w:pPr>
      <w:r w:rsidRPr="00726CD4">
        <w:rPr>
          <w:rFonts w:ascii="宋体" w:eastAsia="宋体" w:hAnsi="宋体" w:cs="宋体"/>
          <w:color w:val="auto"/>
          <w:u w:val="single"/>
          <w:lang w:eastAsia="zh-CN"/>
        </w:rPr>
        <w:t>14</w:t>
      </w:r>
      <w:r w:rsidRPr="00726CD4">
        <w:rPr>
          <w:rFonts w:ascii="宋体" w:eastAsia="宋体" w:hAnsi="宋体" w:cs="宋体" w:hint="eastAsia"/>
          <w:color w:val="auto"/>
          <w:u w:val="single"/>
          <w:lang w:eastAsia="zh-CN"/>
        </w:rPr>
        <w:t>.1合同金额包含项目实施期间各种市场风险和国家政策性调整风险。在合同实施期间，其合同价格不受市场价格及政策性价格的调整而增减，同时包含可能出现的其他风险。</w:t>
      </w:r>
    </w:p>
    <w:p w:rsidR="00762DF2" w:rsidRPr="00726CD4" w:rsidRDefault="00563B1A">
      <w:pPr>
        <w:adjustRightInd w:val="0"/>
        <w:snapToGrid w:val="0"/>
        <w:spacing w:line="360" w:lineRule="auto"/>
        <w:ind w:firstLine="420"/>
        <w:rPr>
          <w:rFonts w:ascii="宋体" w:eastAsia="宋体" w:hAnsi="宋体" w:cs="宋体"/>
          <w:color w:val="auto"/>
          <w:u w:val="single"/>
          <w:lang w:eastAsia="zh-CN"/>
        </w:rPr>
      </w:pPr>
      <w:r w:rsidRPr="00726CD4">
        <w:rPr>
          <w:rFonts w:ascii="宋体" w:eastAsia="宋体" w:hAnsi="宋体" w:cs="宋体"/>
          <w:color w:val="auto"/>
          <w:u w:val="single"/>
          <w:lang w:eastAsia="zh-CN"/>
        </w:rPr>
        <w:t>14</w:t>
      </w:r>
      <w:r w:rsidRPr="00726CD4">
        <w:rPr>
          <w:rFonts w:ascii="宋体" w:eastAsia="宋体" w:hAnsi="宋体" w:cs="宋体" w:hint="eastAsia"/>
          <w:color w:val="auto"/>
          <w:u w:val="single"/>
          <w:lang w:eastAsia="zh-CN"/>
        </w:rPr>
        <w:t>.2</w:t>
      </w:r>
      <w:r w:rsidRPr="00726CD4">
        <w:rPr>
          <w:rFonts w:ascii="宋体" w:eastAsia="宋体" w:hAnsi="宋体" w:cs="宋体" w:hint="eastAsia"/>
          <w:color w:val="auto"/>
          <w:u w:val="single"/>
          <w:lang w:eastAsia="zh-TW"/>
        </w:rPr>
        <w:t>合同金额</w:t>
      </w:r>
      <w:r w:rsidRPr="00726CD4">
        <w:rPr>
          <w:rFonts w:ascii="宋体" w:eastAsia="宋体" w:hAnsi="宋体" w:cs="宋体" w:hint="eastAsia"/>
          <w:color w:val="auto"/>
          <w:u w:val="single"/>
          <w:lang w:eastAsia="zh-CN"/>
        </w:rPr>
        <w:t>包括服务所涉及的有关项目的所有费用进行报价，包括但不限于：检测费、税费、员工工资、奖金和社会保险费、差旅费、管理费等一切费用。在服务过程中，如发现有服务问题，乙方应无条件、无偿整改，所发生的一切费用，视为已包含在乙方的投标报价之中，且并不因此而影响交付时间。乙方还要考虑到合同中可能出现的索赔和变更。</w:t>
      </w:r>
    </w:p>
    <w:p w:rsidR="00762DF2" w:rsidRPr="00726CD4" w:rsidRDefault="00563B1A">
      <w:pPr>
        <w:widowControl/>
        <w:adjustRightInd w:val="0"/>
        <w:snapToGrid w:val="0"/>
        <w:spacing w:line="360" w:lineRule="auto"/>
        <w:ind w:firstLineChars="200" w:firstLine="480"/>
        <w:textAlignment w:val="baseline"/>
        <w:rPr>
          <w:rFonts w:ascii="宋体" w:eastAsia="PMingLiU" w:hAnsi="宋体" w:cs="宋体"/>
          <w:color w:val="auto"/>
          <w:u w:val="single"/>
          <w:lang w:eastAsia="zh-CN"/>
        </w:rPr>
      </w:pPr>
      <w:r w:rsidRPr="00726CD4">
        <w:rPr>
          <w:rFonts w:ascii="宋体" w:eastAsia="宋体" w:hAnsi="宋体" w:cs="宋体"/>
          <w:color w:val="auto"/>
          <w:u w:val="single"/>
          <w:lang w:eastAsia="zh-CN"/>
        </w:rPr>
        <w:t>14.3</w:t>
      </w:r>
      <w:r w:rsidRPr="00726CD4">
        <w:rPr>
          <w:rFonts w:hint="eastAsia"/>
          <w:bCs/>
          <w:color w:val="auto"/>
          <w:u w:val="single"/>
          <w:lang w:eastAsia="zh-CN"/>
        </w:rPr>
        <w:t>本项目为浦城县民兵综合训练基地项目中除桩基、防雷、消防以外，对建设工程涉及结构安全、主要使用功能、进入施工现场的建筑材料、建筑构配件、设备，以及工程实体质量等相关</w:t>
      </w:r>
      <w:r w:rsidRPr="00726CD4">
        <w:rPr>
          <w:rFonts w:ascii="宋体" w:eastAsia="宋体" w:hAnsi="宋体" w:cs="宋体" w:hint="eastAsia"/>
          <w:color w:val="auto"/>
          <w:u w:val="single"/>
          <w:lang w:eastAsia="zh-CN" w:bidi="ar-SA"/>
        </w:rPr>
        <w:t>工程质量的</w:t>
      </w:r>
      <w:r w:rsidRPr="00726CD4">
        <w:rPr>
          <w:rFonts w:ascii="宋体" w:eastAsia="宋体" w:hAnsi="宋体" w:cs="宋体" w:hint="eastAsia"/>
          <w:color w:val="auto"/>
          <w:u w:val="single"/>
          <w:lang w:eastAsia="zh-CN"/>
        </w:rPr>
        <w:t>检测服务。作业前，乙方根据相关规范要求编制检测总计划并报监理单位审批，单个检测项目实施前需经监理单位审核确认。本项目数量系初步测算，与实际可能存在一定差异，供应商应充分考虑此因素，采购人不对供应商据此作出的判断和决策负责。未列的检测项目参照市场价格按成交下浮率计算。</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u w:val="single"/>
          <w:lang w:eastAsia="zh-TW"/>
        </w:rPr>
      </w:pPr>
      <w:r w:rsidRPr="00726CD4">
        <w:rPr>
          <w:rFonts w:ascii="宋体" w:eastAsia="宋体" w:hAnsi="宋体" w:cs="宋体" w:hint="eastAsia"/>
          <w:color w:val="auto"/>
          <w:u w:val="single"/>
          <w:lang w:eastAsia="zh-TW"/>
        </w:rPr>
        <w:t>1</w:t>
      </w:r>
      <w:r w:rsidRPr="00726CD4">
        <w:rPr>
          <w:rFonts w:ascii="宋体" w:eastAsia="宋体" w:hAnsi="宋体" w:cs="宋体"/>
          <w:color w:val="auto"/>
          <w:u w:val="single"/>
          <w:lang w:eastAsia="zh-TW"/>
        </w:rPr>
        <w:t>4.4</w:t>
      </w:r>
      <w:r w:rsidRPr="00726CD4">
        <w:rPr>
          <w:rFonts w:ascii="宋体" w:eastAsia="宋体" w:hAnsi="宋体" w:cs="宋体" w:hint="eastAsia"/>
          <w:color w:val="auto"/>
          <w:u w:val="single"/>
          <w:lang w:eastAsia="zh-TW"/>
        </w:rPr>
        <w:t>甲方与乙方签定合同后，乙方须向浦城县建设工程质量安全服务中心备案，并在进场检测前通知质量安全服务中心，接受质量安全服务中心对检测过程的人员岗位证书和检测质量进行监督抽查。</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15、其他约定</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15.1合同文件与本合同具有同等法律效力。</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15.2本合同未尽事宜，双方可另行补充。</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lastRenderedPageBreak/>
        <w:t>15.3本合同自签订之日起生效。</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15.4本合同一式</w:t>
      </w:r>
      <w:r w:rsidRPr="00726CD4">
        <w:rPr>
          <w:rFonts w:ascii="宋体" w:eastAsia="宋体" w:hAnsi="宋体" w:cs="宋体" w:hint="eastAsia"/>
          <w:color w:val="auto"/>
          <w:lang w:eastAsia="zh-CN"/>
        </w:rPr>
        <w:t>四</w:t>
      </w:r>
      <w:r w:rsidRPr="00726CD4">
        <w:rPr>
          <w:rFonts w:ascii="宋体" w:eastAsia="宋体" w:hAnsi="宋体" w:cs="宋体"/>
          <w:color w:val="auto"/>
          <w:lang w:eastAsia="zh-CN"/>
        </w:rPr>
        <w:t>份，经双方授权代表签字并盖章后生效。甲方、乙方各执</w:t>
      </w:r>
      <w:r w:rsidRPr="00726CD4">
        <w:rPr>
          <w:rFonts w:ascii="宋体" w:eastAsia="宋体" w:hAnsi="宋体" w:cs="宋体" w:hint="eastAsia"/>
          <w:color w:val="auto"/>
          <w:lang w:eastAsia="zh-CN"/>
        </w:rPr>
        <w:t>两</w:t>
      </w:r>
      <w:r w:rsidRPr="00726CD4">
        <w:rPr>
          <w:rFonts w:ascii="宋体" w:eastAsia="宋体" w:hAnsi="宋体" w:cs="宋体"/>
          <w:color w:val="auto"/>
          <w:lang w:eastAsia="zh-CN"/>
        </w:rPr>
        <w:t>份，具有同等效力。</w:t>
      </w:r>
    </w:p>
    <w:p w:rsidR="00762DF2" w:rsidRPr="00726CD4" w:rsidRDefault="00563B1A">
      <w:pPr>
        <w:widowControl/>
        <w:adjustRightInd w:val="0"/>
        <w:snapToGrid w:val="0"/>
        <w:spacing w:line="360" w:lineRule="auto"/>
        <w:ind w:firstLineChars="200" w:firstLine="480"/>
        <w:textAlignment w:val="baseline"/>
        <w:rPr>
          <w:rFonts w:ascii="宋体" w:eastAsia="宋体" w:hAnsi="宋体" w:cs="宋体"/>
          <w:color w:val="auto"/>
          <w:lang w:eastAsia="zh-CN"/>
        </w:rPr>
      </w:pPr>
      <w:r w:rsidRPr="00726CD4">
        <w:rPr>
          <w:rFonts w:ascii="宋体" w:eastAsia="宋体" w:hAnsi="宋体" w:cs="宋体"/>
          <w:color w:val="auto"/>
          <w:lang w:eastAsia="zh-CN"/>
        </w:rPr>
        <w:t>15.5其他：</w:t>
      </w:r>
      <w:r w:rsidRPr="00726CD4">
        <w:rPr>
          <w:rFonts w:ascii="宋体" w:eastAsia="宋体" w:hAnsi="宋体" w:cs="宋体" w:hint="eastAsia"/>
          <w:color w:val="auto"/>
          <w:lang w:eastAsia="zh-CN"/>
        </w:rPr>
        <w:t>■</w:t>
      </w:r>
      <w:r w:rsidRPr="00726CD4">
        <w:rPr>
          <w:rFonts w:ascii="宋体" w:eastAsia="宋体" w:hAnsi="宋体" w:cs="宋体"/>
          <w:color w:val="auto"/>
          <w:lang w:eastAsia="zh-CN"/>
        </w:rPr>
        <w:t>无。□（根据实际情况填写需要增加的内容）。</w:t>
      </w:r>
    </w:p>
    <w:p w:rsidR="00762DF2" w:rsidRPr="00726CD4" w:rsidRDefault="00563B1A">
      <w:pPr>
        <w:widowControl/>
        <w:adjustRightInd w:val="0"/>
        <w:snapToGrid w:val="0"/>
        <w:spacing w:line="360" w:lineRule="auto"/>
        <w:jc w:val="center"/>
        <w:textAlignment w:val="baseline"/>
        <w:rPr>
          <w:rFonts w:ascii="宋体" w:eastAsia="宋体" w:hAnsi="宋体" w:cs="宋体"/>
          <w:color w:val="auto"/>
          <w:lang w:eastAsia="zh-CN"/>
        </w:rPr>
      </w:pPr>
      <w:r w:rsidRPr="00726CD4">
        <w:rPr>
          <w:rFonts w:ascii="宋体" w:eastAsia="宋体" w:hAnsi="宋体" w:cs="宋体"/>
          <w:color w:val="auto"/>
          <w:lang w:eastAsia="zh-CN"/>
        </w:rPr>
        <w:t>（以下无正文）</w:t>
      </w:r>
    </w:p>
    <w:p w:rsidR="00762DF2" w:rsidRPr="00726CD4" w:rsidRDefault="00762DF2">
      <w:pPr>
        <w:widowControl/>
        <w:adjustRightInd w:val="0"/>
        <w:snapToGrid w:val="0"/>
        <w:spacing w:line="360" w:lineRule="auto"/>
        <w:jc w:val="center"/>
        <w:textAlignment w:val="baseline"/>
        <w:rPr>
          <w:rFonts w:ascii="宋体" w:eastAsia="宋体" w:hAnsi="宋体" w:cs="宋体"/>
          <w:color w:val="auto"/>
          <w:lang w:eastAsia="zh-CN"/>
        </w:rPr>
      </w:pPr>
    </w:p>
    <w:p w:rsidR="00762DF2" w:rsidRPr="00726CD4" w:rsidRDefault="00563B1A">
      <w:pPr>
        <w:widowControl/>
        <w:adjustRightInd w:val="0"/>
        <w:snapToGrid w:val="0"/>
        <w:spacing w:line="360" w:lineRule="auto"/>
        <w:textAlignment w:val="baseline"/>
        <w:rPr>
          <w:rFonts w:ascii="宋体" w:eastAsia="宋体" w:hAnsi="宋体" w:cs="宋体"/>
          <w:color w:val="auto"/>
          <w:lang w:eastAsia="zh-CN"/>
        </w:rPr>
      </w:pPr>
      <w:r w:rsidRPr="00726CD4">
        <w:rPr>
          <w:rFonts w:ascii="宋体" w:eastAsia="宋体" w:hAnsi="宋体" w:cs="宋体"/>
          <w:color w:val="auto"/>
          <w:lang w:eastAsia="zh-CN"/>
        </w:rPr>
        <w:t>甲方：      </w:t>
      </w:r>
      <w:r w:rsidRPr="00726CD4">
        <w:rPr>
          <w:rFonts w:ascii="宋体" w:eastAsia="宋体" w:hAnsi="宋体" w:cs="宋体" w:hint="eastAsia"/>
          <w:color w:val="auto"/>
          <w:lang w:eastAsia="zh-CN"/>
        </w:rPr>
        <w:t xml:space="preserve">   </w:t>
      </w:r>
      <w:r w:rsidRPr="00726CD4">
        <w:rPr>
          <w:rFonts w:ascii="宋体" w:eastAsia="宋体" w:hAnsi="宋体" w:cs="宋体"/>
          <w:color w:val="auto"/>
          <w:lang w:eastAsia="zh-CN"/>
        </w:rPr>
        <w:t>       乙方：</w:t>
      </w:r>
    </w:p>
    <w:p w:rsidR="00762DF2" w:rsidRPr="00726CD4" w:rsidRDefault="00563B1A">
      <w:pPr>
        <w:widowControl/>
        <w:adjustRightInd w:val="0"/>
        <w:snapToGrid w:val="0"/>
        <w:spacing w:line="360" w:lineRule="auto"/>
        <w:textAlignment w:val="baseline"/>
        <w:rPr>
          <w:rFonts w:ascii="宋体" w:eastAsia="宋体" w:hAnsi="宋体" w:cs="宋体"/>
          <w:color w:val="auto"/>
          <w:lang w:eastAsia="zh-CN"/>
        </w:rPr>
      </w:pPr>
      <w:r w:rsidRPr="00726CD4">
        <w:rPr>
          <w:rFonts w:ascii="宋体" w:eastAsia="宋体" w:hAnsi="宋体" w:cs="宋体"/>
          <w:color w:val="auto"/>
          <w:lang w:eastAsia="zh-CN"/>
        </w:rPr>
        <w:t>住所：               住所：</w:t>
      </w:r>
    </w:p>
    <w:p w:rsidR="00762DF2" w:rsidRPr="00726CD4" w:rsidRDefault="00563B1A">
      <w:pPr>
        <w:widowControl/>
        <w:adjustRightInd w:val="0"/>
        <w:snapToGrid w:val="0"/>
        <w:spacing w:line="360" w:lineRule="auto"/>
        <w:textAlignment w:val="baseline"/>
        <w:rPr>
          <w:rFonts w:ascii="宋体" w:eastAsia="宋体" w:hAnsi="宋体" w:cs="宋体"/>
          <w:color w:val="auto"/>
          <w:lang w:eastAsia="zh-CN"/>
        </w:rPr>
      </w:pPr>
      <w:r w:rsidRPr="00726CD4">
        <w:rPr>
          <w:rFonts w:ascii="宋体" w:eastAsia="宋体" w:hAnsi="宋体" w:cs="宋体"/>
          <w:color w:val="auto"/>
          <w:lang w:eastAsia="zh-CN"/>
        </w:rPr>
        <w:t>单位负责人：            单位负责人：</w:t>
      </w:r>
    </w:p>
    <w:p w:rsidR="00762DF2" w:rsidRPr="00726CD4" w:rsidRDefault="00563B1A">
      <w:pPr>
        <w:widowControl/>
        <w:adjustRightInd w:val="0"/>
        <w:snapToGrid w:val="0"/>
        <w:spacing w:line="360" w:lineRule="auto"/>
        <w:textAlignment w:val="baseline"/>
        <w:rPr>
          <w:rFonts w:ascii="宋体" w:eastAsia="宋体" w:hAnsi="宋体" w:cs="宋体"/>
          <w:color w:val="auto"/>
        </w:rPr>
      </w:pPr>
      <w:r w:rsidRPr="00726CD4">
        <w:rPr>
          <w:rFonts w:ascii="宋体" w:eastAsia="宋体" w:hAnsi="宋体" w:cs="宋体"/>
          <w:color w:val="auto"/>
        </w:rPr>
        <w:t>委托代理人：            委托代理人：</w:t>
      </w:r>
    </w:p>
    <w:p w:rsidR="00762DF2" w:rsidRPr="00726CD4" w:rsidRDefault="00563B1A">
      <w:pPr>
        <w:widowControl/>
        <w:adjustRightInd w:val="0"/>
        <w:snapToGrid w:val="0"/>
        <w:spacing w:line="360" w:lineRule="auto"/>
        <w:textAlignment w:val="baseline"/>
        <w:rPr>
          <w:rFonts w:ascii="宋体" w:eastAsia="宋体" w:hAnsi="宋体" w:cs="宋体"/>
          <w:color w:val="auto"/>
          <w:lang w:eastAsia="zh-CN"/>
        </w:rPr>
      </w:pPr>
      <w:r w:rsidRPr="00726CD4">
        <w:rPr>
          <w:rFonts w:ascii="宋体" w:eastAsia="宋体" w:hAnsi="宋体" w:cs="宋体"/>
          <w:color w:val="auto"/>
          <w:lang w:eastAsia="zh-CN"/>
        </w:rPr>
        <w:t>联系方法：             联系方法：</w:t>
      </w:r>
    </w:p>
    <w:p w:rsidR="00762DF2" w:rsidRPr="00726CD4" w:rsidRDefault="00563B1A">
      <w:pPr>
        <w:widowControl/>
        <w:adjustRightInd w:val="0"/>
        <w:snapToGrid w:val="0"/>
        <w:spacing w:line="360" w:lineRule="auto"/>
        <w:textAlignment w:val="baseline"/>
        <w:rPr>
          <w:rFonts w:ascii="宋体" w:eastAsia="宋体" w:hAnsi="宋体" w:cs="宋体"/>
          <w:color w:val="auto"/>
          <w:lang w:eastAsia="zh-CN"/>
        </w:rPr>
      </w:pPr>
      <w:r w:rsidRPr="00726CD4">
        <w:rPr>
          <w:rFonts w:ascii="宋体" w:eastAsia="宋体" w:hAnsi="宋体" w:cs="宋体"/>
          <w:color w:val="auto"/>
          <w:lang w:eastAsia="zh-CN"/>
        </w:rPr>
        <w:t>开户银行：             开户银行：</w:t>
      </w:r>
    </w:p>
    <w:p w:rsidR="00762DF2" w:rsidRPr="00726CD4" w:rsidRDefault="00563B1A">
      <w:pPr>
        <w:widowControl/>
        <w:adjustRightInd w:val="0"/>
        <w:snapToGrid w:val="0"/>
        <w:spacing w:line="360" w:lineRule="auto"/>
        <w:textAlignment w:val="baseline"/>
        <w:rPr>
          <w:rFonts w:ascii="宋体" w:eastAsia="宋体" w:hAnsi="宋体" w:cs="宋体"/>
          <w:color w:val="auto"/>
          <w:lang w:eastAsia="zh-CN"/>
        </w:rPr>
      </w:pPr>
      <w:r w:rsidRPr="00726CD4">
        <w:rPr>
          <w:rFonts w:ascii="宋体" w:eastAsia="宋体" w:hAnsi="宋体" w:cs="宋体"/>
          <w:color w:val="auto"/>
          <w:lang w:eastAsia="zh-CN"/>
        </w:rPr>
        <w:t>账号：               账号： </w:t>
      </w:r>
    </w:p>
    <w:p w:rsidR="00762DF2" w:rsidRPr="00726CD4" w:rsidRDefault="00762DF2">
      <w:pPr>
        <w:widowControl/>
        <w:adjustRightInd w:val="0"/>
        <w:snapToGrid w:val="0"/>
        <w:spacing w:line="360" w:lineRule="auto"/>
        <w:textAlignment w:val="baseline"/>
        <w:rPr>
          <w:rFonts w:ascii="宋体" w:eastAsia="宋体" w:hAnsi="宋体" w:cs="宋体"/>
          <w:color w:val="auto"/>
          <w:lang w:eastAsia="zh-CN"/>
        </w:rPr>
      </w:pPr>
    </w:p>
    <w:p w:rsidR="00762DF2" w:rsidRPr="00726CD4" w:rsidRDefault="00563B1A">
      <w:pPr>
        <w:widowControl/>
        <w:adjustRightInd w:val="0"/>
        <w:snapToGrid w:val="0"/>
        <w:spacing w:line="360" w:lineRule="auto"/>
        <w:textAlignment w:val="baseline"/>
        <w:rPr>
          <w:rFonts w:ascii="宋体" w:eastAsia="宋体" w:hAnsi="宋体" w:cs="宋体"/>
          <w:color w:val="auto"/>
          <w:lang w:eastAsia="zh-CN"/>
        </w:rPr>
      </w:pPr>
      <w:r w:rsidRPr="00726CD4">
        <w:rPr>
          <w:rFonts w:ascii="宋体" w:eastAsia="宋体" w:hAnsi="宋体" w:cs="宋体"/>
          <w:color w:val="auto"/>
          <w:lang w:eastAsia="zh-CN"/>
        </w:rPr>
        <w:t>签订地点：   </w:t>
      </w:r>
    </w:p>
    <w:p w:rsidR="00762DF2" w:rsidRPr="00726CD4" w:rsidRDefault="00563B1A">
      <w:pPr>
        <w:widowControl/>
        <w:shd w:val="clear" w:color="auto" w:fill="FFFFFF"/>
        <w:wordWrap w:val="0"/>
        <w:adjustRightInd w:val="0"/>
        <w:snapToGrid w:val="0"/>
        <w:spacing w:line="360" w:lineRule="auto"/>
        <w:rPr>
          <w:rFonts w:ascii="宋体" w:eastAsia="宋体" w:hAnsi="宋体" w:cs="宋体"/>
          <w:color w:val="auto"/>
          <w:lang w:eastAsia="zh-CN"/>
        </w:rPr>
      </w:pPr>
      <w:r w:rsidRPr="00726CD4">
        <w:rPr>
          <w:rFonts w:ascii="宋体" w:eastAsia="宋体" w:hAnsi="宋体" w:cs="宋体"/>
          <w:color w:val="auto"/>
          <w:lang w:eastAsia="zh-CN"/>
        </w:rPr>
        <w:t>签订日期：   年  月  日</w:t>
      </w:r>
    </w:p>
    <w:p w:rsidR="00762DF2" w:rsidRPr="00726CD4" w:rsidRDefault="00563B1A">
      <w:pPr>
        <w:widowControl/>
        <w:rPr>
          <w:rFonts w:ascii="宋体" w:eastAsia="宋体" w:hAnsi="宋体" w:cs="宋体"/>
          <w:b/>
          <w:color w:val="auto"/>
          <w:kern w:val="44"/>
          <w:sz w:val="52"/>
          <w:szCs w:val="52"/>
          <w:lang w:eastAsia="zh-CN"/>
        </w:rPr>
      </w:pPr>
      <w:r w:rsidRPr="00726CD4">
        <w:rPr>
          <w:rFonts w:ascii="宋体" w:eastAsia="宋体" w:hAnsi="宋体" w:cs="宋体"/>
          <w:color w:val="auto"/>
          <w:sz w:val="52"/>
          <w:szCs w:val="52"/>
          <w:lang w:eastAsia="zh-CN"/>
        </w:rPr>
        <w:br w:type="page"/>
      </w:r>
    </w:p>
    <w:p w:rsidR="00762DF2" w:rsidRPr="00726CD4" w:rsidRDefault="00762DF2">
      <w:pPr>
        <w:pStyle w:val="Bodytext1"/>
        <w:spacing w:line="360" w:lineRule="auto"/>
        <w:ind w:firstLine="0"/>
        <w:rPr>
          <w:color w:val="auto"/>
          <w:sz w:val="52"/>
          <w:szCs w:val="52"/>
          <w:lang w:eastAsia="zh-CN"/>
        </w:rPr>
      </w:pPr>
    </w:p>
    <w:p w:rsidR="00762DF2" w:rsidRPr="00726CD4" w:rsidRDefault="00762DF2">
      <w:pPr>
        <w:pStyle w:val="Bodytext1"/>
        <w:spacing w:line="360" w:lineRule="auto"/>
        <w:ind w:firstLine="0"/>
        <w:rPr>
          <w:color w:val="auto"/>
          <w:sz w:val="52"/>
          <w:szCs w:val="52"/>
          <w:lang w:eastAsia="zh-CN"/>
        </w:rPr>
      </w:pPr>
    </w:p>
    <w:p w:rsidR="00762DF2" w:rsidRPr="00726CD4" w:rsidRDefault="00762DF2">
      <w:pPr>
        <w:pStyle w:val="Bodytext1"/>
        <w:spacing w:line="360" w:lineRule="auto"/>
        <w:ind w:firstLine="0"/>
        <w:rPr>
          <w:color w:val="auto"/>
          <w:sz w:val="52"/>
          <w:szCs w:val="52"/>
          <w:lang w:eastAsia="zh-CN"/>
        </w:rPr>
      </w:pPr>
    </w:p>
    <w:p w:rsidR="00762DF2" w:rsidRPr="00726CD4" w:rsidRDefault="00762DF2">
      <w:pPr>
        <w:pStyle w:val="Bodytext1"/>
        <w:spacing w:line="360" w:lineRule="auto"/>
        <w:ind w:firstLine="0"/>
        <w:rPr>
          <w:color w:val="auto"/>
          <w:sz w:val="52"/>
          <w:szCs w:val="52"/>
          <w:lang w:eastAsia="zh-CN"/>
        </w:rPr>
      </w:pPr>
    </w:p>
    <w:p w:rsidR="00762DF2" w:rsidRPr="00726CD4" w:rsidRDefault="00762DF2">
      <w:pPr>
        <w:pStyle w:val="Bodytext1"/>
        <w:spacing w:line="360" w:lineRule="auto"/>
        <w:ind w:firstLine="0"/>
        <w:rPr>
          <w:color w:val="auto"/>
          <w:sz w:val="52"/>
          <w:szCs w:val="52"/>
          <w:lang w:eastAsia="zh-CN"/>
        </w:rPr>
      </w:pPr>
    </w:p>
    <w:p w:rsidR="00762DF2" w:rsidRPr="00726CD4" w:rsidRDefault="00563B1A">
      <w:pPr>
        <w:pStyle w:val="1"/>
        <w:jc w:val="center"/>
        <w:rPr>
          <w:rFonts w:ascii="宋体" w:eastAsia="宋体" w:hAnsi="宋体" w:cs="宋体"/>
          <w:color w:val="auto"/>
          <w:sz w:val="52"/>
          <w:szCs w:val="52"/>
          <w:lang w:eastAsia="zh-CN"/>
        </w:rPr>
      </w:pPr>
      <w:bookmarkStart w:id="126" w:name="_Toc166524337"/>
      <w:r w:rsidRPr="00726CD4">
        <w:rPr>
          <w:rFonts w:ascii="宋体" w:eastAsia="宋体" w:hAnsi="宋体" w:cs="宋体" w:hint="eastAsia"/>
          <w:color w:val="auto"/>
          <w:sz w:val="52"/>
          <w:szCs w:val="52"/>
          <w:lang w:eastAsia="zh-CN"/>
        </w:rPr>
        <w:t>第五章   采购需求</w:t>
      </w:r>
      <w:bookmarkEnd w:id="126"/>
    </w:p>
    <w:p w:rsidR="00762DF2" w:rsidRPr="00726CD4" w:rsidRDefault="00762DF2">
      <w:pPr>
        <w:jc w:val="center"/>
        <w:rPr>
          <w:color w:val="auto"/>
          <w:lang w:eastAsia="zh-CN"/>
        </w:rPr>
      </w:pPr>
    </w:p>
    <w:p w:rsidR="00762DF2" w:rsidRPr="00726CD4" w:rsidRDefault="00563B1A">
      <w:pPr>
        <w:widowControl/>
        <w:rPr>
          <w:rFonts w:ascii="宋体" w:eastAsia="宋体" w:hAnsi="宋体" w:cs="宋体"/>
          <w:b/>
          <w:bCs/>
          <w:color w:val="auto"/>
          <w:sz w:val="28"/>
          <w:szCs w:val="28"/>
          <w:lang w:eastAsia="zh-CN"/>
        </w:rPr>
      </w:pPr>
      <w:r w:rsidRPr="00726CD4">
        <w:rPr>
          <w:rFonts w:ascii="宋体" w:eastAsia="宋体" w:hAnsi="宋体" w:cs="宋体"/>
          <w:b/>
          <w:bCs/>
          <w:color w:val="auto"/>
          <w:sz w:val="28"/>
          <w:szCs w:val="28"/>
          <w:lang w:eastAsia="zh-CN"/>
        </w:rPr>
        <w:br w:type="page"/>
      </w:r>
    </w:p>
    <w:p w:rsidR="00762DF2" w:rsidRPr="00726CD4" w:rsidRDefault="00563B1A">
      <w:pPr>
        <w:adjustRightInd w:val="0"/>
        <w:snapToGrid w:val="0"/>
        <w:spacing w:line="360" w:lineRule="auto"/>
        <w:rPr>
          <w:rFonts w:ascii="宋体" w:eastAsia="宋体" w:hAnsi="宋体" w:cs="宋体"/>
          <w:b/>
          <w:color w:val="auto"/>
          <w:lang w:eastAsia="zh-CN"/>
        </w:rPr>
      </w:pPr>
      <w:r w:rsidRPr="00726CD4">
        <w:rPr>
          <w:rFonts w:ascii="宋体" w:eastAsia="宋体" w:hAnsi="宋体" w:cs="Arial"/>
          <w:b/>
          <w:color w:val="auto"/>
          <w:lang w:eastAsia="zh-CN"/>
        </w:rPr>
        <w:lastRenderedPageBreak/>
        <w:t>一、</w:t>
      </w:r>
      <w:r w:rsidRPr="00726CD4">
        <w:rPr>
          <w:rFonts w:ascii="宋体" w:eastAsia="宋体" w:hAnsi="宋体" w:cs="宋体"/>
          <w:b/>
          <w:color w:val="auto"/>
          <w:lang w:eastAsia="zh-CN"/>
        </w:rPr>
        <w:t>项目概况</w:t>
      </w:r>
    </w:p>
    <w:p w:rsidR="00762DF2" w:rsidRPr="00726CD4" w:rsidRDefault="00563B1A">
      <w:pPr>
        <w:adjustRightInd w:val="0"/>
        <w:snapToGrid w:val="0"/>
        <w:spacing w:line="360" w:lineRule="auto"/>
        <w:ind w:firstLineChars="200" w:firstLine="480"/>
        <w:rPr>
          <w:rFonts w:ascii="宋体" w:eastAsia="宋体" w:hAnsi="宋体" w:cs="宋体"/>
          <w:color w:val="auto"/>
          <w:lang w:eastAsia="zh-CN"/>
        </w:rPr>
      </w:pPr>
      <w:r w:rsidRPr="00726CD4">
        <w:rPr>
          <w:rFonts w:ascii="宋体" w:eastAsia="宋体" w:hAnsi="宋体" w:cs="宋体" w:hint="eastAsia"/>
          <w:color w:val="auto"/>
          <w:lang w:eastAsia="zh-CN"/>
        </w:rPr>
        <w:t>1、项目名称：浦城县民兵综合训练基地工程质量检测服务采购项目</w:t>
      </w:r>
    </w:p>
    <w:p w:rsidR="00762DF2" w:rsidRPr="00726CD4" w:rsidRDefault="00563B1A">
      <w:pPr>
        <w:adjustRightInd w:val="0"/>
        <w:snapToGrid w:val="0"/>
        <w:spacing w:line="360" w:lineRule="auto"/>
        <w:ind w:firstLineChars="200" w:firstLine="480"/>
        <w:rPr>
          <w:rFonts w:ascii="宋体" w:eastAsia="宋体" w:hAnsi="宋体" w:cs="宋体"/>
          <w:color w:val="auto"/>
          <w:lang w:eastAsia="zh-CN"/>
        </w:rPr>
      </w:pPr>
      <w:r w:rsidRPr="00726CD4">
        <w:rPr>
          <w:rFonts w:ascii="宋体" w:eastAsia="宋体" w:hAnsi="宋体" w:cs="宋体" w:hint="eastAsia"/>
          <w:bCs/>
          <w:color w:val="auto"/>
          <w:lang w:eastAsia="zh-CN"/>
        </w:rPr>
        <w:t>★</w:t>
      </w:r>
      <w:r w:rsidRPr="00726CD4">
        <w:rPr>
          <w:rFonts w:ascii="宋体" w:eastAsia="宋体" w:hAnsi="宋体" w:cs="宋体"/>
          <w:color w:val="auto"/>
          <w:lang w:eastAsia="zh-CN"/>
        </w:rPr>
        <w:t>2</w:t>
      </w:r>
      <w:r w:rsidRPr="00726CD4">
        <w:rPr>
          <w:rFonts w:ascii="宋体" w:eastAsia="宋体" w:hAnsi="宋体" w:cs="宋体" w:hint="eastAsia"/>
          <w:color w:val="auto"/>
          <w:lang w:eastAsia="zh-CN"/>
        </w:rPr>
        <w:t>、项目最高限价：参照《福建省建设工程质量检测鉴定项目收费参考标准》（闽建质安协检〔2023〕3号）为收费标准，以收费单价下浮50%作为最高限价，供应商按下浮率进行报价。</w:t>
      </w:r>
    </w:p>
    <w:p w:rsidR="00762DF2" w:rsidRPr="00726CD4" w:rsidRDefault="00563B1A">
      <w:pPr>
        <w:adjustRightInd w:val="0"/>
        <w:snapToGrid w:val="0"/>
        <w:spacing w:line="360" w:lineRule="auto"/>
        <w:ind w:firstLineChars="200" w:firstLine="480"/>
        <w:rPr>
          <w:rFonts w:ascii="宋体" w:eastAsia="宋体" w:hAnsi="宋体" w:cs="宋体"/>
          <w:color w:val="auto"/>
          <w:lang w:eastAsia="zh-CN"/>
        </w:rPr>
      </w:pPr>
      <w:r w:rsidRPr="00726CD4">
        <w:rPr>
          <w:rFonts w:ascii="宋体" w:eastAsia="宋体" w:hAnsi="宋体" w:cs="宋体" w:hint="eastAsia"/>
          <w:color w:val="auto"/>
          <w:lang w:eastAsia="zh-CN"/>
        </w:rPr>
        <w:t>3、投标响应总价按估算金额×（</w:t>
      </w:r>
      <w:r w:rsidRPr="00726CD4">
        <w:rPr>
          <w:rFonts w:ascii="宋体" w:eastAsia="宋体" w:hAnsi="宋体" w:cs="宋体"/>
          <w:color w:val="auto"/>
          <w:lang w:eastAsia="zh-CN"/>
        </w:rPr>
        <w:t>1-</w:t>
      </w:r>
      <w:r w:rsidRPr="00726CD4">
        <w:rPr>
          <w:rFonts w:ascii="宋体" w:eastAsia="宋体" w:hAnsi="宋体" w:cs="宋体" w:hint="eastAsia"/>
          <w:color w:val="auto"/>
          <w:lang w:eastAsia="zh-CN"/>
        </w:rPr>
        <w:t>下浮率）进行报价。下浮率</w:t>
      </w:r>
      <w:r w:rsidRPr="00726CD4">
        <w:rPr>
          <w:rFonts w:ascii="宋体" w:eastAsia="宋体" w:hAnsi="宋体" w:cs="宋体"/>
          <w:color w:val="auto"/>
          <w:lang w:eastAsia="zh-CN"/>
        </w:rPr>
        <w:t>=1-</w:t>
      </w:r>
      <w:r w:rsidRPr="00726CD4">
        <w:rPr>
          <w:rFonts w:ascii="宋体" w:eastAsia="宋体" w:hAnsi="宋体" w:cs="宋体" w:hint="eastAsia"/>
          <w:color w:val="auto"/>
          <w:lang w:eastAsia="zh-CN"/>
        </w:rPr>
        <w:t>（投标响应报价总金额÷估算金额×</w:t>
      </w:r>
      <w:r w:rsidRPr="00726CD4">
        <w:rPr>
          <w:rFonts w:ascii="宋体" w:eastAsia="宋体" w:hAnsi="宋体" w:cs="宋体"/>
          <w:color w:val="auto"/>
          <w:lang w:eastAsia="zh-CN"/>
        </w:rPr>
        <w:t>100%</w:t>
      </w:r>
      <w:r w:rsidRPr="00726CD4">
        <w:rPr>
          <w:rFonts w:ascii="宋体" w:eastAsia="宋体" w:hAnsi="宋体" w:cs="宋体" w:hint="eastAsia"/>
          <w:color w:val="auto"/>
          <w:lang w:eastAsia="zh-CN"/>
        </w:rPr>
        <w:t>），下浮率计算取小数点后</w:t>
      </w:r>
      <w:r w:rsidRPr="00726CD4">
        <w:rPr>
          <w:rFonts w:ascii="宋体" w:eastAsia="宋体" w:hAnsi="宋体" w:cs="宋体"/>
          <w:color w:val="auto"/>
          <w:lang w:eastAsia="zh-CN"/>
        </w:rPr>
        <w:t>2</w:t>
      </w:r>
      <w:r w:rsidRPr="00726CD4">
        <w:rPr>
          <w:rFonts w:ascii="宋体" w:eastAsia="宋体" w:hAnsi="宋体" w:cs="宋体" w:hint="eastAsia"/>
          <w:color w:val="auto"/>
          <w:lang w:eastAsia="zh-CN"/>
        </w:rPr>
        <w:t>位数，四舍五入。</w:t>
      </w:r>
    </w:p>
    <w:p w:rsidR="00762DF2" w:rsidRPr="00726CD4" w:rsidRDefault="00563B1A">
      <w:pPr>
        <w:adjustRightInd w:val="0"/>
        <w:snapToGrid w:val="0"/>
        <w:spacing w:line="360" w:lineRule="auto"/>
        <w:ind w:firstLineChars="200" w:firstLine="480"/>
        <w:rPr>
          <w:rFonts w:ascii="宋体" w:eastAsia="宋体" w:hAnsi="宋体" w:cs="宋体"/>
          <w:color w:val="auto"/>
          <w:lang w:eastAsia="zh-CN"/>
        </w:rPr>
      </w:pPr>
      <w:r w:rsidRPr="00726CD4">
        <w:rPr>
          <w:rFonts w:ascii="宋体" w:eastAsia="宋体" w:hAnsi="宋体" w:cs="宋体"/>
          <w:color w:val="auto"/>
          <w:lang w:eastAsia="zh-CN"/>
        </w:rPr>
        <w:t>4</w:t>
      </w:r>
      <w:r w:rsidRPr="00726CD4">
        <w:rPr>
          <w:rFonts w:ascii="宋体" w:eastAsia="宋体" w:hAnsi="宋体" w:cs="宋体" w:hint="eastAsia"/>
          <w:color w:val="auto"/>
          <w:lang w:eastAsia="zh-CN"/>
        </w:rPr>
        <w:t>、投标响应文件报价表中须列明投标响应总价、单价（按统一下浮率计算，取小数点后</w:t>
      </w:r>
      <w:r w:rsidRPr="00726CD4">
        <w:rPr>
          <w:rFonts w:ascii="宋体" w:eastAsia="宋体" w:hAnsi="宋体" w:cs="宋体"/>
          <w:color w:val="auto"/>
          <w:lang w:eastAsia="zh-CN"/>
        </w:rPr>
        <w:t>2</w:t>
      </w:r>
      <w:r w:rsidRPr="00726CD4">
        <w:rPr>
          <w:rFonts w:ascii="宋体" w:eastAsia="宋体" w:hAnsi="宋体" w:cs="宋体" w:hint="eastAsia"/>
          <w:color w:val="auto"/>
          <w:lang w:eastAsia="zh-CN"/>
        </w:rPr>
        <w:t>位数，四舍五入）和下浮率。</w:t>
      </w:r>
    </w:p>
    <w:p w:rsidR="00762DF2" w:rsidRPr="00726CD4" w:rsidRDefault="00563B1A">
      <w:pPr>
        <w:adjustRightInd w:val="0"/>
        <w:snapToGrid w:val="0"/>
        <w:spacing w:line="360" w:lineRule="auto"/>
        <w:ind w:firstLineChars="200" w:firstLine="480"/>
        <w:rPr>
          <w:rFonts w:ascii="宋体" w:eastAsia="宋体" w:hAnsi="宋体" w:cs="宋体"/>
          <w:color w:val="auto"/>
          <w:lang w:eastAsia="zh-CN"/>
        </w:rPr>
      </w:pPr>
      <w:r w:rsidRPr="00726CD4">
        <w:rPr>
          <w:rFonts w:ascii="宋体" w:eastAsia="宋体" w:hAnsi="宋体" w:cs="宋体" w:hint="eastAsia"/>
          <w:color w:val="auto"/>
          <w:lang w:eastAsia="zh-CN"/>
        </w:rPr>
        <w:t>5、本项目检测内容估算参考表：</w:t>
      </w:r>
    </w:p>
    <w:p w:rsidR="00762DF2" w:rsidRPr="00726CD4" w:rsidRDefault="00563B1A">
      <w:pPr>
        <w:adjustRightInd w:val="0"/>
        <w:snapToGrid w:val="0"/>
        <w:spacing w:line="360" w:lineRule="auto"/>
        <w:ind w:firstLineChars="200" w:firstLine="480"/>
        <w:jc w:val="right"/>
        <w:rPr>
          <w:rFonts w:ascii="宋体" w:eastAsia="宋体" w:hAnsi="宋体" w:cs="宋体"/>
          <w:color w:val="auto"/>
          <w:lang w:eastAsia="zh-CN"/>
        </w:rPr>
      </w:pPr>
      <w:r w:rsidRPr="00726CD4">
        <w:rPr>
          <w:rFonts w:ascii="宋体" w:eastAsia="宋体" w:hAnsi="宋体" w:cs="宋体" w:hint="eastAsia"/>
          <w:color w:val="auto"/>
          <w:lang w:eastAsia="zh-CN"/>
        </w:rPr>
        <w:t>货币单位：人民币元</w:t>
      </w:r>
    </w:p>
    <w:tbl>
      <w:tblPr>
        <w:tblW w:w="90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2558"/>
        <w:gridCol w:w="820"/>
        <w:gridCol w:w="800"/>
        <w:gridCol w:w="1217"/>
        <w:gridCol w:w="1416"/>
      </w:tblGrid>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序号</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检测项目</w:t>
            </w:r>
          </w:p>
        </w:tc>
        <w:tc>
          <w:tcPr>
            <w:tcW w:w="2558"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检测参数</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单位</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数量</w:t>
            </w:r>
          </w:p>
        </w:tc>
        <w:tc>
          <w:tcPr>
            <w:tcW w:w="1217"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单价</w:t>
            </w:r>
          </w:p>
        </w:tc>
        <w:tc>
          <w:tcPr>
            <w:tcW w:w="1416"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金额</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水泥</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标准稠度用水量、凝结时间、安定性(沸煮法)、胶砂强度 、比表面积</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1050.00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5250.00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机制砂</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筛分析（颗粒级配）、泥块含量、人工砂石粉含量</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550.00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2750.00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石</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筛分析（颗粒级配）、含泥量、泥块含量、针片状颗粒含量、压碎值</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670.00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3350.00</w:t>
            </w:r>
          </w:p>
        </w:tc>
      </w:tr>
      <w:tr w:rsidR="00726CD4" w:rsidRPr="00726CD4">
        <w:trPr>
          <w:trHeight w:val="720"/>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粉煤灰</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细度、需水量、烧失量、含水量、三氧化硫含量、游离氧化钙含量、安定性、碱含量、二氧化硅+三氧化二铝+三氧化二铁总质量分数、强度活性指数、半水亚硫酸钙</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3800.00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3800.00</w:t>
            </w:r>
          </w:p>
        </w:tc>
      </w:tr>
      <w:tr w:rsidR="00726CD4" w:rsidRPr="00726CD4">
        <w:trPr>
          <w:trHeight w:val="480"/>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矿粉</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密度、比表面积、活性指数、流动度比、初凝时间、含水量、三氧化硫、氯离子、烧失量、不溶物、放射性</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4450.00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4450.00</w:t>
            </w:r>
          </w:p>
        </w:tc>
      </w:tr>
      <w:tr w:rsidR="00726CD4" w:rsidRPr="00726CD4">
        <w:trPr>
          <w:trHeight w:val="480"/>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lastRenderedPageBreak/>
              <w:t>6</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混凝土膨胀剂</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凝结时间差、限制膨胀率(水中7天、空气中21天)、抗压强度比、细度、含水率、总碱量</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2200.00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2200.00</w:t>
            </w:r>
          </w:p>
        </w:tc>
      </w:tr>
      <w:tr w:rsidR="00726CD4" w:rsidRPr="00726CD4">
        <w:trPr>
          <w:trHeight w:val="480"/>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7</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外加剂</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减水率、泌水率比、含气量、凝结时间差、1h坍落度经时变化、抗压强度比、总碱量</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2450.00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12250.00</w:t>
            </w:r>
          </w:p>
        </w:tc>
      </w:tr>
      <w:tr w:rsidR="00726CD4" w:rsidRPr="00726CD4">
        <w:trPr>
          <w:trHeight w:val="480"/>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混凝土用水</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PH值、可溶物、不溶物、凝结时间、胶砂抗压强度比、氯化物、碱含量、硫化物及硫酸盐</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2800.00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2800.00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9</w:t>
            </w:r>
          </w:p>
        </w:tc>
        <w:tc>
          <w:tcPr>
            <w:tcW w:w="1559" w:type="dxa"/>
            <w:vMerge w:val="restart"/>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混凝土</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抗压强度</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300</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96.00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28800.00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标养费</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124</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2480.00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11</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抗折强度</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150.00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750.00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12</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抗渗</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450.00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4500.00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13</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硬化混凝土氯离子</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15000.00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14</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总碱含量</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15000.00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15</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拌合物氯离子</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2300.00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11500.00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16</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砂浆</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抗压强度</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100</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48.00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4800.00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17</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热轧带肋钢筋（φ10以下）</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拉伸、Rp0.2、弯曲、最大力伸长率、重量偏差、反向弯曲</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2495.00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24950.00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18</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热轧带肋钢筋（φ12～20）</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拉伸、弯曲、最大力伸长率、重量偏差、反向弯曲</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30</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510.00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15300.00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19</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热轧带肋钢筋（φ22～32）</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拉伸、弯曲、最大力伸长率、重量偏差、反向弯曲</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520.00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2600.00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20</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热轧带肋钢筋（&gt;32）</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拉伸、弯曲、最大力伸长率、重量偏差、反向弯曲</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1650.00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8250.00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21</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热轧光圆钢筋</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拉伸、Rp0.2、弯曲、最大力伸长率、重量偏差、反向弯曲</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2495.00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12475.00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22</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钢筋焊接（φ12～20）</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抗拉强度</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80</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120.00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9600.00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23</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钢筋焊接（φ22～32）</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抗拉强度</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20</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140.00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2800.00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lastRenderedPageBreak/>
              <w:t>24</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钢筋机械连接（φ12～20）</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拉伸强度</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20</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120.00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2400.00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25</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钢筋机械连接（φ22～32）</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拉伸强度</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80</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140.00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11200.00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26</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钢筋机械连接</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工艺检验</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2500.00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12500.00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27</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钢材型材（厚度t＜5mm）</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拉伸冷弯</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600.00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28</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钢材型材（5≤厚度t≤15mm）</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拉伸冷弯</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1500.00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29</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钢材型材（16≤厚度t≤25mm）</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拉伸冷弯</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600.00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30</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型材加工费</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一拉一弯</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1500.00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31</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钢材型材</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冲击（试验温度：20℃）</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600.00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32</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钢材型材</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冲击（试验温度：0℃）</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650.00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3250.00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33</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钢材型材</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冲击（试验温度：-20℃）</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800.00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34</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钢材型材</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冲击（试验温度：-40℃）</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950.00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4750.00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35</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型材加工费</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冲击试样加工</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1500.00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36</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钢材型材</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钢材元素化学分析</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元素</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1500.00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37</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烧结多孔砖</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抗压强度</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1500.00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38</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灰砂砖、实心砖</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抗压强度</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1500.00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39</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聚氨酯防水涂料</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拉伸性能,干燥时间,固体含量,不透水性,粘结强度,撕裂强度,外观</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1570.00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1570.00</w:t>
            </w:r>
          </w:p>
        </w:tc>
      </w:tr>
      <w:tr w:rsidR="00726CD4" w:rsidRPr="00726CD4">
        <w:trPr>
          <w:trHeight w:val="480"/>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40</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聚合物水泥防水涂料</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拉伸性能(无处理),固体含量,低温柔性,不透水性,粘结强度（无处理）,外观</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1650.00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1650.00</w:t>
            </w:r>
          </w:p>
        </w:tc>
      </w:tr>
      <w:tr w:rsidR="00726CD4" w:rsidRPr="00726CD4">
        <w:trPr>
          <w:trHeight w:val="480"/>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41</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防水卷材</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厚度、不透水性、耐热性、拉伸性能（横纵向）、断裂延伸率、低温柔性</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1700.00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8500.00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lastRenderedPageBreak/>
              <w:t>42</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砌筑砂浆、地面砂浆</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抗压强度、凝结时间、保水性、稠度</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718.00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1436.00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43</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抹灰砂浆</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抗压强度、凝结时间、保水性、稠度</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718.00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718.00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44</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铝型材</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尺寸偏差、硬度、膜厚、壁厚</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1100.00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1100.00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45</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铝单板</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尺寸、涂层厚度、硬度、力学性能</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2300.00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4600.00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46</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陶瓷砖粘结剂</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拉伸粘结强度（未处理、浸水处理）</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600.00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600.00</w:t>
            </w:r>
          </w:p>
        </w:tc>
      </w:tr>
      <w:tr w:rsidR="00726CD4" w:rsidRPr="00726CD4">
        <w:trPr>
          <w:trHeight w:val="480"/>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47</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建筑涂料</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耐碱性、耐洗刷性、涂膜外观、施工性、耐水性、附着力、容器中状态、粘结强度</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2300.00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2300.00</w:t>
            </w:r>
          </w:p>
        </w:tc>
      </w:tr>
      <w:tr w:rsidR="00726CD4" w:rsidRPr="00726CD4">
        <w:trPr>
          <w:trHeight w:val="480"/>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48</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腻子</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在容器中状态、施工性、干燥时间(表干) 、耐碱性、耐水性、粘结强度</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1200.00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1200.00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49</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地坪漆（底涂、中涂）</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容器中状态、干燥时间、耐碱性</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50</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地坪漆（面涂）</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容器中状态、漆膜外观、干燥时间、耐水性、耐碱性</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800.00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800.00</w:t>
            </w:r>
          </w:p>
        </w:tc>
      </w:tr>
      <w:tr w:rsidR="00726CD4" w:rsidRPr="00726CD4">
        <w:trPr>
          <w:trHeight w:val="480"/>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51</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水泥基渗透结晶型防水涂料</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含水率、细度、施工性、28d抗压强度、湿基面粘结强度、混凝土抗渗性能(抗渗压力比-带涂层)、混凝土抗渗性能(抗渗压力比-去除涂层)</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2900.00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2900.00</w:t>
            </w:r>
          </w:p>
        </w:tc>
      </w:tr>
      <w:tr w:rsidR="00726CD4" w:rsidRPr="00726CD4">
        <w:trPr>
          <w:trHeight w:val="480"/>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52</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防腐涂料</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容器中状态、漆膜外观、干燥时间(表、实干)、附着力、耐弯曲性、耐冲击性、耐水性、施工性</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1400.00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1400.00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53</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石膏板</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单位面积质量、含水率</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54</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干挂石材胶</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适用期、拉剪强度（不锈钢-不锈钢）、压剪强度（石材-不锈钢）</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4800.00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4800.00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55</w:t>
            </w:r>
          </w:p>
        </w:tc>
        <w:tc>
          <w:tcPr>
            <w:tcW w:w="1559"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镀锌电焊网</w:t>
            </w:r>
          </w:p>
        </w:tc>
        <w:tc>
          <w:tcPr>
            <w:tcW w:w="2558" w:type="dxa"/>
            <w:shd w:val="clear" w:color="000000" w:fill="FFFFFF"/>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网面镀锌层质量、焊点抗拉力</w:t>
            </w:r>
          </w:p>
        </w:tc>
        <w:tc>
          <w:tcPr>
            <w:tcW w:w="82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000000" w:fill="FFFFFF"/>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lastRenderedPageBreak/>
              <w:t>56</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装饰装修材料（陶瓷砖、石材）</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放射性</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57</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普通螺栓（螺栓直径D≤20mm）</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拉力荷载</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套</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150.00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150.00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58</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普通螺栓（20mm＜螺栓直径D≤24mm）</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拉力荷载</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套</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59</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钢结构用高强度螺栓及连接副（螺栓直径D≤24mm）</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扭矩系数、楔负载、实物拉力荷载、硬度（螺栓、螺母、垫圈）</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套</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980.00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980.00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60</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钢结构焊缝超声检测</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钢结构焊缝超声检测</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米</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50</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60.00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61</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钢绞线</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抗拉强度、弹性模量、松弛（120h外推1000h）</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5850.00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5850.00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62</w:t>
            </w:r>
          </w:p>
        </w:tc>
        <w:tc>
          <w:tcPr>
            <w:tcW w:w="1559"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锚具、夹片</w:t>
            </w:r>
          </w:p>
        </w:tc>
        <w:tc>
          <w:tcPr>
            <w:tcW w:w="2558" w:type="dxa"/>
            <w:shd w:val="clear" w:color="000000" w:fill="FFFFFF"/>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硬度</w:t>
            </w:r>
          </w:p>
        </w:tc>
        <w:tc>
          <w:tcPr>
            <w:tcW w:w="82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个</w:t>
            </w:r>
          </w:p>
        </w:tc>
        <w:tc>
          <w:tcPr>
            <w:tcW w:w="80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000000" w:fill="FFFFFF"/>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80.00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80.00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63</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锚固性能组合件</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静载锚固性能</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孔</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64</w:t>
            </w:r>
          </w:p>
        </w:tc>
        <w:tc>
          <w:tcPr>
            <w:tcW w:w="1559"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钢管脚手架扣件</w:t>
            </w:r>
          </w:p>
        </w:tc>
        <w:tc>
          <w:tcPr>
            <w:tcW w:w="2558" w:type="dxa"/>
            <w:shd w:val="clear" w:color="000000" w:fill="FFFFFF"/>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 xml:space="preserve">　</w:t>
            </w:r>
          </w:p>
        </w:tc>
        <w:tc>
          <w:tcPr>
            <w:tcW w:w="82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套</w:t>
            </w:r>
          </w:p>
        </w:tc>
        <w:tc>
          <w:tcPr>
            <w:tcW w:w="80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w:t>
            </w:r>
          </w:p>
        </w:tc>
        <w:tc>
          <w:tcPr>
            <w:tcW w:w="1217" w:type="dxa"/>
            <w:shd w:val="clear" w:color="000000" w:fill="FFFFFF"/>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750.00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6000.00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65</w:t>
            </w:r>
          </w:p>
        </w:tc>
        <w:tc>
          <w:tcPr>
            <w:tcW w:w="1559"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安全网</w:t>
            </w:r>
          </w:p>
        </w:tc>
        <w:tc>
          <w:tcPr>
            <w:tcW w:w="2558" w:type="dxa"/>
            <w:shd w:val="clear" w:color="000000" w:fill="FFFFFF"/>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尺寸、网目密度、抗冲击性、抗贯穿性、阻燃性</w:t>
            </w:r>
          </w:p>
        </w:tc>
        <w:tc>
          <w:tcPr>
            <w:tcW w:w="82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000000" w:fill="FFFFFF"/>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4540.00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4540.00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66</w:t>
            </w:r>
          </w:p>
        </w:tc>
        <w:tc>
          <w:tcPr>
            <w:tcW w:w="1559"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安全带</w:t>
            </w:r>
          </w:p>
        </w:tc>
        <w:tc>
          <w:tcPr>
            <w:tcW w:w="2558" w:type="dxa"/>
            <w:shd w:val="clear" w:color="000000" w:fill="FFFFFF"/>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坠落悬挂用安全带系统性能</w:t>
            </w:r>
          </w:p>
        </w:tc>
        <w:tc>
          <w:tcPr>
            <w:tcW w:w="82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000000" w:fill="FFFFFF"/>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6000.00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6000.00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67</w:t>
            </w:r>
          </w:p>
        </w:tc>
        <w:tc>
          <w:tcPr>
            <w:tcW w:w="1559"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安全帽</w:t>
            </w:r>
          </w:p>
        </w:tc>
        <w:tc>
          <w:tcPr>
            <w:tcW w:w="2558" w:type="dxa"/>
            <w:shd w:val="clear" w:color="000000" w:fill="FFFFFF"/>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佩戴高度、垂直间距、下鄂带强度、冲击吸收性能、耐穿刺性能</w:t>
            </w:r>
          </w:p>
        </w:tc>
        <w:tc>
          <w:tcPr>
            <w:tcW w:w="82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000000" w:fill="FFFFFF"/>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2100.00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2100.00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68</w:t>
            </w:r>
          </w:p>
        </w:tc>
        <w:tc>
          <w:tcPr>
            <w:tcW w:w="1559"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砂浆配合比</w:t>
            </w:r>
          </w:p>
        </w:tc>
        <w:tc>
          <w:tcPr>
            <w:tcW w:w="2558" w:type="dxa"/>
            <w:shd w:val="clear" w:color="000000" w:fill="FFFFFF"/>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配合比设计</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000000" w:fill="FFFFFF"/>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w:t>
            </w:r>
          </w:p>
        </w:tc>
        <w:tc>
          <w:tcPr>
            <w:tcW w:w="1217" w:type="dxa"/>
            <w:shd w:val="clear" w:color="000000" w:fill="FFFFFF"/>
            <w:noWrap/>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69</w:t>
            </w:r>
          </w:p>
        </w:tc>
        <w:tc>
          <w:tcPr>
            <w:tcW w:w="1559"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透水混凝土配合比</w:t>
            </w:r>
          </w:p>
        </w:tc>
        <w:tc>
          <w:tcPr>
            <w:tcW w:w="2558" w:type="dxa"/>
            <w:shd w:val="clear" w:color="000000" w:fill="FFFFFF"/>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配合比设计或验证</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000000" w:fill="FFFFFF"/>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000000" w:fill="FFFFFF"/>
            <w:noWrap/>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8000.00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8000.00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70</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透水路面砖和透水路面板</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抗折强度,透水系数,防滑性</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noWrap/>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3300.00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3300.00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71</w:t>
            </w:r>
          </w:p>
        </w:tc>
        <w:tc>
          <w:tcPr>
            <w:tcW w:w="1559"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灌浆料</w:t>
            </w:r>
          </w:p>
        </w:tc>
        <w:tc>
          <w:tcPr>
            <w:tcW w:w="2558" w:type="dxa"/>
            <w:shd w:val="clear" w:color="000000" w:fill="FFFFFF"/>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凝结时间、流动度、泌水率、竖向膨胀率、抗压强度</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000000" w:fill="FFFFFF"/>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000000" w:fill="FFFFFF"/>
            <w:noWrap/>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1700.00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1700.00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lastRenderedPageBreak/>
              <w:t>72</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塑料管道（500mm≤公称直径DN&lt;1000mm）</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落锤冲击、烘箱试验、环刚度、环柔性</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2100.00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2100.00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73</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建筑装饰材料</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放射性</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000000" w:fill="FFFFFF"/>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74</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木板</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甲醛释放量（干燥器法）</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noWrap/>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75</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胶粘剂</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游离甲醛、VOC、苯、甲苯+二甲苯</w:t>
            </w:r>
          </w:p>
        </w:tc>
        <w:tc>
          <w:tcPr>
            <w:tcW w:w="820" w:type="dxa"/>
            <w:shd w:val="clear" w:color="000000" w:fill="FFFFFF"/>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000000" w:fill="FFFFFF"/>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000000" w:fill="FFFFFF"/>
            <w:noWrap/>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2300.00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2300.00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76</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土方回填</w:t>
            </w:r>
          </w:p>
        </w:tc>
        <w:tc>
          <w:tcPr>
            <w:tcW w:w="2558" w:type="dxa"/>
            <w:shd w:val="clear" w:color="auto" w:fill="auto"/>
            <w:noWrap/>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击实试验</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800.00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800.00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77</w:t>
            </w:r>
          </w:p>
        </w:tc>
        <w:tc>
          <w:tcPr>
            <w:tcW w:w="1559" w:type="dxa"/>
            <w:vMerge w:val="restart"/>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水泥稳定层</w:t>
            </w:r>
          </w:p>
        </w:tc>
        <w:tc>
          <w:tcPr>
            <w:tcW w:w="2558" w:type="dxa"/>
            <w:shd w:val="clear" w:color="auto" w:fill="auto"/>
            <w:noWrap/>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击实试验</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800.00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800.00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78</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noWrap/>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配合比设计</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79</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无侧限抗压强度</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600.00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80</w:t>
            </w:r>
          </w:p>
        </w:tc>
        <w:tc>
          <w:tcPr>
            <w:tcW w:w="1559" w:type="dxa"/>
            <w:vMerge w:val="restart"/>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沥青砼</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沥青（针入度、延度、软化点）</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900.00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900.00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81</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改性沥青（针入度、延度、软化点）</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900.00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900.00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82</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矿粉（筛分、亲水系数、塑性指数）</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600.00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600.00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83</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普通沥青混合料目标配合比设计</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10000.00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10000.00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84</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混合料检验（密度、马歇尔、矿料级配、沥青含量）</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2900.00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2900.00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85</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混凝土管（直径≤1000mm）</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尺寸、外压荷载、内水压力</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3500.00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3500.00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86</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井盖（等级≤D400级；单盖）</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外观质量、尺寸偏差、承载能力</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1700.00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1700.00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87</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PPR给水管材</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外观、尺寸、纵向回缩率、简支梁冲击试验、静液压试验</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88</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PPR给水管件</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外观、尺寸、静液压试验</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3200.00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3200.00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89</w:t>
            </w:r>
          </w:p>
        </w:tc>
        <w:tc>
          <w:tcPr>
            <w:tcW w:w="1559" w:type="dxa"/>
            <w:vMerge w:val="restart"/>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墙体节能工程</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保温砌块导热系数、抗压强度、体积密度</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1550.00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1550.00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90</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保温砂浆导热系数、干密度、抗压强度</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1500.00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1500.00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91</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外墙传热系数</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92</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外墙节能构造钻芯</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个</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800.00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8000.00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93</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屋面节能工程</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屋面挤塑板导热系数、密度、压缩强</w:t>
            </w:r>
            <w:r w:rsidRPr="00726CD4">
              <w:rPr>
                <w:rFonts w:ascii="宋体" w:eastAsia="宋体" w:hAnsi="宋体" w:cs="宋体" w:hint="eastAsia"/>
                <w:color w:val="auto"/>
                <w:lang w:eastAsia="zh-CN" w:bidi="ar-SA"/>
              </w:rPr>
              <w:lastRenderedPageBreak/>
              <w:t>度、吸水率、燃烧性能分级(B1)</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lastRenderedPageBreak/>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10300.00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10300.00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94</w:t>
            </w:r>
          </w:p>
        </w:tc>
        <w:tc>
          <w:tcPr>
            <w:tcW w:w="1559" w:type="dxa"/>
            <w:vMerge w:val="restart"/>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门窗节能工程</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可见光透射比、遮阳系数、中空玻璃密封性能、传热系数</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16000.00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16000.00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95</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门窗中空玻璃密封性能（露点）</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6000.00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96</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外窗传热系数</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樘</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10000.00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97</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气密性、水密性</w:t>
            </w:r>
          </w:p>
        </w:tc>
        <w:tc>
          <w:tcPr>
            <w:tcW w:w="82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12000.00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36000.00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98</w:t>
            </w:r>
          </w:p>
        </w:tc>
        <w:tc>
          <w:tcPr>
            <w:tcW w:w="1559"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建筑外窗</w:t>
            </w:r>
          </w:p>
        </w:tc>
        <w:tc>
          <w:tcPr>
            <w:tcW w:w="2558" w:type="dxa"/>
            <w:shd w:val="clear" w:color="000000" w:fill="FFFFFF"/>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气密性、水密性、抗风压</w:t>
            </w:r>
          </w:p>
        </w:tc>
        <w:tc>
          <w:tcPr>
            <w:tcW w:w="82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000000" w:fill="FFFFFF"/>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w:t>
            </w:r>
          </w:p>
        </w:tc>
        <w:tc>
          <w:tcPr>
            <w:tcW w:w="1217" w:type="dxa"/>
            <w:shd w:val="clear" w:color="000000" w:fill="FFFFFF"/>
            <w:noWrap/>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4500.00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13500.00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99</w:t>
            </w:r>
          </w:p>
        </w:tc>
        <w:tc>
          <w:tcPr>
            <w:tcW w:w="1559"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硅酮结构密封胶</w:t>
            </w:r>
          </w:p>
        </w:tc>
        <w:tc>
          <w:tcPr>
            <w:tcW w:w="2558" w:type="dxa"/>
            <w:shd w:val="clear" w:color="000000" w:fill="FFFFFF"/>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相容性，剥离粘结性</w:t>
            </w:r>
          </w:p>
        </w:tc>
        <w:tc>
          <w:tcPr>
            <w:tcW w:w="82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项</w:t>
            </w:r>
          </w:p>
        </w:tc>
        <w:tc>
          <w:tcPr>
            <w:tcW w:w="800" w:type="dxa"/>
            <w:shd w:val="clear" w:color="000000" w:fill="FFFFFF"/>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000000" w:fill="FFFFFF"/>
            <w:noWrap/>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100</w:t>
            </w:r>
          </w:p>
        </w:tc>
        <w:tc>
          <w:tcPr>
            <w:tcW w:w="1559"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建筑幕墙</w:t>
            </w:r>
          </w:p>
        </w:tc>
        <w:tc>
          <w:tcPr>
            <w:tcW w:w="2558" w:type="dxa"/>
            <w:shd w:val="clear" w:color="000000" w:fill="FFFFFF"/>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气密性、水密性、抗风压、平面内变形</w:t>
            </w:r>
          </w:p>
        </w:tc>
        <w:tc>
          <w:tcPr>
            <w:tcW w:w="82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000000" w:fill="FFFFFF"/>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34000.00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34000.00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101</w:t>
            </w:r>
          </w:p>
        </w:tc>
        <w:tc>
          <w:tcPr>
            <w:tcW w:w="1559"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电线节能</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导体电阻、单根燃烧</w:t>
            </w:r>
          </w:p>
        </w:tc>
        <w:tc>
          <w:tcPr>
            <w:tcW w:w="82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w:t>
            </w:r>
          </w:p>
        </w:tc>
        <w:tc>
          <w:tcPr>
            <w:tcW w:w="1217" w:type="dxa"/>
            <w:shd w:val="clear" w:color="000000" w:fill="FFFFFF"/>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2500.00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102</w:t>
            </w:r>
          </w:p>
        </w:tc>
        <w:tc>
          <w:tcPr>
            <w:tcW w:w="1559"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电缆节能</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导体电阻、单根燃烧</w:t>
            </w:r>
          </w:p>
        </w:tc>
        <w:tc>
          <w:tcPr>
            <w:tcW w:w="82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w:t>
            </w:r>
          </w:p>
        </w:tc>
        <w:tc>
          <w:tcPr>
            <w:tcW w:w="1217" w:type="dxa"/>
            <w:shd w:val="clear" w:color="000000" w:fill="FFFFFF"/>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2500.00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103</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电线</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导体电阻、绝缘厚度、绝缘电阻、单根燃烧</w:t>
            </w:r>
          </w:p>
        </w:tc>
        <w:tc>
          <w:tcPr>
            <w:tcW w:w="82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w:t>
            </w:r>
          </w:p>
        </w:tc>
        <w:tc>
          <w:tcPr>
            <w:tcW w:w="1217" w:type="dxa"/>
            <w:shd w:val="clear" w:color="000000" w:fill="FFFFFF"/>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3300.00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6600.00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104</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耐火电线</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导体电阻、绝缘厚度、绝缘电阻、单根燃烧、耐火性能</w:t>
            </w:r>
          </w:p>
        </w:tc>
        <w:tc>
          <w:tcPr>
            <w:tcW w:w="82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000000" w:fill="FFFFFF"/>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6300.00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31500.00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105</w:t>
            </w:r>
          </w:p>
        </w:tc>
        <w:tc>
          <w:tcPr>
            <w:tcW w:w="1559"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电缆</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导体电阻、绝缘厚度、绝缘电阻、单根燃烧</w:t>
            </w:r>
          </w:p>
        </w:tc>
        <w:tc>
          <w:tcPr>
            <w:tcW w:w="82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6</w:t>
            </w:r>
          </w:p>
        </w:tc>
        <w:tc>
          <w:tcPr>
            <w:tcW w:w="1217" w:type="dxa"/>
            <w:shd w:val="clear" w:color="000000" w:fill="FFFFFF"/>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3300.00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19800.00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106</w:t>
            </w:r>
          </w:p>
        </w:tc>
        <w:tc>
          <w:tcPr>
            <w:tcW w:w="1559"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采光性能</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采光系数</w:t>
            </w:r>
          </w:p>
        </w:tc>
        <w:tc>
          <w:tcPr>
            <w:tcW w:w="82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000000" w:fill="FFFFFF"/>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107</w:t>
            </w:r>
          </w:p>
        </w:tc>
        <w:tc>
          <w:tcPr>
            <w:tcW w:w="1559"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楼板隔声</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分户墙、楼板空气声隔声</w:t>
            </w:r>
          </w:p>
        </w:tc>
        <w:tc>
          <w:tcPr>
            <w:tcW w:w="82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w:t>
            </w:r>
          </w:p>
        </w:tc>
        <w:tc>
          <w:tcPr>
            <w:tcW w:w="1217" w:type="dxa"/>
            <w:shd w:val="clear" w:color="000000" w:fill="FFFFFF"/>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20000.00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108</w:t>
            </w:r>
          </w:p>
        </w:tc>
        <w:tc>
          <w:tcPr>
            <w:tcW w:w="1559"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建筑照明</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照度、功率密度</w:t>
            </w:r>
          </w:p>
        </w:tc>
        <w:tc>
          <w:tcPr>
            <w:tcW w:w="82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17" w:type="dxa"/>
            <w:shd w:val="clear" w:color="000000" w:fill="FFFFFF"/>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109</w:t>
            </w:r>
          </w:p>
        </w:tc>
        <w:tc>
          <w:tcPr>
            <w:tcW w:w="1559"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建筑防雷</w:t>
            </w: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建筑防雷</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点</w:t>
            </w:r>
          </w:p>
        </w:tc>
        <w:tc>
          <w:tcPr>
            <w:tcW w:w="800" w:type="dxa"/>
            <w:shd w:val="clear" w:color="000000" w:fill="FFFFFF"/>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9657</w:t>
            </w:r>
          </w:p>
        </w:tc>
        <w:tc>
          <w:tcPr>
            <w:tcW w:w="1217" w:type="dxa"/>
            <w:shd w:val="clear" w:color="000000" w:fill="FFFFFF"/>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0.55</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5311.00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110</w:t>
            </w:r>
          </w:p>
        </w:tc>
        <w:tc>
          <w:tcPr>
            <w:tcW w:w="1559" w:type="dxa"/>
            <w:vMerge w:val="restart"/>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土方回填</w:t>
            </w:r>
          </w:p>
        </w:tc>
        <w:tc>
          <w:tcPr>
            <w:tcW w:w="2558" w:type="dxa"/>
            <w:shd w:val="clear" w:color="auto" w:fill="auto"/>
            <w:noWrap/>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压实度（环刀法）</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点</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111</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noWrap/>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弯沉</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点</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30</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1200.00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112</w:t>
            </w:r>
          </w:p>
        </w:tc>
        <w:tc>
          <w:tcPr>
            <w:tcW w:w="1559" w:type="dxa"/>
            <w:vMerge w:val="restart"/>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水泥稳定层</w:t>
            </w:r>
          </w:p>
        </w:tc>
        <w:tc>
          <w:tcPr>
            <w:tcW w:w="2558" w:type="dxa"/>
            <w:shd w:val="clear" w:color="auto" w:fill="auto"/>
            <w:noWrap/>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压实度</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点</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30</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9000.00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113</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noWrap/>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弯沉</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点</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40</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1600.00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114</w:t>
            </w:r>
          </w:p>
        </w:tc>
        <w:tc>
          <w:tcPr>
            <w:tcW w:w="1559" w:type="dxa"/>
            <w:vMerge w:val="restart"/>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沥青面层</w:t>
            </w:r>
          </w:p>
        </w:tc>
        <w:tc>
          <w:tcPr>
            <w:tcW w:w="2558" w:type="dxa"/>
            <w:shd w:val="clear" w:color="auto" w:fill="auto"/>
            <w:noWrap/>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厚度</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点</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6</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115</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压实度</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点</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116</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弯沉</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点</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30</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1200.00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117</w:t>
            </w:r>
          </w:p>
        </w:tc>
        <w:tc>
          <w:tcPr>
            <w:tcW w:w="1559" w:type="dxa"/>
            <w:vMerge w:val="restart"/>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排水工程</w:t>
            </w:r>
          </w:p>
        </w:tc>
        <w:tc>
          <w:tcPr>
            <w:tcW w:w="2558" w:type="dxa"/>
            <w:shd w:val="clear" w:color="auto" w:fill="auto"/>
            <w:noWrap/>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击实试验</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组</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800.00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118</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noWrap/>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压实度（环刀法）</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点</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119</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轻型动力触探</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m</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900.00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4500.00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120</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noWrap/>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CCTV</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m</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500</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20000.00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121</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noWrap/>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闭水</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m</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3000.00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15000.00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lastRenderedPageBreak/>
              <w:t>122</w:t>
            </w:r>
          </w:p>
        </w:tc>
        <w:tc>
          <w:tcPr>
            <w:tcW w:w="1559" w:type="dxa"/>
            <w:vMerge w:val="restart"/>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室内环境</w:t>
            </w:r>
          </w:p>
        </w:tc>
        <w:tc>
          <w:tcPr>
            <w:tcW w:w="2558" w:type="dxa"/>
            <w:shd w:val="clear" w:color="auto" w:fill="auto"/>
            <w:noWrap/>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苯</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点</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31</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15500.00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123</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noWrap/>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甲苯</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点</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32</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16000.00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124</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noWrap/>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二甲苯</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点</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32</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16000.00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125</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noWrap/>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氡</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点</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29</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14500.00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126</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noWrap/>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甲醛</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点</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27</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13500.00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127</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noWrap/>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氨</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点</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28</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14000.00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128</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noWrap/>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TVOC</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点</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25</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800.00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20000.00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129</w:t>
            </w:r>
          </w:p>
        </w:tc>
        <w:tc>
          <w:tcPr>
            <w:tcW w:w="1559" w:type="dxa"/>
            <w:vMerge w:val="restart"/>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主体检测</w:t>
            </w:r>
          </w:p>
        </w:tc>
        <w:tc>
          <w:tcPr>
            <w:tcW w:w="2558" w:type="dxa"/>
            <w:shd w:val="clear" w:color="auto" w:fill="auto"/>
            <w:noWrap/>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回弹</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根</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76</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200.00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15200.00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130</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noWrap/>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植筋抗拔</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根</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57</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830.00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47310.00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131</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楼板结构层厚度</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块</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38</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500.00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19000.00</w:t>
            </w:r>
          </w:p>
        </w:tc>
      </w:tr>
      <w:tr w:rsidR="00726CD4" w:rsidRPr="00726CD4">
        <w:trPr>
          <w:trHeight w:val="285"/>
        </w:trPr>
        <w:tc>
          <w:tcPr>
            <w:tcW w:w="704"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132</w:t>
            </w:r>
          </w:p>
        </w:tc>
        <w:tc>
          <w:tcPr>
            <w:tcW w:w="1559" w:type="dxa"/>
            <w:vMerge/>
            <w:vAlign w:val="center"/>
          </w:tcPr>
          <w:p w:rsidR="00762DF2" w:rsidRPr="00726CD4" w:rsidRDefault="00762DF2">
            <w:pPr>
              <w:widowControl/>
              <w:wordWrap w:val="0"/>
              <w:rPr>
                <w:rFonts w:ascii="宋体" w:eastAsia="宋体" w:hAnsi="宋体" w:cs="宋体"/>
                <w:color w:val="auto"/>
                <w:lang w:eastAsia="zh-CN" w:bidi="ar-SA"/>
              </w:rPr>
            </w:pPr>
          </w:p>
        </w:tc>
        <w:tc>
          <w:tcPr>
            <w:tcW w:w="2558" w:type="dxa"/>
            <w:shd w:val="clear" w:color="auto" w:fill="auto"/>
            <w:vAlign w:val="center"/>
          </w:tcPr>
          <w:p w:rsidR="00762DF2" w:rsidRPr="00726CD4" w:rsidRDefault="00563B1A">
            <w:pPr>
              <w:widowControl/>
              <w:wordWrap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钢筋保护层厚度</w:t>
            </w:r>
          </w:p>
        </w:tc>
        <w:tc>
          <w:tcPr>
            <w:tcW w:w="820" w:type="dxa"/>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根</w:t>
            </w:r>
          </w:p>
        </w:tc>
        <w:tc>
          <w:tcPr>
            <w:tcW w:w="800" w:type="dxa"/>
            <w:shd w:val="clear" w:color="auto" w:fill="auto"/>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456</w:t>
            </w:r>
          </w:p>
        </w:tc>
        <w:tc>
          <w:tcPr>
            <w:tcW w:w="1217"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100.00</w:t>
            </w:r>
          </w:p>
        </w:tc>
        <w:tc>
          <w:tcPr>
            <w:tcW w:w="1416" w:type="dxa"/>
            <w:shd w:val="clear" w:color="auto" w:fill="auto"/>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45600.00</w:t>
            </w:r>
          </w:p>
        </w:tc>
      </w:tr>
      <w:tr w:rsidR="00726CD4" w:rsidRPr="00726CD4">
        <w:trPr>
          <w:trHeight w:val="285"/>
        </w:trPr>
        <w:tc>
          <w:tcPr>
            <w:tcW w:w="7658" w:type="dxa"/>
            <w:gridSpan w:val="6"/>
            <w:shd w:val="clear" w:color="auto" w:fill="auto"/>
            <w:noWrap/>
            <w:vAlign w:val="center"/>
          </w:tcPr>
          <w:p w:rsidR="00762DF2" w:rsidRPr="00726CD4" w:rsidRDefault="00563B1A">
            <w:pPr>
              <w:widowControl/>
              <w:wordWrap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合计</w:t>
            </w:r>
          </w:p>
        </w:tc>
        <w:tc>
          <w:tcPr>
            <w:tcW w:w="1416" w:type="dxa"/>
            <w:shd w:val="clear" w:color="auto" w:fill="auto"/>
            <w:noWrap/>
            <w:vAlign w:val="center"/>
          </w:tcPr>
          <w:p w:rsidR="00762DF2" w:rsidRPr="00726CD4" w:rsidRDefault="00563B1A">
            <w:pPr>
              <w:widowControl/>
              <w:wordWrap w:val="0"/>
              <w:jc w:val="right"/>
              <w:rPr>
                <w:rFonts w:ascii="宋体" w:eastAsia="宋体" w:hAnsi="宋体" w:cs="宋体"/>
                <w:color w:val="auto"/>
                <w:lang w:eastAsia="zh-CN" w:bidi="ar-SA"/>
              </w:rPr>
            </w:pPr>
            <w:r w:rsidRPr="00726CD4">
              <w:rPr>
                <w:rFonts w:ascii="宋体" w:eastAsia="宋体" w:hAnsi="宋体" w:cs="宋体" w:hint="eastAsia"/>
                <w:color w:val="auto"/>
                <w:lang w:eastAsia="zh-CN" w:bidi="ar-SA"/>
              </w:rPr>
              <w:t>923000.00</w:t>
            </w:r>
          </w:p>
        </w:tc>
      </w:tr>
    </w:tbl>
    <w:p w:rsidR="00762DF2" w:rsidRPr="00726CD4" w:rsidRDefault="00563B1A">
      <w:pPr>
        <w:adjustRightInd w:val="0"/>
        <w:snapToGrid w:val="0"/>
        <w:spacing w:line="360" w:lineRule="auto"/>
        <w:ind w:firstLineChars="200" w:firstLine="480"/>
        <w:rPr>
          <w:rFonts w:ascii="宋体" w:eastAsia="宋体" w:hAnsi="宋体" w:cs="宋体"/>
          <w:color w:val="auto"/>
          <w:lang w:eastAsia="zh-CN"/>
        </w:rPr>
      </w:pPr>
      <w:r w:rsidRPr="00726CD4">
        <w:rPr>
          <w:rFonts w:ascii="宋体" w:eastAsia="宋体" w:hAnsi="宋体" w:cs="宋体" w:hint="eastAsia"/>
          <w:color w:val="auto"/>
          <w:lang w:eastAsia="zh-CN"/>
        </w:rPr>
        <w:t>注：表内单价、金额为参照《福建省建设工程质量检测鉴定项目收费参考标准》（闽建质安协检〔2023〕3号）的收费标准，未下浮50%。</w:t>
      </w:r>
    </w:p>
    <w:p w:rsidR="00762DF2" w:rsidRPr="00726CD4" w:rsidRDefault="00563B1A">
      <w:pPr>
        <w:adjustRightInd w:val="0"/>
        <w:snapToGrid w:val="0"/>
        <w:spacing w:line="360" w:lineRule="auto"/>
        <w:rPr>
          <w:rFonts w:ascii="宋体" w:eastAsia="宋体" w:hAnsi="宋体" w:cs="宋体"/>
          <w:b/>
          <w:bCs/>
          <w:color w:val="auto"/>
          <w:lang w:eastAsia="zh-CN"/>
        </w:rPr>
      </w:pPr>
      <w:r w:rsidRPr="00726CD4">
        <w:rPr>
          <w:rFonts w:ascii="宋体" w:eastAsia="宋体" w:hAnsi="宋体" w:cs="宋体"/>
          <w:b/>
          <w:color w:val="auto"/>
          <w:lang w:eastAsia="zh-CN"/>
        </w:rPr>
        <w:t>二、技术</w:t>
      </w:r>
      <w:r w:rsidRPr="00726CD4">
        <w:rPr>
          <w:rFonts w:ascii="宋体" w:eastAsia="宋体" w:hAnsi="宋体" w:cs="宋体" w:hint="eastAsia"/>
          <w:b/>
          <w:color w:val="auto"/>
          <w:lang w:eastAsia="zh-CN"/>
        </w:rPr>
        <w:t>服务</w:t>
      </w:r>
      <w:r w:rsidRPr="00726CD4">
        <w:rPr>
          <w:rFonts w:ascii="宋体" w:eastAsia="宋体" w:hAnsi="宋体" w:cs="宋体"/>
          <w:b/>
          <w:color w:val="auto"/>
          <w:lang w:eastAsia="zh-CN"/>
        </w:rPr>
        <w:t>要求</w:t>
      </w:r>
    </w:p>
    <w:p w:rsidR="00762DF2" w:rsidRPr="00726CD4" w:rsidRDefault="00563B1A">
      <w:pPr>
        <w:adjustRightInd w:val="0"/>
        <w:snapToGrid w:val="0"/>
        <w:spacing w:line="360" w:lineRule="auto"/>
        <w:ind w:firstLineChars="200" w:firstLine="480"/>
        <w:rPr>
          <w:rFonts w:ascii="宋体" w:eastAsia="宋体" w:hAnsi="宋体" w:cs="宋体"/>
          <w:color w:val="auto"/>
          <w:lang w:eastAsia="zh-CN"/>
        </w:rPr>
      </w:pPr>
      <w:r w:rsidRPr="00726CD4">
        <w:rPr>
          <w:rFonts w:ascii="宋体" w:eastAsia="宋体" w:hAnsi="宋体" w:cs="宋体" w:hint="eastAsia"/>
          <w:color w:val="auto"/>
          <w:lang w:eastAsia="zh-CN"/>
        </w:rPr>
        <w:t>1、检测服务工作内容：</w:t>
      </w: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3118"/>
        <w:gridCol w:w="3975"/>
      </w:tblGrid>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bookmarkStart w:id="127" w:name="_Hlk154046706"/>
            <w:r w:rsidRPr="00726CD4">
              <w:rPr>
                <w:rFonts w:ascii="宋体" w:eastAsia="宋体" w:hAnsi="宋体" w:cs="宋体" w:hint="eastAsia"/>
                <w:color w:val="auto"/>
                <w:lang w:eastAsia="zh-CN" w:bidi="ar-SA"/>
              </w:rPr>
              <w:t>序号</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检测项目</w:t>
            </w:r>
          </w:p>
        </w:tc>
        <w:tc>
          <w:tcPr>
            <w:tcW w:w="3118"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检测参数</w:t>
            </w:r>
          </w:p>
        </w:tc>
        <w:tc>
          <w:tcPr>
            <w:tcW w:w="3975"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检测频率</w:t>
            </w:r>
          </w:p>
        </w:tc>
      </w:tr>
      <w:tr w:rsidR="00726CD4" w:rsidRPr="00726CD4">
        <w:trPr>
          <w:trHeight w:val="72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水泥</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标准稠度用水量、凝结时间、安定性(沸煮法)、胶砂强度 、比表面积</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按同一生产厂家、同一等级、同一品种、同一批号且连续进场的水泥，袋装水泥不超过200t为一批；散装水泥不超过500t为一批。</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机制砂</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筛分析（颗粒级配）、泥块含量、人工砂石粉含量</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用大型工具(如火车、货船或汽车)运输的，以400m³或600t为一批。</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石</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筛分析（颗粒级配）、含泥量、泥块含量、针片状颗粒含量、压碎值</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用大型工具(如火车、货船或汽车)运输的，以400m³或600t为一批。</w:t>
            </w:r>
          </w:p>
        </w:tc>
      </w:tr>
      <w:tr w:rsidR="00726CD4" w:rsidRPr="00726CD4">
        <w:trPr>
          <w:trHeight w:val="72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粉煤灰</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细度、需水量、烧失量、含水量、三氧化硫含量、游离氧化钙含量、安定性、碱含量、二氧化硅+三氧化二铝+三氧化二铁总质量分数、强度活性指数、半水亚硫酸钙</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同等级、同种类≤200t为一验收批(连续供应)。</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矿粉</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密度、比表面积、活性指数、流动度比、初凝时间、含水量、三氧化硫、氯离子、烧失量、不溶物、放射性</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同等级、同种类≤200t为一验收批(连续供应)。</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6</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混凝土膨胀剂</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凝结时间差、限制膨胀率(水中7天、空气中21天)、抗压强度比、细度、含水率、总碱量</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不大于200t为一批。</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lastRenderedPageBreak/>
              <w:t>7</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外加剂</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减水率、泌水率比、含气量、凝结时间差、1h坍落度经时变化、抗压强度比、总碱量</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 xml:space="preserve"> 掺量≥1%时，100t为一验收批，掺量＜1%时，50t为一验收批。</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混凝土用水</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PH值、可溶物、不溶物、凝结时间、胶砂抗压强度比、氯化物、碱含量、硫化物及硫酸盐</w:t>
            </w:r>
          </w:p>
        </w:tc>
        <w:tc>
          <w:tcPr>
            <w:tcW w:w="3975"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水质检验不少于5L，测定水泥凝结时间和胶砂强度不少于3L。</w:t>
            </w:r>
          </w:p>
        </w:tc>
      </w:tr>
      <w:tr w:rsidR="00726CD4" w:rsidRPr="00726CD4">
        <w:trPr>
          <w:trHeight w:val="192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9</w:t>
            </w:r>
          </w:p>
        </w:tc>
        <w:tc>
          <w:tcPr>
            <w:tcW w:w="1276" w:type="dxa"/>
            <w:vMerge w:val="restart"/>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混凝土</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抗压强度</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1）每拌制100盘且不超过100m³的同配合比的混凝土，取样次数不得少于一次。</w:t>
            </w:r>
          </w:p>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2）每工作班拌制的同配合比的混凝土不足100盘时，其取样次数仍不得少于一次。</w:t>
            </w:r>
          </w:p>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3）当一次连续浇筑超过1000m³时，同一配合比的混凝土每200m³取样不得少于一次。</w:t>
            </w:r>
          </w:p>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4）每一楼层、同一配合比的混凝土，取样不得少于一次。</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标养费</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 xml:space="preserve">　</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11</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抗折强度</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每拌制100盘不超过100m³的同配合比的混凝土，其取样不得少于一组。</w:t>
            </w:r>
          </w:p>
        </w:tc>
      </w:tr>
      <w:tr w:rsidR="00726CD4" w:rsidRPr="00726CD4">
        <w:trPr>
          <w:trHeight w:val="72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12</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抗渗</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混凝土试件应在浇筑地点随机取样，连续浇筑混凝土每500m</w:t>
            </w:r>
            <w:r w:rsidRPr="00726CD4">
              <w:rPr>
                <w:rFonts w:ascii="宋体" w:eastAsia="宋体" w:hAnsi="宋体" w:cs="宋体" w:hint="eastAsia"/>
                <w:color w:val="auto"/>
                <w:vertAlign w:val="superscript"/>
                <w:lang w:eastAsia="zh-CN" w:bidi="ar-SA"/>
              </w:rPr>
              <w:t>3</w:t>
            </w:r>
            <w:r w:rsidRPr="00726CD4">
              <w:rPr>
                <w:rFonts w:ascii="宋体" w:eastAsia="宋体" w:hAnsi="宋体" w:cs="宋体" w:hint="eastAsia"/>
                <w:color w:val="auto"/>
                <w:lang w:eastAsia="zh-CN" w:bidi="ar-SA"/>
              </w:rPr>
              <w:t>应留置一组（6块）抗渗试块，且每项工程不得小于二组。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13</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硬化混凝土氯离子</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同一配合比、或需要验证时。</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14</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总碱含量</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同一配合比、或需要验证时。</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15</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拌合物氯离子</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同一等级每种配比至少送检一组。</w:t>
            </w:r>
          </w:p>
        </w:tc>
      </w:tr>
      <w:tr w:rsidR="00726CD4" w:rsidRPr="00726CD4">
        <w:trPr>
          <w:trHeight w:val="72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16</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砂浆</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抗压强度</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每一检验批且不超过250m³砌体的各种类、各强度等级的砌筑砂浆，每台搅拌机应至少抽查一次，每次至少应制作一组试块。</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17</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热轧带肋钢筋（φ10以下）</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拉伸、Rp0.2、弯曲、最大力伸长率、重量偏差、反向弯曲</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按批检验每批重量不大于60t；不足60t按一批计。</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18</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热轧带肋钢筋（φ12～20）</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拉伸、弯曲、最大力伸长率、重量偏差、反向弯曲</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按批检验每批重量不大于60t；不足60t按一批计。</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19</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热轧带肋钢筋（φ22～32）</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拉伸、弯曲、最大力伸长率、重量偏差、反向弯曲</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按批检验每批重量不大于60t；不足60t按一批计。</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lastRenderedPageBreak/>
              <w:t>20</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热轧带肋钢筋（&gt;32）</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拉伸、弯曲、最大力伸长率、重量偏差、反向弯曲</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按批检验每批重量不大于60t；不足60t按一批计。</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21</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热轧光圆钢筋</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拉伸、Rp0.2、弯曲、最大力伸长率、重量偏差、反向弯曲</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按批检验每批重量不大于60t；不足60t按一批计。</w:t>
            </w:r>
          </w:p>
        </w:tc>
      </w:tr>
      <w:tr w:rsidR="00726CD4" w:rsidRPr="00726CD4">
        <w:trPr>
          <w:trHeight w:val="96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22</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钢筋焊接（φ12～20）</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抗拉强度</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同一台班内，由同一焊工完成的300个同牌号、同直径钢筋焊接接头应作为一批。当同一台班内焊接的接头数量较少，可在一周之内累计计算，累计仍不足300个接头时，应按一批计算。</w:t>
            </w:r>
          </w:p>
        </w:tc>
      </w:tr>
      <w:tr w:rsidR="00726CD4" w:rsidRPr="00726CD4">
        <w:trPr>
          <w:trHeight w:val="96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23</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钢筋焊接（φ22～32）</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抗拉强度</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同一台班内，由同一焊工完成的300个同牌号、同直径钢筋焊接接头应作为一批。当同一台班内焊接的接头数量较少，可在一周之内累计计算，累计仍不足300个接头时，应按一批计算。</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24</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钢筋机械连接（φ12～20）</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拉伸强度</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同一施工条件下采用同一批材料的同等级、型式、规格的接头以500个为一批不足500的按一个验收批计。</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25</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钢筋机械连接（φ22～32）</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拉伸强度</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同一施工条件下采用同一批材料的同等级、型式、规格的接头以500个为一批不足500的按一个验收批计。</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26</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钢筋机械连接</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工艺检验</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每个规格机械连接送检一组。</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27</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钢材型材（厚度t＜5mm）</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拉伸冷弯</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按同一牌号、同一炉罐号、同一尺寸的钢材组成，不超过60t为一批。</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28</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钢材型材（5≤厚度t≤15mm）</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拉伸冷弯</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按同一牌号、同一炉罐号、同一尺寸的钢材组成，不超过60t为一批。</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29</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钢材型材（16≤厚度t≤25mm）</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拉伸冷弯</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按同一牌号、同一炉罐号、同一尺寸的钢材组成，不超过60t为一批。</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30</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型材加工费</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一拉一弯</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 xml:space="preserve">　</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31</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钢材型材</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冲击（试验温度：20℃）</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按进场批次取样,每批取样一组。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32</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钢材型材</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冲击（试验温度：0℃）</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按进场批次取样,每批取样一组。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33</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钢材型材</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冲击（试验温度：-20℃）</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按进场批次取样,每批取样一组。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lastRenderedPageBreak/>
              <w:t>34</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钢材型材</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冲击（试验温度：-40℃）</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按进场批次取样,每批取样一组。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35</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型材加工费</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冲击试样加工</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 xml:space="preserve">　</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36</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钢材型材</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钢材元素化学分析</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按进场批次取样,每批取样一组。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37</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烧结多孔砖</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抗压强度</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每10万块为一批，不足10万块按一批计。</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38</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灰砂砖、实心砖</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抗压强度</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每10万块为一批，不足10万块按一批计。</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39</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聚氨酯防水涂料</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拉伸性能,干燥时间,固体含量,不透水性,粘结强度,撕裂强度,外观</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每10t为一批，不足10t按一批抽样。</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40</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聚合物水泥防水涂料</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拉伸性能(无处理),固体含量,低温柔性,不透水性,粘结强度（无处理）,外观</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每10t为一批，不足10t按一批抽样。</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41</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防水卷材</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厚度、不透水性、耐热性、拉伸性能（横纵向）、断裂延伸率、低温柔性</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同一类型、同一规格10000㎡为一批不足10000㎡时亦可作为一批。</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42</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砌筑砂浆、地面砂浆</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抗压强度、凝结时间、保水性、稠度</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同一厂家、等级、品种、批号，500t为取一批取一次，不足500t按一批。</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43</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抹灰砂浆</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抗压强度、凝结时间、保水性、稠度</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同一厂家、等级、品种、批号，500t为取一批取一次，不足500t按一批。</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44</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铝型材</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尺寸偏差、硬度、膜厚、壁厚</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型材应由同一合金号，供货状态，规格的型材组成，批重不限。</w:t>
            </w:r>
          </w:p>
        </w:tc>
      </w:tr>
      <w:tr w:rsidR="00726CD4" w:rsidRPr="00726CD4">
        <w:trPr>
          <w:trHeight w:val="72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45</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铝单板</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尺寸、涂层厚度、硬度、力学性能</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每批应由同一品种、同一颜色、同一生产批次的铝单板组成，每3000㎡为一个检验批，不足3000㎡按一个检验批计算</w:t>
            </w:r>
          </w:p>
        </w:tc>
      </w:tr>
      <w:tr w:rsidR="00726CD4" w:rsidRPr="00726CD4">
        <w:trPr>
          <w:trHeight w:val="72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46</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陶瓷砖粘结剂</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拉伸粘结强度（未处理、浸水处理）</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连续生产，同一配料工艺条件制得的产品为一批。C类产品100t为一批，D类和R类产品10t为一批。不足上述数量时亦作为一批。</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47</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建筑涂料</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耐碱性、耐洗刷性、涂膜外观、施工性、耐水性、附着力、容器中状态、粘结强度</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按进场批次取样,每批取样一组。</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48</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腻子</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在容器中状态、施工性、干燥时间(表干) 、耐碱性、耐水性、粘结强度</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按进场批次取样,每批取样一组。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49</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地坪漆（底涂、中涂）</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容器中状态、干燥时间、耐碱性</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按进场批次取样,每批取样一组。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50</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地坪漆（面涂）</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容器中状态、漆膜外观、干燥时间、耐水性、耐碱性</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按进场批次取样,每批取样一组。</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lastRenderedPageBreak/>
              <w:t>51</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水泥基渗透结晶型防水涂料</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含水率、细度、施工性、28d抗压强度、湿基面粘结强度、混凝土抗渗性能(抗渗压力比-带涂层)、混凝土抗渗性能(抗渗压力比-去除涂层)</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50t为一批。</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52</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防腐涂料</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容器中状态、漆膜外观、干燥时间(表、实干)、附着力、耐弯曲性、耐冲击性、耐水性、施工性</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按进场批次取样,每批取样一组。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53</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石膏板</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单位面积质量、含水率</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同一类型，同一规格3000块板材按一批计。</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54</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干挂石材胶</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适用期、拉剪强度（不锈钢-不锈钢）、压剪强度（石材-不锈钢）</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按进场批次取样,每批取样一组。</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55</w:t>
            </w:r>
          </w:p>
        </w:tc>
        <w:tc>
          <w:tcPr>
            <w:tcW w:w="1276"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镀锌电焊网</w:t>
            </w:r>
          </w:p>
        </w:tc>
        <w:tc>
          <w:tcPr>
            <w:tcW w:w="3118"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网面镀锌层质量、焊点抗拉力</w:t>
            </w:r>
          </w:p>
        </w:tc>
        <w:tc>
          <w:tcPr>
            <w:tcW w:w="3975"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按建筑面积，2000㎡及以下，1组；2000-20000㎡，3组；20000㎡以上，6组。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56</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装饰装修材料（陶瓷砖、石材）</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放射性</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按进场批次取样,每批取样一组。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57</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普通螺栓（螺栓直径D≤20mm）</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拉力荷载</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按进场批次取样,每批取样一组。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58</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普通螺栓（20mm＜螺栓直径D≤24mm）</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拉力荷载</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按进场批次取样,每批取样一组。</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59</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钢结构用高强度螺栓及连接副（螺栓直径D≤24mm）</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扭矩系数、楔负载、实物拉力荷载、硬度（螺栓、螺母、垫圈）</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同一性能等级、材料、炉号、螺纹规格、长度、机械加工、热处理工艺、表面处理工艺的螺栓为同批。</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60</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钢结构焊缝超声检测</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钢结构焊缝超声检测</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 xml:space="preserve">　</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61</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钢绞线</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抗拉强度、弹性模量、松弛（120h外推1000h）</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按批检验每批重量不大于60t；不足60t按一批计。</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62</w:t>
            </w:r>
          </w:p>
        </w:tc>
        <w:tc>
          <w:tcPr>
            <w:tcW w:w="1276"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锚具、夹片</w:t>
            </w:r>
          </w:p>
        </w:tc>
        <w:tc>
          <w:tcPr>
            <w:tcW w:w="3118"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硬度</w:t>
            </w:r>
          </w:p>
        </w:tc>
        <w:tc>
          <w:tcPr>
            <w:tcW w:w="3975"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按材料用量的3%抽检且不应少于6件。</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lastRenderedPageBreak/>
              <w:t>63</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锚固性能组合件</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静载锚固性能</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每种规格取样一组。</w:t>
            </w:r>
          </w:p>
        </w:tc>
      </w:tr>
      <w:tr w:rsidR="00726CD4" w:rsidRPr="00726CD4">
        <w:trPr>
          <w:trHeight w:val="120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64</w:t>
            </w:r>
          </w:p>
        </w:tc>
        <w:tc>
          <w:tcPr>
            <w:tcW w:w="1276"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钢管脚手架扣件</w:t>
            </w:r>
          </w:p>
        </w:tc>
        <w:tc>
          <w:tcPr>
            <w:tcW w:w="3118"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 xml:space="preserve">　</w:t>
            </w:r>
          </w:p>
        </w:tc>
        <w:tc>
          <w:tcPr>
            <w:tcW w:w="3975"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在批量范围281-500随机抽取直角扣件16件，旋转、对接扣件、底座各8件为一组；在批量范围501-1200随机抽取直角扣件26件，旋转、对接扣件、底座各13件为一组；在批量范围1201-10000随机抽取直角扣件40件，旋转、对接扣件、底座各20件为一组。</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65</w:t>
            </w:r>
          </w:p>
        </w:tc>
        <w:tc>
          <w:tcPr>
            <w:tcW w:w="1276"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安全网</w:t>
            </w:r>
          </w:p>
        </w:tc>
        <w:tc>
          <w:tcPr>
            <w:tcW w:w="3118"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尺寸、网目密度、抗冲击性、抗贯穿性、阻燃性</w:t>
            </w:r>
          </w:p>
        </w:tc>
        <w:tc>
          <w:tcPr>
            <w:tcW w:w="3975"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按照进场的同一生产厂家、同一规格型号、同一批次的安全网，取3张。</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66</w:t>
            </w:r>
          </w:p>
        </w:tc>
        <w:tc>
          <w:tcPr>
            <w:tcW w:w="1276"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安全带</w:t>
            </w:r>
          </w:p>
        </w:tc>
        <w:tc>
          <w:tcPr>
            <w:tcW w:w="3118"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坠落悬挂用安全带系统性能</w:t>
            </w:r>
          </w:p>
        </w:tc>
        <w:tc>
          <w:tcPr>
            <w:tcW w:w="3975"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坠落悬挂安全带（整体静态负荷、整体动态负荷）：取4条。</w:t>
            </w:r>
          </w:p>
        </w:tc>
      </w:tr>
      <w:tr w:rsidR="00726CD4" w:rsidRPr="00726CD4">
        <w:trPr>
          <w:trHeight w:val="120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67</w:t>
            </w:r>
          </w:p>
        </w:tc>
        <w:tc>
          <w:tcPr>
            <w:tcW w:w="1276"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安全帽</w:t>
            </w:r>
          </w:p>
        </w:tc>
        <w:tc>
          <w:tcPr>
            <w:tcW w:w="3118"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佩戴高度、垂直间距、下鄂带强度、冲击吸收性能、耐穿刺性能</w:t>
            </w:r>
          </w:p>
        </w:tc>
        <w:tc>
          <w:tcPr>
            <w:tcW w:w="3975"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耐穿刺性能、冲击吸收性能各有四种预处理方式[高温（50℃）处理、低温（-10℃）处理、浸水（20℃）处理、辐射处理]。进货检验：批量＜500顶时取1顶、项，批量500-5000时取2顶、项，批量5001-50000时取3顶、项，批量≥50001顶时取4顶。</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68</w:t>
            </w:r>
          </w:p>
        </w:tc>
        <w:tc>
          <w:tcPr>
            <w:tcW w:w="1276"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砂浆配合比</w:t>
            </w:r>
          </w:p>
        </w:tc>
        <w:tc>
          <w:tcPr>
            <w:tcW w:w="3118"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配合比设计</w:t>
            </w:r>
          </w:p>
        </w:tc>
        <w:tc>
          <w:tcPr>
            <w:tcW w:w="3975"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同一配合比验证一次。</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69</w:t>
            </w:r>
          </w:p>
        </w:tc>
        <w:tc>
          <w:tcPr>
            <w:tcW w:w="1276"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透水混凝土配合比</w:t>
            </w:r>
          </w:p>
        </w:tc>
        <w:tc>
          <w:tcPr>
            <w:tcW w:w="3118"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配合比设计或验证</w:t>
            </w:r>
          </w:p>
        </w:tc>
        <w:tc>
          <w:tcPr>
            <w:tcW w:w="3975"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同一配合比验证一次。</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70</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透水路面砖和透水路面板</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抗折强度,透水系数,防滑性</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以1000㎡透水块材为一个批次。</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71</w:t>
            </w:r>
          </w:p>
        </w:tc>
        <w:tc>
          <w:tcPr>
            <w:tcW w:w="1276"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灌浆料</w:t>
            </w:r>
          </w:p>
        </w:tc>
        <w:tc>
          <w:tcPr>
            <w:tcW w:w="3118"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凝结时间、流动度、泌水率、竖向膨胀率、抗压强度</w:t>
            </w:r>
          </w:p>
        </w:tc>
        <w:tc>
          <w:tcPr>
            <w:tcW w:w="3975"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在15d内生产的同配方、同批号原材料的产品应以50t作为一生产批号，不足50t也应作为 一生产批号。</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72</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塑料管道（500mm≤公称直径DN&lt;1000mm）</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落锤冲击、烘箱试验、环刚度、环柔性</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同一规格批次</w:t>
            </w:r>
            <w:r w:rsidRPr="00726CD4">
              <w:rPr>
                <w:rFonts w:ascii="宋体" w:eastAsia="宋体" w:hAnsi="宋体" w:cs="宋体" w:hint="eastAsia"/>
                <w:color w:val="auto"/>
                <w:vertAlign w:val="superscript"/>
                <w:lang w:eastAsia="zh-CN" w:bidi="ar-SA"/>
              </w:rPr>
              <w:t>,</w:t>
            </w:r>
            <w:r w:rsidRPr="00726CD4">
              <w:rPr>
                <w:rFonts w:ascii="宋体" w:eastAsia="宋体" w:hAnsi="宋体" w:cs="宋体" w:hint="eastAsia"/>
                <w:color w:val="auto"/>
                <w:lang w:eastAsia="zh-CN" w:bidi="ar-SA"/>
              </w:rPr>
              <w:t>至少送检一组。</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73</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建筑装饰材料</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放射性</w:t>
            </w:r>
          </w:p>
        </w:tc>
        <w:tc>
          <w:tcPr>
            <w:tcW w:w="3975"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按照进场的同一生产厂家、同一批次，每种规格取样一组。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74</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木板</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甲醛释放量（干燥器法）</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送样量1㎡（500mm×500mm，2块）。</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lastRenderedPageBreak/>
              <w:t>75</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胶粘剂</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游离甲醛、VOC、苯、甲苯+二甲苯</w:t>
            </w:r>
          </w:p>
        </w:tc>
        <w:tc>
          <w:tcPr>
            <w:tcW w:w="3975"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送样量0.5kg；同批次产品检验报告的检测项目不全或检测结果不符合设计要求和规范要求时需复验。</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76</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土方回填</w:t>
            </w:r>
          </w:p>
        </w:tc>
        <w:tc>
          <w:tcPr>
            <w:tcW w:w="3118" w:type="dxa"/>
            <w:shd w:val="clear" w:color="auto" w:fill="auto"/>
            <w:noWrap/>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击实试验</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每种回填材料抽检1组。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77</w:t>
            </w:r>
          </w:p>
        </w:tc>
        <w:tc>
          <w:tcPr>
            <w:tcW w:w="1276" w:type="dxa"/>
            <w:vMerge w:val="restart"/>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水泥稳定层</w:t>
            </w:r>
          </w:p>
        </w:tc>
        <w:tc>
          <w:tcPr>
            <w:tcW w:w="3118" w:type="dxa"/>
            <w:shd w:val="clear" w:color="auto" w:fill="auto"/>
            <w:noWrap/>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击实试验</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每种回填材料抽检1组。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78</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noWrap/>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配合比设计</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每种回填材料抽检1组。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79</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无侧限抗压强度</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2000㎡/组。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80</w:t>
            </w:r>
          </w:p>
        </w:tc>
        <w:tc>
          <w:tcPr>
            <w:tcW w:w="1276" w:type="dxa"/>
            <w:vMerge w:val="restart"/>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沥青砼</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沥青（针入度、延度、软化点）</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每一配比检一组/每100t为一批，每批抽检1组。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81</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改性沥青（针入度、延度、软化点）</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每一配比检一组/每50t为一批，每批抽检1组。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82</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矿粉（筛分、亲水系数、塑性指数）</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每一配比检一组/按进场批次抽检。</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83</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普通沥青混合料目标配合比设计</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每一配比一组。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84</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混合料检验（密度、马歇尔、矿料级配、沥青含量）</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每品种每摊铺日抽检1组。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85</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混凝土管（直径≤1000mm）</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尺寸、外压荷载、内水压力</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随机同一规格同一型号。</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86</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井盖（等级≤D400级；单盖）</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外观质量、尺寸偏差、承载能力</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每种规格取一组,按批次。</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87</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PPR给水管材</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外观、尺寸、纵向回缩率、简支梁冲击试验、静液压试验</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同一规格批次</w:t>
            </w:r>
            <w:r w:rsidRPr="00726CD4">
              <w:rPr>
                <w:rFonts w:ascii="宋体" w:eastAsia="宋体" w:hAnsi="宋体" w:cs="宋体" w:hint="eastAsia"/>
                <w:color w:val="auto"/>
                <w:vertAlign w:val="superscript"/>
                <w:lang w:eastAsia="zh-CN" w:bidi="ar-SA"/>
              </w:rPr>
              <w:t>,</w:t>
            </w:r>
            <w:r w:rsidRPr="00726CD4">
              <w:rPr>
                <w:rFonts w:ascii="宋体" w:eastAsia="宋体" w:hAnsi="宋体" w:cs="宋体" w:hint="eastAsia"/>
                <w:color w:val="auto"/>
                <w:lang w:eastAsia="zh-CN" w:bidi="ar-SA"/>
              </w:rPr>
              <w:t>至少送检一组。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88</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PPR给水管件</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外观、尺寸、静液压试验</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同一规格批次</w:t>
            </w:r>
            <w:r w:rsidRPr="00726CD4">
              <w:rPr>
                <w:rFonts w:ascii="宋体" w:eastAsia="宋体" w:hAnsi="宋体" w:cs="宋体" w:hint="eastAsia"/>
                <w:color w:val="auto"/>
                <w:vertAlign w:val="superscript"/>
                <w:lang w:eastAsia="zh-CN" w:bidi="ar-SA"/>
              </w:rPr>
              <w:t>,</w:t>
            </w:r>
            <w:r w:rsidRPr="00726CD4">
              <w:rPr>
                <w:rFonts w:ascii="宋体" w:eastAsia="宋体" w:hAnsi="宋体" w:cs="宋体" w:hint="eastAsia"/>
                <w:color w:val="auto"/>
                <w:lang w:eastAsia="zh-CN" w:bidi="ar-SA"/>
              </w:rPr>
              <w:t>至少送检一组。</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89</w:t>
            </w:r>
          </w:p>
        </w:tc>
        <w:tc>
          <w:tcPr>
            <w:tcW w:w="1276" w:type="dxa"/>
            <w:vMerge w:val="restart"/>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墙体节能工程</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保温砌块导热系数、抗压强度、体积密度</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同品种、同规格、同等级的砌块以3万块为一批，不足3万块亦为一批。</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90</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保温砂浆导热系数、干密度、抗压强度</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同厂家、同品种产品，按照扣除门窗洞口后的保温墙面面积，每5000㎡抽检一次。</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91</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外墙传热系数</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每个单位工程的每种不同构造的外墙各抽查1处。</w:t>
            </w:r>
          </w:p>
        </w:tc>
      </w:tr>
      <w:tr w:rsidR="00726CD4" w:rsidRPr="00726CD4">
        <w:trPr>
          <w:trHeight w:val="96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92</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外墙节能构造钻芯</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每个单位工程每种节能构造不少于1组（3处）。同工程项目、同施工单位且同期施工的多个单位工程，可合并计算建筑面积；每30000㎡可视为一个单位工程进行抽样，不足30000㎡也视为一个单位工程。</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lastRenderedPageBreak/>
              <w:t>93</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屋面节能工程</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屋面挤塑板导热系数、密度、压缩强度、吸水率、燃烧性能分级(B1)</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同厂家、同品种产品，按照扣除天窗、采光屋面后的屋面面积，每1000㎡抽检一次。</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94</w:t>
            </w:r>
          </w:p>
        </w:tc>
        <w:tc>
          <w:tcPr>
            <w:tcW w:w="1276" w:type="dxa"/>
            <w:vMerge w:val="restart"/>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门窗节能工程</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可见光透射比、遮阳系数、中空玻璃密封性能、传热系数</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DBJ15-65-2021 8.2.3。</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95</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门窗中空玻璃密封性能（露点）</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不同厂家、材质、开启方式、型材系列的产品各抽查1次。</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96</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外窗传热系数</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 xml:space="preserve">　</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97</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气密性、水密性</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同一厂家、同一品种、同一类型的玻璃现场抽检不应少于1组。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98</w:t>
            </w:r>
          </w:p>
        </w:tc>
        <w:tc>
          <w:tcPr>
            <w:tcW w:w="1276"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建筑外窗</w:t>
            </w:r>
          </w:p>
        </w:tc>
        <w:tc>
          <w:tcPr>
            <w:tcW w:w="3118"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气密性、水密性、抗风压</w:t>
            </w:r>
          </w:p>
        </w:tc>
        <w:tc>
          <w:tcPr>
            <w:tcW w:w="3975"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 xml:space="preserve">　</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99</w:t>
            </w:r>
          </w:p>
        </w:tc>
        <w:tc>
          <w:tcPr>
            <w:tcW w:w="1276"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硅酮结构密封胶</w:t>
            </w:r>
          </w:p>
        </w:tc>
        <w:tc>
          <w:tcPr>
            <w:tcW w:w="3118"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相容性，剥离粘结性</w:t>
            </w:r>
          </w:p>
        </w:tc>
        <w:tc>
          <w:tcPr>
            <w:tcW w:w="3975"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 xml:space="preserve">　</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100</w:t>
            </w:r>
          </w:p>
        </w:tc>
        <w:tc>
          <w:tcPr>
            <w:tcW w:w="1276"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建筑幕墙</w:t>
            </w:r>
          </w:p>
        </w:tc>
        <w:tc>
          <w:tcPr>
            <w:tcW w:w="3118" w:type="dxa"/>
            <w:shd w:val="clear" w:color="000000" w:fill="FFFFFF"/>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气密性、水密性、抗风压、平面内变形</w:t>
            </w:r>
          </w:p>
        </w:tc>
        <w:tc>
          <w:tcPr>
            <w:tcW w:w="3975"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 xml:space="preserve">　</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101</w:t>
            </w:r>
          </w:p>
        </w:tc>
        <w:tc>
          <w:tcPr>
            <w:tcW w:w="1276" w:type="dxa"/>
            <w:shd w:val="clear" w:color="auto" w:fill="auto"/>
            <w:noWrap/>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电线节能</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导体电阻、单根燃烧</w:t>
            </w:r>
          </w:p>
        </w:tc>
        <w:tc>
          <w:tcPr>
            <w:tcW w:w="3975"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 xml:space="preserve">　</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102</w:t>
            </w:r>
          </w:p>
        </w:tc>
        <w:tc>
          <w:tcPr>
            <w:tcW w:w="1276" w:type="dxa"/>
            <w:shd w:val="clear" w:color="auto" w:fill="auto"/>
            <w:noWrap/>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电缆节能</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导体电阻、单根燃烧</w:t>
            </w:r>
          </w:p>
        </w:tc>
        <w:tc>
          <w:tcPr>
            <w:tcW w:w="3975"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 xml:space="preserve">　</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103</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电线</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导体电阻、绝缘厚度、绝缘电阻、单根燃烧</w:t>
            </w:r>
          </w:p>
        </w:tc>
        <w:tc>
          <w:tcPr>
            <w:tcW w:w="3975"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 xml:space="preserve">　</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104</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耐火电线</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导体电阻、绝缘厚度、绝缘电阻、单根燃烧、耐火性能</w:t>
            </w:r>
          </w:p>
        </w:tc>
        <w:tc>
          <w:tcPr>
            <w:tcW w:w="3975"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 xml:space="preserve">　</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105</w:t>
            </w:r>
          </w:p>
        </w:tc>
        <w:tc>
          <w:tcPr>
            <w:tcW w:w="1276"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电缆</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导体电阻、绝缘厚度、绝缘电阻、单根燃烧</w:t>
            </w:r>
          </w:p>
        </w:tc>
        <w:tc>
          <w:tcPr>
            <w:tcW w:w="3975"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 xml:space="preserve">　</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106</w:t>
            </w:r>
          </w:p>
        </w:tc>
        <w:tc>
          <w:tcPr>
            <w:tcW w:w="1276" w:type="dxa"/>
            <w:shd w:val="clear" w:color="auto" w:fill="auto"/>
            <w:noWrap/>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采光性能</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采光系数</w:t>
            </w:r>
          </w:p>
        </w:tc>
        <w:tc>
          <w:tcPr>
            <w:tcW w:w="3975"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 xml:space="preserve">　</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107</w:t>
            </w:r>
          </w:p>
        </w:tc>
        <w:tc>
          <w:tcPr>
            <w:tcW w:w="1276" w:type="dxa"/>
            <w:shd w:val="clear" w:color="auto" w:fill="auto"/>
            <w:noWrap/>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楼板隔声</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分户墙、楼板空气声隔声</w:t>
            </w:r>
          </w:p>
        </w:tc>
        <w:tc>
          <w:tcPr>
            <w:tcW w:w="3975"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 xml:space="preserve">　</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108</w:t>
            </w:r>
          </w:p>
        </w:tc>
        <w:tc>
          <w:tcPr>
            <w:tcW w:w="1276" w:type="dxa"/>
            <w:shd w:val="clear" w:color="auto" w:fill="auto"/>
            <w:noWrap/>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建筑照明</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照度、功率密度</w:t>
            </w:r>
          </w:p>
        </w:tc>
        <w:tc>
          <w:tcPr>
            <w:tcW w:w="3975"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 xml:space="preserve">　</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109</w:t>
            </w:r>
          </w:p>
        </w:tc>
        <w:tc>
          <w:tcPr>
            <w:tcW w:w="1276" w:type="dxa"/>
            <w:shd w:val="clear" w:color="auto" w:fill="auto"/>
            <w:noWrap/>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建筑防雷</w:t>
            </w: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建筑防雷</w:t>
            </w:r>
          </w:p>
        </w:tc>
        <w:tc>
          <w:tcPr>
            <w:tcW w:w="3975" w:type="dxa"/>
            <w:shd w:val="clear" w:color="000000" w:fill="FFFFFF"/>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 xml:space="preserve">　</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110</w:t>
            </w:r>
          </w:p>
        </w:tc>
        <w:tc>
          <w:tcPr>
            <w:tcW w:w="1276" w:type="dxa"/>
            <w:vMerge w:val="restart"/>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土方回填</w:t>
            </w:r>
          </w:p>
        </w:tc>
        <w:tc>
          <w:tcPr>
            <w:tcW w:w="3118" w:type="dxa"/>
            <w:shd w:val="clear" w:color="auto" w:fill="auto"/>
            <w:noWrap/>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压实度（环刀法）</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每层每1000㎡/3点。</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111</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noWrap/>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弯沉</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每车道每20米检测1点。</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112</w:t>
            </w:r>
          </w:p>
        </w:tc>
        <w:tc>
          <w:tcPr>
            <w:tcW w:w="1276" w:type="dxa"/>
            <w:vMerge w:val="restart"/>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水泥稳定层</w:t>
            </w:r>
          </w:p>
        </w:tc>
        <w:tc>
          <w:tcPr>
            <w:tcW w:w="3118" w:type="dxa"/>
            <w:shd w:val="clear" w:color="auto" w:fill="auto"/>
            <w:noWrap/>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压实度</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1000㎡/点。</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113</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noWrap/>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弯沉</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每车道每20米检测1点。</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114</w:t>
            </w:r>
          </w:p>
        </w:tc>
        <w:tc>
          <w:tcPr>
            <w:tcW w:w="1276" w:type="dxa"/>
            <w:vMerge w:val="restart"/>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沥青面层</w:t>
            </w:r>
          </w:p>
        </w:tc>
        <w:tc>
          <w:tcPr>
            <w:tcW w:w="3118" w:type="dxa"/>
            <w:shd w:val="clear" w:color="auto" w:fill="auto"/>
            <w:noWrap/>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厚度</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1000㎡/点。</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115</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压实度</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1000㎡/点。</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116</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弯沉</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每车道每20米检测1点。</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117</w:t>
            </w:r>
          </w:p>
        </w:tc>
        <w:tc>
          <w:tcPr>
            <w:tcW w:w="1276" w:type="dxa"/>
            <w:vMerge w:val="restart"/>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排水工程</w:t>
            </w:r>
          </w:p>
        </w:tc>
        <w:tc>
          <w:tcPr>
            <w:tcW w:w="3118" w:type="dxa"/>
            <w:shd w:val="clear" w:color="auto" w:fill="auto"/>
            <w:noWrap/>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击实试验</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每种回填材料抽检1组。</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118</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noWrap/>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压实度（环刀法）</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1000㎡/层/部位/3点。</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119</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轻型动力触探</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 xml:space="preserve">　</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120</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noWrap/>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CCTV</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按管道的100%。</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121</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noWrap/>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闭水</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按设计要求。</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122</w:t>
            </w:r>
          </w:p>
        </w:tc>
        <w:tc>
          <w:tcPr>
            <w:tcW w:w="1276" w:type="dxa"/>
            <w:vMerge w:val="restart"/>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室内环境</w:t>
            </w:r>
          </w:p>
        </w:tc>
        <w:tc>
          <w:tcPr>
            <w:tcW w:w="3118" w:type="dxa"/>
            <w:shd w:val="clear" w:color="auto" w:fill="auto"/>
            <w:noWrap/>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苯</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1）面积＜50㎡，1个点；</w:t>
            </w:r>
          </w:p>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2)面积≥50㎡，＜100㎡，2个点；</w:t>
            </w:r>
          </w:p>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lastRenderedPageBreak/>
              <w:t>3)面积≥100㎡，且＜500㎡，不少于3个点。</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lastRenderedPageBreak/>
              <w:t>123</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noWrap/>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甲苯</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1）面积＜50㎡，1个点；</w:t>
            </w:r>
          </w:p>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2)面积≥50㎡，＜100㎡，2个点；</w:t>
            </w:r>
          </w:p>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3)面积≥100㎡，且＜500㎡，不少于3个点。</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124</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noWrap/>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二甲苯</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1）面积＜50㎡，1个点；</w:t>
            </w:r>
          </w:p>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2)面积≥50㎡，＜100㎡，2个点；</w:t>
            </w:r>
          </w:p>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3)面积≥100㎡，且＜500㎡，不少于3个点。</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125</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noWrap/>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氡</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1）面积＜50㎡，1个点；</w:t>
            </w:r>
          </w:p>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2)面积≥50㎡，＜100㎡，2个点；</w:t>
            </w:r>
          </w:p>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3)面积≥100㎡，且＜500㎡，不少于3个点。</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126</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noWrap/>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甲醛</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1）面积＜50㎡，1个点；</w:t>
            </w:r>
          </w:p>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2)面积≥50㎡，＜100㎡，2个点；</w:t>
            </w:r>
          </w:p>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3)面积≥100㎡，且＜500㎡，不少于3个点。</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127</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noWrap/>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氨</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1）面积＜50㎡，1个点；</w:t>
            </w:r>
          </w:p>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2)面积≥50㎡，＜100㎡，2个点；</w:t>
            </w:r>
          </w:p>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3)面积≥100㎡，且＜500㎡，不少于3个点。</w:t>
            </w:r>
          </w:p>
        </w:tc>
      </w:tr>
      <w:tr w:rsidR="00726CD4" w:rsidRPr="00726CD4">
        <w:trPr>
          <w:trHeight w:val="480"/>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128</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noWrap/>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TVOC</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1）面积＜50㎡，1个点；</w:t>
            </w:r>
          </w:p>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2)面积≥50㎡，＜100㎡，2个点；</w:t>
            </w:r>
          </w:p>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3)面积≥100㎡，且＜500㎡，不少于3个点。</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129</w:t>
            </w:r>
          </w:p>
        </w:tc>
        <w:tc>
          <w:tcPr>
            <w:tcW w:w="1276" w:type="dxa"/>
            <w:vMerge w:val="restart"/>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主体检测</w:t>
            </w:r>
          </w:p>
        </w:tc>
        <w:tc>
          <w:tcPr>
            <w:tcW w:w="3118" w:type="dxa"/>
            <w:shd w:val="clear" w:color="auto" w:fill="auto"/>
            <w:noWrap/>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回弹</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每层抽取两个梁两个墙柱。</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130</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noWrap/>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植筋抗拔</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每层抽取三根植筋。</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131</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楼板结构层厚度</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每层抽取两块楼板。</w:t>
            </w:r>
          </w:p>
        </w:tc>
      </w:tr>
      <w:tr w:rsidR="00726CD4" w:rsidRPr="00726CD4">
        <w:trPr>
          <w:trHeight w:val="285"/>
        </w:trPr>
        <w:tc>
          <w:tcPr>
            <w:tcW w:w="704" w:type="dxa"/>
            <w:shd w:val="clear" w:color="auto" w:fill="auto"/>
            <w:vAlign w:val="center"/>
          </w:tcPr>
          <w:p w:rsidR="00762DF2" w:rsidRPr="00726CD4" w:rsidRDefault="00563B1A">
            <w:pPr>
              <w:widowControl/>
              <w:wordWrap w:val="0"/>
              <w:adjustRightInd w:val="0"/>
              <w:snapToGrid w:val="0"/>
              <w:jc w:val="center"/>
              <w:rPr>
                <w:rFonts w:ascii="宋体" w:eastAsia="宋体" w:hAnsi="宋体" w:cs="宋体"/>
                <w:color w:val="auto"/>
                <w:lang w:eastAsia="zh-CN" w:bidi="ar-SA"/>
              </w:rPr>
            </w:pPr>
            <w:r w:rsidRPr="00726CD4">
              <w:rPr>
                <w:rFonts w:ascii="宋体" w:eastAsia="宋体" w:hAnsi="宋体" w:cs="宋体" w:hint="eastAsia"/>
                <w:color w:val="auto"/>
                <w:lang w:eastAsia="zh-CN" w:bidi="ar-SA"/>
              </w:rPr>
              <w:t>132</w:t>
            </w:r>
          </w:p>
        </w:tc>
        <w:tc>
          <w:tcPr>
            <w:tcW w:w="1276" w:type="dxa"/>
            <w:vMerge/>
            <w:vAlign w:val="center"/>
          </w:tcPr>
          <w:p w:rsidR="00762DF2" w:rsidRPr="00726CD4" w:rsidRDefault="00762DF2">
            <w:pPr>
              <w:widowControl/>
              <w:wordWrap w:val="0"/>
              <w:adjustRightInd w:val="0"/>
              <w:snapToGrid w:val="0"/>
              <w:rPr>
                <w:rFonts w:ascii="宋体" w:eastAsia="宋体" w:hAnsi="宋体" w:cs="宋体"/>
                <w:color w:val="auto"/>
                <w:lang w:eastAsia="zh-CN" w:bidi="ar-SA"/>
              </w:rPr>
            </w:pPr>
          </w:p>
        </w:tc>
        <w:tc>
          <w:tcPr>
            <w:tcW w:w="3118"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钢筋保护层厚度</w:t>
            </w:r>
          </w:p>
        </w:tc>
        <w:tc>
          <w:tcPr>
            <w:tcW w:w="3975" w:type="dxa"/>
            <w:shd w:val="clear" w:color="auto" w:fill="auto"/>
            <w:vAlign w:val="center"/>
          </w:tcPr>
          <w:p w:rsidR="00762DF2" w:rsidRPr="00726CD4" w:rsidRDefault="00563B1A">
            <w:pPr>
              <w:widowControl/>
              <w:wordWrap w:val="0"/>
              <w:adjustRightInd w:val="0"/>
              <w:snapToGrid w:val="0"/>
              <w:rPr>
                <w:rFonts w:ascii="宋体" w:eastAsia="宋体" w:hAnsi="宋体" w:cs="宋体"/>
                <w:color w:val="auto"/>
                <w:lang w:eastAsia="zh-CN" w:bidi="ar-SA"/>
              </w:rPr>
            </w:pPr>
            <w:r w:rsidRPr="00726CD4">
              <w:rPr>
                <w:rFonts w:ascii="宋体" w:eastAsia="宋体" w:hAnsi="宋体" w:cs="宋体" w:hint="eastAsia"/>
                <w:color w:val="auto"/>
                <w:lang w:eastAsia="zh-CN" w:bidi="ar-SA"/>
              </w:rPr>
              <w:t>每层抽取两根梁两块楼板。</w:t>
            </w:r>
          </w:p>
        </w:tc>
      </w:tr>
    </w:tbl>
    <w:p w:rsidR="00762DF2" w:rsidRPr="00726CD4" w:rsidRDefault="00762DF2">
      <w:pPr>
        <w:adjustRightInd w:val="0"/>
        <w:snapToGrid w:val="0"/>
        <w:spacing w:line="360" w:lineRule="auto"/>
        <w:ind w:firstLineChars="200" w:firstLine="480"/>
        <w:rPr>
          <w:rFonts w:ascii="宋体" w:eastAsia="宋体" w:hAnsi="宋体" w:cs="宋体"/>
          <w:color w:val="auto"/>
          <w:lang w:eastAsia="zh-CN"/>
        </w:rPr>
      </w:pPr>
    </w:p>
    <w:p w:rsidR="00762DF2" w:rsidRPr="00726CD4" w:rsidRDefault="00563B1A">
      <w:pPr>
        <w:pStyle w:val="aa"/>
        <w:widowControl/>
        <w:adjustRightInd w:val="0"/>
        <w:snapToGrid w:val="0"/>
        <w:spacing w:before="0" w:beforeAutospacing="0" w:after="0" w:afterAutospacing="0" w:line="360" w:lineRule="auto"/>
        <w:ind w:firstLineChars="200" w:firstLine="480"/>
        <w:rPr>
          <w:rFonts w:ascii="宋体" w:eastAsia="宋体" w:hAnsi="宋体" w:cs="宋体"/>
          <w:color w:val="auto"/>
        </w:rPr>
      </w:pPr>
      <w:r w:rsidRPr="00726CD4">
        <w:rPr>
          <w:rFonts w:ascii="宋体" w:eastAsia="宋体" w:hAnsi="宋体" w:cs="宋体" w:hint="eastAsia"/>
          <w:color w:val="auto"/>
        </w:rPr>
        <w:t>2、供应商应配备专业检测服务人员，按照采购人及国家相关标准、规范、规程等要求，客观、公正、准确地开展质量现场检测、室内材料试验及试验室检查等服务工作，按时提交试验检测结果、报告等资料成果，并对其抽样以及出具的试验检测数据、结果负责。</w:t>
      </w:r>
    </w:p>
    <w:p w:rsidR="00762DF2" w:rsidRPr="00726CD4" w:rsidRDefault="00563B1A">
      <w:pPr>
        <w:pStyle w:val="aa"/>
        <w:widowControl/>
        <w:adjustRightInd w:val="0"/>
        <w:snapToGrid w:val="0"/>
        <w:spacing w:before="0" w:beforeAutospacing="0" w:after="0" w:afterAutospacing="0" w:line="360" w:lineRule="auto"/>
        <w:ind w:firstLineChars="200" w:firstLine="480"/>
        <w:rPr>
          <w:rFonts w:ascii="宋体" w:eastAsia="宋体" w:hAnsi="宋体" w:cs="宋体"/>
          <w:color w:val="auto"/>
        </w:rPr>
      </w:pPr>
      <w:r w:rsidRPr="00726CD4">
        <w:rPr>
          <w:rFonts w:ascii="宋体" w:eastAsia="宋体" w:hAnsi="宋体" w:cs="宋体" w:hint="eastAsia"/>
          <w:color w:val="auto"/>
        </w:rPr>
        <w:lastRenderedPageBreak/>
        <w:t>3、供应商应配备符合检测项目及现行有效标准、规范要求的试验检测设备，并经检定/校准合格。</w:t>
      </w:r>
    </w:p>
    <w:p w:rsidR="00762DF2" w:rsidRPr="00726CD4" w:rsidRDefault="00563B1A">
      <w:pPr>
        <w:pStyle w:val="aa"/>
        <w:widowControl/>
        <w:adjustRightInd w:val="0"/>
        <w:snapToGrid w:val="0"/>
        <w:spacing w:before="0" w:beforeAutospacing="0" w:after="0" w:afterAutospacing="0" w:line="360" w:lineRule="auto"/>
        <w:ind w:firstLineChars="200" w:firstLine="480"/>
        <w:rPr>
          <w:rFonts w:ascii="宋体" w:eastAsia="宋体" w:hAnsi="宋体" w:cs="宋体"/>
          <w:color w:val="auto"/>
        </w:rPr>
      </w:pPr>
      <w:r w:rsidRPr="00726CD4">
        <w:rPr>
          <w:rFonts w:ascii="宋体" w:eastAsia="宋体" w:hAnsi="宋体" w:cs="宋体" w:hint="eastAsia"/>
          <w:color w:val="auto"/>
        </w:rPr>
        <w:t>4、供应商应按采购人工作要求及实际工作需要投入必要的交通工具。</w:t>
      </w:r>
    </w:p>
    <w:p w:rsidR="00762DF2" w:rsidRPr="00726CD4" w:rsidRDefault="00563B1A">
      <w:pPr>
        <w:pStyle w:val="aa"/>
        <w:widowControl/>
        <w:adjustRightInd w:val="0"/>
        <w:snapToGrid w:val="0"/>
        <w:spacing w:before="0" w:beforeAutospacing="0" w:after="0" w:afterAutospacing="0" w:line="360" w:lineRule="auto"/>
        <w:ind w:firstLineChars="200" w:firstLine="480"/>
        <w:rPr>
          <w:rFonts w:ascii="宋体" w:eastAsia="宋体" w:hAnsi="宋体" w:cs="宋体"/>
          <w:color w:val="auto"/>
        </w:rPr>
      </w:pPr>
      <w:r w:rsidRPr="00726CD4">
        <w:rPr>
          <w:rFonts w:ascii="宋体" w:eastAsia="宋体" w:hAnsi="宋体" w:cs="宋体" w:hint="eastAsia"/>
          <w:color w:val="auto"/>
        </w:rPr>
        <w:t>5、供应商接到采购人的工作指令后1小时内响应，并派出人员到达采购人办公场所对接有关工作事宜</w:t>
      </w:r>
      <w:bookmarkStart w:id="128" w:name="_Hlk166516090"/>
      <w:r w:rsidRPr="00726CD4">
        <w:rPr>
          <w:rFonts w:ascii="宋体" w:eastAsia="宋体" w:hAnsi="宋体" w:cs="宋体" w:hint="eastAsia"/>
          <w:color w:val="auto"/>
        </w:rPr>
        <w:t>。</w:t>
      </w:r>
      <w:bookmarkEnd w:id="128"/>
      <w:r w:rsidRPr="00726CD4">
        <w:rPr>
          <w:rFonts w:ascii="宋体" w:eastAsia="宋体" w:hAnsi="宋体" w:cs="宋体" w:hint="eastAsia"/>
          <w:color w:val="auto"/>
        </w:rPr>
        <w:t>监理单位审核确认检测任务后</w:t>
      </w:r>
      <w:r w:rsidRPr="00726CD4">
        <w:rPr>
          <w:rFonts w:ascii="宋体" w:eastAsia="宋体" w:hAnsi="宋体" w:cs="宋体" w:hint="eastAsia"/>
          <w:bCs/>
          <w:color w:val="auto"/>
          <w:kern w:val="2"/>
        </w:rPr>
        <w:t>24小时进场检测。检测阶段时间按国家、福建省相关规定检测时间执行，检测服务期贯穿</w:t>
      </w:r>
      <w:r w:rsidRPr="00726CD4">
        <w:rPr>
          <w:rFonts w:ascii="宋体" w:eastAsia="宋体" w:hAnsi="宋体" w:cs="宋体" w:hint="eastAsia"/>
          <w:color w:val="auto"/>
        </w:rPr>
        <w:t>浦城县民兵综合训练基地项目</w:t>
      </w:r>
      <w:r w:rsidRPr="00726CD4">
        <w:rPr>
          <w:rFonts w:ascii="宋体" w:eastAsia="宋体" w:hAnsi="宋体" w:cs="宋体" w:hint="eastAsia"/>
          <w:bCs/>
          <w:color w:val="auto"/>
          <w:kern w:val="2"/>
        </w:rPr>
        <w:t>全过程。</w:t>
      </w:r>
      <w:r w:rsidRPr="00726CD4">
        <w:rPr>
          <w:rFonts w:ascii="宋体" w:eastAsia="宋体" w:hAnsi="宋体" w:cs="宋体" w:hint="eastAsia"/>
          <w:color w:val="auto"/>
        </w:rPr>
        <w:t>具体时间可根据采购人需求进行调整，每项检测工作完成后两周内提交该检测报告。</w:t>
      </w:r>
    </w:p>
    <w:p w:rsidR="00762DF2" w:rsidRPr="00726CD4" w:rsidRDefault="00563B1A">
      <w:pPr>
        <w:pStyle w:val="aa"/>
        <w:widowControl/>
        <w:adjustRightInd w:val="0"/>
        <w:snapToGrid w:val="0"/>
        <w:spacing w:before="0" w:beforeAutospacing="0" w:after="0" w:afterAutospacing="0" w:line="360" w:lineRule="auto"/>
        <w:ind w:firstLineChars="200" w:firstLine="480"/>
        <w:rPr>
          <w:rFonts w:ascii="宋体" w:eastAsia="宋体" w:hAnsi="宋体" w:cs="宋体"/>
          <w:color w:val="auto"/>
        </w:rPr>
      </w:pPr>
      <w:r w:rsidRPr="00726CD4">
        <w:rPr>
          <w:rFonts w:ascii="宋体" w:eastAsia="宋体" w:hAnsi="宋体" w:cs="宋体"/>
          <w:color w:val="auto"/>
        </w:rPr>
        <w:t>6</w:t>
      </w:r>
      <w:r w:rsidRPr="00726CD4">
        <w:rPr>
          <w:rFonts w:ascii="宋体" w:eastAsia="宋体" w:hAnsi="宋体" w:cs="宋体" w:hint="eastAsia"/>
          <w:color w:val="auto"/>
        </w:rPr>
        <w:t>、供应商应按照采购人的要求，自行到现场抽取样品、开展现场检测。</w:t>
      </w:r>
    </w:p>
    <w:p w:rsidR="00762DF2" w:rsidRPr="00726CD4" w:rsidRDefault="00563B1A">
      <w:pPr>
        <w:pStyle w:val="aa"/>
        <w:widowControl/>
        <w:adjustRightInd w:val="0"/>
        <w:snapToGrid w:val="0"/>
        <w:spacing w:before="0" w:beforeAutospacing="0" w:after="0" w:afterAutospacing="0" w:line="360" w:lineRule="auto"/>
        <w:ind w:firstLineChars="200" w:firstLine="480"/>
        <w:rPr>
          <w:rFonts w:ascii="宋体" w:eastAsia="宋体" w:hAnsi="宋体" w:cs="宋体"/>
          <w:color w:val="auto"/>
        </w:rPr>
      </w:pPr>
      <w:r w:rsidRPr="00726CD4">
        <w:rPr>
          <w:rFonts w:ascii="宋体" w:eastAsia="宋体" w:hAnsi="宋体" w:cs="宋体" w:hint="eastAsia"/>
          <w:color w:val="auto"/>
        </w:rPr>
        <w:t>7、供应商对抽取的试验检测样品应当有防拆封以及盲样等措施，检验用样品及备用样品应分别封样，并由试验检测人员自行带回、封存，并按规定进行留样。</w:t>
      </w:r>
    </w:p>
    <w:p w:rsidR="00762DF2" w:rsidRPr="00726CD4" w:rsidRDefault="00563B1A">
      <w:pPr>
        <w:pStyle w:val="aa"/>
        <w:widowControl/>
        <w:adjustRightInd w:val="0"/>
        <w:snapToGrid w:val="0"/>
        <w:spacing w:before="0" w:beforeAutospacing="0" w:after="0" w:afterAutospacing="0" w:line="360" w:lineRule="auto"/>
        <w:ind w:firstLineChars="200" w:firstLine="480"/>
        <w:rPr>
          <w:rFonts w:ascii="宋体" w:eastAsia="宋体" w:hAnsi="宋体" w:cs="宋体"/>
          <w:color w:val="auto"/>
        </w:rPr>
      </w:pPr>
      <w:r w:rsidRPr="00726CD4">
        <w:rPr>
          <w:rFonts w:ascii="宋体" w:eastAsia="宋体" w:hAnsi="宋体" w:cs="宋体" w:hint="eastAsia"/>
          <w:color w:val="auto"/>
        </w:rPr>
        <w:t>8、供应商应根据采购人的要求，自觉承担对被抽检单位和样品生产单位提出的复检要求。</w:t>
      </w:r>
    </w:p>
    <w:p w:rsidR="00762DF2" w:rsidRPr="00726CD4" w:rsidRDefault="00563B1A">
      <w:pPr>
        <w:pStyle w:val="aa"/>
        <w:widowControl/>
        <w:adjustRightInd w:val="0"/>
        <w:snapToGrid w:val="0"/>
        <w:spacing w:before="0" w:beforeAutospacing="0" w:after="0" w:afterAutospacing="0" w:line="360" w:lineRule="auto"/>
        <w:ind w:firstLineChars="200" w:firstLine="480"/>
        <w:rPr>
          <w:rFonts w:ascii="宋体" w:eastAsia="宋体" w:hAnsi="宋体" w:cs="宋体"/>
          <w:color w:val="auto"/>
        </w:rPr>
      </w:pPr>
      <w:r w:rsidRPr="00726CD4">
        <w:rPr>
          <w:rFonts w:ascii="宋体" w:eastAsia="宋体" w:hAnsi="宋体" w:cs="宋体"/>
          <w:color w:val="auto"/>
        </w:rPr>
        <w:t>9</w:t>
      </w:r>
      <w:r w:rsidRPr="00726CD4">
        <w:rPr>
          <w:rFonts w:ascii="宋体" w:eastAsia="宋体" w:hAnsi="宋体" w:cs="宋体" w:hint="eastAsia"/>
          <w:color w:val="auto"/>
        </w:rPr>
        <w:t>、采购人也可以选择非成交供应商进行复检，如发现成交供应商试验检测结果错误的，成交供应商必须承担相应费用和责任。</w:t>
      </w:r>
    </w:p>
    <w:p w:rsidR="00762DF2" w:rsidRPr="00726CD4" w:rsidRDefault="00563B1A">
      <w:pPr>
        <w:pStyle w:val="aa"/>
        <w:widowControl/>
        <w:adjustRightInd w:val="0"/>
        <w:snapToGrid w:val="0"/>
        <w:spacing w:before="0" w:beforeAutospacing="0" w:after="0" w:afterAutospacing="0" w:line="360" w:lineRule="auto"/>
        <w:ind w:firstLineChars="200" w:firstLine="480"/>
        <w:rPr>
          <w:rFonts w:ascii="宋体" w:eastAsia="宋体" w:hAnsi="宋体" w:cs="宋体"/>
          <w:color w:val="auto"/>
        </w:rPr>
      </w:pPr>
      <w:r w:rsidRPr="00726CD4">
        <w:rPr>
          <w:rFonts w:ascii="宋体" w:eastAsia="宋体" w:hAnsi="宋体" w:cs="宋体" w:hint="eastAsia"/>
          <w:color w:val="auto"/>
        </w:rPr>
        <w:t>1</w:t>
      </w:r>
      <w:r w:rsidRPr="00726CD4">
        <w:rPr>
          <w:rFonts w:ascii="宋体" w:eastAsia="宋体" w:hAnsi="宋体" w:cs="宋体"/>
          <w:color w:val="auto"/>
        </w:rPr>
        <w:t>0</w:t>
      </w:r>
      <w:r w:rsidRPr="00726CD4">
        <w:rPr>
          <w:rFonts w:ascii="宋体" w:eastAsia="宋体" w:hAnsi="宋体" w:cs="宋体" w:hint="eastAsia"/>
          <w:color w:val="auto"/>
        </w:rPr>
        <w:t>、供应商应自觉接受采购人的监督管理，严格按照采购人的要求开展试验检测工作。</w:t>
      </w:r>
    </w:p>
    <w:p w:rsidR="00762DF2" w:rsidRPr="00726CD4" w:rsidRDefault="00563B1A">
      <w:pPr>
        <w:pStyle w:val="aa"/>
        <w:widowControl/>
        <w:adjustRightInd w:val="0"/>
        <w:snapToGrid w:val="0"/>
        <w:spacing w:before="0" w:beforeAutospacing="0" w:after="0" w:afterAutospacing="0" w:line="360" w:lineRule="auto"/>
        <w:ind w:firstLineChars="200" w:firstLine="480"/>
        <w:rPr>
          <w:rFonts w:ascii="宋体" w:eastAsia="宋体" w:hAnsi="宋体" w:cs="宋体"/>
          <w:color w:val="auto"/>
        </w:rPr>
      </w:pPr>
      <w:r w:rsidRPr="00726CD4">
        <w:rPr>
          <w:rFonts w:ascii="宋体" w:eastAsia="宋体" w:hAnsi="宋体" w:cs="宋体" w:hint="eastAsia"/>
          <w:color w:val="auto"/>
        </w:rPr>
        <w:t>1</w:t>
      </w:r>
      <w:r w:rsidRPr="00726CD4">
        <w:rPr>
          <w:rFonts w:ascii="宋体" w:eastAsia="宋体" w:hAnsi="宋体" w:cs="宋体"/>
          <w:color w:val="auto"/>
        </w:rPr>
        <w:t>1</w:t>
      </w:r>
      <w:r w:rsidRPr="00726CD4">
        <w:rPr>
          <w:rFonts w:ascii="宋体" w:eastAsia="宋体" w:hAnsi="宋体" w:cs="宋体" w:hint="eastAsia"/>
          <w:color w:val="auto"/>
        </w:rPr>
        <w:t>、供应商的试验检测工作应符合现行法律法规、标准、规范、规程及合同等有关要求，应提交具有</w:t>
      </w:r>
      <w:r w:rsidRPr="00726CD4">
        <w:rPr>
          <w:rFonts w:hint="eastAsia"/>
          <w:color w:val="auto"/>
        </w:rPr>
        <w:t>C</w:t>
      </w:r>
      <w:r w:rsidRPr="00726CD4">
        <w:rPr>
          <w:color w:val="auto"/>
        </w:rPr>
        <w:t>MA</w:t>
      </w:r>
      <w:r w:rsidRPr="00726CD4">
        <w:rPr>
          <w:rFonts w:ascii="宋体" w:eastAsia="宋体" w:hAnsi="宋体" w:cs="宋体" w:hint="eastAsia"/>
          <w:color w:val="auto"/>
        </w:rPr>
        <w:t>标识的检测报告书文本四份，</w:t>
      </w:r>
      <w:r w:rsidRPr="00726CD4">
        <w:rPr>
          <w:rFonts w:ascii="宋体" w:eastAsia="宋体" w:hAnsi="宋体" w:cs="宋体" w:hint="eastAsia"/>
          <w:bCs/>
          <w:color w:val="auto"/>
          <w:kern w:val="2"/>
        </w:rPr>
        <w:t>电子版数据光盘一份</w:t>
      </w:r>
      <w:r w:rsidRPr="00726CD4">
        <w:rPr>
          <w:rFonts w:ascii="宋体" w:eastAsia="宋体" w:hAnsi="宋体" w:cs="宋体" w:hint="eastAsia"/>
          <w:color w:val="auto"/>
        </w:rPr>
        <w:t>。试验检测报告及时、规范、签章齐全，各类异议处理完毕。</w:t>
      </w:r>
    </w:p>
    <w:p w:rsidR="00762DF2" w:rsidRPr="00726CD4" w:rsidRDefault="00563B1A">
      <w:pPr>
        <w:pStyle w:val="aa"/>
        <w:widowControl/>
        <w:adjustRightInd w:val="0"/>
        <w:snapToGrid w:val="0"/>
        <w:spacing w:before="0" w:beforeAutospacing="0" w:after="0" w:afterAutospacing="0" w:line="360" w:lineRule="auto"/>
        <w:ind w:firstLineChars="200" w:firstLine="480"/>
        <w:rPr>
          <w:rFonts w:ascii="宋体" w:eastAsia="宋体" w:hAnsi="宋体" w:cs="宋体"/>
          <w:color w:val="auto"/>
        </w:rPr>
      </w:pPr>
      <w:r w:rsidRPr="00726CD4">
        <w:rPr>
          <w:rFonts w:ascii="宋体" w:eastAsia="宋体" w:hAnsi="宋体" w:cs="宋体" w:hint="eastAsia"/>
          <w:color w:val="auto"/>
        </w:rPr>
        <w:t>1</w:t>
      </w:r>
      <w:r w:rsidRPr="00726CD4">
        <w:rPr>
          <w:rFonts w:ascii="宋体" w:eastAsia="宋体" w:hAnsi="宋体" w:cs="宋体"/>
          <w:color w:val="auto"/>
        </w:rPr>
        <w:t>2</w:t>
      </w:r>
      <w:r w:rsidRPr="00726CD4">
        <w:rPr>
          <w:rFonts w:ascii="宋体" w:eastAsia="宋体" w:hAnsi="宋体" w:cs="宋体" w:hint="eastAsia"/>
          <w:color w:val="auto"/>
        </w:rPr>
        <w:t>、采购人对供应商的实际完成检测工作量进行核对，对供应商提供的试验检测报告的规范性和完整性等进行抽查。</w:t>
      </w:r>
    </w:p>
    <w:p w:rsidR="00762DF2" w:rsidRPr="00726CD4" w:rsidRDefault="00563B1A">
      <w:pPr>
        <w:pStyle w:val="aa"/>
        <w:widowControl/>
        <w:adjustRightInd w:val="0"/>
        <w:snapToGrid w:val="0"/>
        <w:spacing w:before="0" w:beforeAutospacing="0" w:after="0" w:afterAutospacing="0" w:line="360" w:lineRule="auto"/>
        <w:ind w:firstLineChars="200" w:firstLine="480"/>
        <w:rPr>
          <w:rFonts w:ascii="宋体" w:eastAsia="宋体" w:hAnsi="宋体" w:cs="宋体"/>
          <w:color w:val="auto"/>
        </w:rPr>
      </w:pPr>
      <w:r w:rsidRPr="00726CD4">
        <w:rPr>
          <w:rFonts w:ascii="宋体" w:eastAsia="宋体" w:hAnsi="宋体" w:cs="宋体"/>
          <w:color w:val="auto"/>
        </w:rPr>
        <w:t>13</w:t>
      </w:r>
      <w:r w:rsidRPr="00726CD4">
        <w:rPr>
          <w:rFonts w:ascii="宋体" w:eastAsia="宋体" w:hAnsi="宋体" w:cs="宋体" w:hint="eastAsia"/>
          <w:color w:val="auto"/>
        </w:rPr>
        <w:t>、本项目为浦城县民兵综合训练基地项目中除桩基、防雷、消防以外所有工程质量检测服务。作业前，供应商根据相关规范要求编制检测总计划并报监理单位审批，单个检测项目实施前需经监理单位审核确认。本项目数量系初步测算，与实际可能存在一定差异，供应商应充分考虑此因素，采购人不对供应商据此作出的判断和决策负责。未列的检测项目参照市场价格按成交下浮率计算。</w:t>
      </w:r>
    </w:p>
    <w:p w:rsidR="00762DF2" w:rsidRPr="00726CD4" w:rsidRDefault="00563B1A">
      <w:pPr>
        <w:pStyle w:val="aa"/>
        <w:widowControl/>
        <w:adjustRightInd w:val="0"/>
        <w:snapToGrid w:val="0"/>
        <w:spacing w:before="0" w:beforeAutospacing="0" w:after="0" w:afterAutospacing="0" w:line="360" w:lineRule="auto"/>
        <w:ind w:firstLineChars="200" w:firstLine="480"/>
        <w:rPr>
          <w:rFonts w:ascii="宋体" w:eastAsia="宋体" w:hAnsi="宋体" w:cs="宋体"/>
          <w:color w:val="auto"/>
        </w:rPr>
      </w:pPr>
      <w:r w:rsidRPr="00726CD4">
        <w:rPr>
          <w:rFonts w:ascii="宋体" w:eastAsia="宋体" w:hAnsi="宋体" w:cs="宋体" w:hint="eastAsia"/>
          <w:color w:val="auto"/>
        </w:rPr>
        <w:lastRenderedPageBreak/>
        <w:t>1</w:t>
      </w:r>
      <w:r w:rsidRPr="00726CD4">
        <w:rPr>
          <w:rFonts w:ascii="宋体" w:eastAsia="宋体" w:hAnsi="宋体" w:cs="宋体"/>
          <w:color w:val="auto"/>
        </w:rPr>
        <w:t>4</w:t>
      </w:r>
      <w:r w:rsidRPr="00726CD4">
        <w:rPr>
          <w:rFonts w:ascii="宋体" w:eastAsia="宋体" w:hAnsi="宋体" w:cs="宋体" w:hint="eastAsia"/>
          <w:color w:val="auto"/>
        </w:rPr>
        <w:t>、供应商与采购人签定合同后，供应商须向浦城县建设工程质量安全服务中心备案，并在进场检测前通知质量安全服务中心，接受质量安全服务中心对检测过程的人员岗位证书和检测质量进行监督抽查。</w:t>
      </w:r>
    </w:p>
    <w:p w:rsidR="00762DF2" w:rsidRPr="00726CD4" w:rsidRDefault="00762DF2">
      <w:pPr>
        <w:adjustRightInd w:val="0"/>
        <w:snapToGrid w:val="0"/>
        <w:spacing w:line="360" w:lineRule="auto"/>
        <w:ind w:firstLineChars="200" w:firstLine="480"/>
        <w:rPr>
          <w:rFonts w:ascii="宋体" w:eastAsia="宋体" w:hAnsi="宋体" w:cs="宋体"/>
          <w:color w:val="auto"/>
          <w:lang w:eastAsia="zh-CN"/>
        </w:rPr>
      </w:pPr>
    </w:p>
    <w:bookmarkEnd w:id="127"/>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b/>
          <w:color w:val="auto"/>
          <w:lang w:eastAsia="zh-CN"/>
        </w:rPr>
        <w:t>三、商务条件</w:t>
      </w:r>
      <w:r w:rsidRPr="00726CD4">
        <w:rPr>
          <w:rFonts w:ascii="宋体" w:eastAsia="宋体" w:hAnsi="宋体" w:cs="宋体"/>
          <w:b/>
          <w:bCs/>
          <w:color w:val="auto"/>
          <w:lang w:eastAsia="zh-CN"/>
        </w:rPr>
        <w:t>（以</w:t>
      </w:r>
      <w:r w:rsidRPr="00726CD4">
        <w:rPr>
          <w:rFonts w:ascii="宋体" w:eastAsia="宋体" w:hAnsi="宋体" w:cs="宋体" w:hint="eastAsia"/>
          <w:b/>
          <w:bCs/>
          <w:color w:val="auto"/>
          <w:lang w:eastAsia="zh-CN"/>
        </w:rPr>
        <w:t>下</w:t>
      </w:r>
      <w:r w:rsidRPr="00726CD4">
        <w:rPr>
          <w:rFonts w:ascii="宋体" w:eastAsia="宋体" w:hAnsi="宋体" w:cs="宋体"/>
          <w:b/>
          <w:bCs/>
          <w:color w:val="auto"/>
          <w:lang w:eastAsia="zh-CN"/>
        </w:rPr>
        <w:t>内容为不允许负偏离的实质性要求）</w:t>
      </w:r>
    </w:p>
    <w:p w:rsidR="00762DF2" w:rsidRPr="00726CD4" w:rsidRDefault="00563B1A">
      <w:pPr>
        <w:adjustRightInd w:val="0"/>
        <w:snapToGrid w:val="0"/>
        <w:spacing w:line="360" w:lineRule="auto"/>
        <w:ind w:firstLine="420"/>
        <w:rPr>
          <w:rFonts w:ascii="宋体" w:eastAsia="宋体" w:hAnsi="宋体" w:cs="宋体"/>
          <w:color w:val="auto"/>
          <w:lang w:eastAsia="zh-CN"/>
        </w:rPr>
      </w:pPr>
      <w:r w:rsidRPr="00726CD4">
        <w:rPr>
          <w:rFonts w:ascii="宋体" w:eastAsia="宋体" w:hAnsi="宋体" w:cs="宋体"/>
          <w:color w:val="auto"/>
          <w:lang w:eastAsia="zh-CN"/>
        </w:rPr>
        <w:t>1、交付地点：</w:t>
      </w:r>
      <w:r w:rsidRPr="00726CD4">
        <w:rPr>
          <w:rFonts w:ascii="宋体" w:eastAsia="宋体" w:hAnsi="宋体" w:cs="宋体" w:hint="eastAsia"/>
          <w:color w:val="auto"/>
          <w:lang w:eastAsia="zh-CN"/>
        </w:rPr>
        <w:t>采购人指定地点。</w:t>
      </w:r>
    </w:p>
    <w:p w:rsidR="00762DF2" w:rsidRPr="00726CD4" w:rsidRDefault="00563B1A">
      <w:pPr>
        <w:adjustRightInd w:val="0"/>
        <w:snapToGrid w:val="0"/>
        <w:spacing w:line="360" w:lineRule="auto"/>
        <w:ind w:firstLine="420"/>
        <w:rPr>
          <w:rFonts w:ascii="宋体" w:eastAsia="宋体" w:hAnsi="宋体" w:cs="宋体"/>
          <w:color w:val="auto"/>
          <w:lang w:eastAsia="zh-CN"/>
        </w:rPr>
      </w:pPr>
      <w:r w:rsidRPr="00726CD4">
        <w:rPr>
          <w:rFonts w:ascii="宋体" w:eastAsia="宋体" w:hAnsi="宋体" w:cs="宋体"/>
          <w:color w:val="auto"/>
          <w:lang w:eastAsia="zh-CN"/>
        </w:rPr>
        <w:t>2、交付时间：</w:t>
      </w:r>
      <w:r w:rsidRPr="00726CD4">
        <w:rPr>
          <w:rFonts w:ascii="宋体" w:eastAsia="宋体" w:hAnsi="宋体" w:cs="宋体" w:hint="eastAsia"/>
          <w:color w:val="auto"/>
          <w:lang w:eastAsia="zh-CN"/>
        </w:rPr>
        <w:t>浦城县民兵综合训练基地项目全过程。</w:t>
      </w:r>
    </w:p>
    <w:p w:rsidR="00762DF2" w:rsidRPr="00726CD4" w:rsidRDefault="00563B1A">
      <w:pPr>
        <w:adjustRightInd w:val="0"/>
        <w:snapToGrid w:val="0"/>
        <w:spacing w:line="360" w:lineRule="auto"/>
        <w:ind w:firstLine="420"/>
        <w:rPr>
          <w:rFonts w:ascii="宋体" w:eastAsia="宋体" w:hAnsi="宋体" w:cs="宋体"/>
          <w:color w:val="auto"/>
          <w:lang w:eastAsia="zh-CN"/>
        </w:rPr>
      </w:pPr>
      <w:r w:rsidRPr="00726CD4">
        <w:rPr>
          <w:rFonts w:ascii="宋体" w:eastAsia="宋体" w:hAnsi="宋体" w:cs="宋体"/>
          <w:color w:val="auto"/>
          <w:lang w:eastAsia="zh-CN"/>
        </w:rPr>
        <w:t>3、交付条件：</w:t>
      </w:r>
      <w:r w:rsidRPr="00726CD4">
        <w:rPr>
          <w:rFonts w:ascii="宋体" w:eastAsia="宋体" w:hAnsi="宋体" w:cs="宋体" w:hint="eastAsia"/>
          <w:color w:val="auto"/>
          <w:lang w:eastAsia="zh-CN"/>
        </w:rPr>
        <w:t>按采购人要求出具具有C</w:t>
      </w:r>
      <w:r w:rsidRPr="00726CD4">
        <w:rPr>
          <w:rFonts w:ascii="宋体" w:eastAsia="宋体" w:hAnsi="宋体" w:cs="宋体"/>
          <w:color w:val="auto"/>
          <w:lang w:eastAsia="zh-CN"/>
        </w:rPr>
        <w:t>MA</w:t>
      </w:r>
      <w:r w:rsidRPr="00726CD4">
        <w:rPr>
          <w:rFonts w:ascii="宋体" w:eastAsia="宋体" w:hAnsi="宋体" w:cs="宋体" w:hint="eastAsia"/>
          <w:color w:val="auto"/>
          <w:lang w:eastAsia="zh-CN"/>
        </w:rPr>
        <w:t>标识的检测报告书。</w:t>
      </w:r>
    </w:p>
    <w:p w:rsidR="00762DF2" w:rsidRPr="00726CD4" w:rsidRDefault="00563B1A">
      <w:pPr>
        <w:adjustRightInd w:val="0"/>
        <w:snapToGrid w:val="0"/>
        <w:spacing w:line="360" w:lineRule="auto"/>
        <w:ind w:firstLine="420"/>
        <w:rPr>
          <w:rFonts w:ascii="宋体" w:eastAsia="宋体" w:hAnsi="宋体" w:cs="宋体"/>
          <w:color w:val="auto"/>
          <w:highlight w:val="yellow"/>
          <w:lang w:eastAsia="zh-CN"/>
        </w:rPr>
      </w:pPr>
      <w:r w:rsidRPr="00726CD4">
        <w:rPr>
          <w:rFonts w:ascii="宋体" w:eastAsia="宋体" w:hAnsi="宋体" w:cs="宋体"/>
          <w:color w:val="auto"/>
          <w:lang w:eastAsia="zh-CN"/>
        </w:rPr>
        <w:t>4、是否收取履约保证金：</w:t>
      </w:r>
      <w:r w:rsidRPr="00726CD4">
        <w:rPr>
          <w:rFonts w:ascii="宋体" w:eastAsia="宋体" w:hAnsi="宋体" w:cs="宋体" w:hint="eastAsia"/>
          <w:color w:val="auto"/>
          <w:lang w:eastAsia="zh-CN"/>
        </w:rPr>
        <w:t>否。</w:t>
      </w:r>
    </w:p>
    <w:p w:rsidR="00762DF2" w:rsidRPr="00726CD4" w:rsidRDefault="00563B1A">
      <w:pPr>
        <w:adjustRightInd w:val="0"/>
        <w:snapToGrid w:val="0"/>
        <w:spacing w:line="360" w:lineRule="auto"/>
        <w:ind w:firstLine="420"/>
        <w:rPr>
          <w:rFonts w:ascii="宋体" w:eastAsia="宋体" w:hAnsi="宋体" w:cs="宋体"/>
          <w:color w:val="auto"/>
          <w:lang w:eastAsia="zh-CN"/>
        </w:rPr>
      </w:pPr>
      <w:r w:rsidRPr="00726CD4">
        <w:rPr>
          <w:rFonts w:ascii="宋体" w:eastAsia="宋体" w:hAnsi="宋体" w:cs="宋体"/>
          <w:color w:val="auto"/>
          <w:lang w:eastAsia="zh-CN"/>
        </w:rPr>
        <w:t>5、是否邀请投标人参与验收：否</w:t>
      </w:r>
      <w:r w:rsidRPr="00726CD4">
        <w:rPr>
          <w:rFonts w:ascii="宋体" w:eastAsia="宋体" w:hAnsi="宋体" w:cs="宋体" w:hint="eastAsia"/>
          <w:color w:val="auto"/>
          <w:lang w:eastAsia="zh-CN"/>
        </w:rPr>
        <w:t>。</w:t>
      </w:r>
    </w:p>
    <w:p w:rsidR="00762DF2" w:rsidRPr="00726CD4" w:rsidRDefault="00563B1A">
      <w:pPr>
        <w:adjustRightInd w:val="0"/>
        <w:snapToGrid w:val="0"/>
        <w:spacing w:line="360" w:lineRule="auto"/>
        <w:ind w:firstLine="420"/>
        <w:rPr>
          <w:rFonts w:ascii="宋体" w:eastAsia="宋体" w:hAnsi="宋体" w:cs="宋体"/>
          <w:color w:val="auto"/>
          <w:lang w:eastAsia="zh-CN"/>
        </w:rPr>
      </w:pPr>
      <w:r w:rsidRPr="00726CD4">
        <w:rPr>
          <w:rFonts w:ascii="宋体" w:eastAsia="宋体" w:hAnsi="宋体" w:cs="宋体"/>
          <w:color w:val="auto"/>
          <w:lang w:eastAsia="zh-CN"/>
        </w:rPr>
        <w:t>6、验收方式</w:t>
      </w:r>
      <w:r w:rsidRPr="00726CD4">
        <w:rPr>
          <w:rFonts w:ascii="宋体" w:eastAsia="宋体" w:hAnsi="宋体" w:cs="宋体" w:hint="eastAsia"/>
          <w:color w:val="auto"/>
          <w:lang w:eastAsia="zh-CN"/>
        </w:rPr>
        <w:t>：供应商应在规定时间内提供具有C</w:t>
      </w:r>
      <w:r w:rsidRPr="00726CD4">
        <w:rPr>
          <w:rFonts w:ascii="宋体" w:eastAsia="宋体" w:hAnsi="宋体" w:cs="宋体"/>
          <w:color w:val="auto"/>
          <w:lang w:eastAsia="zh-CN"/>
        </w:rPr>
        <w:t>MA</w:t>
      </w:r>
      <w:r w:rsidRPr="00726CD4">
        <w:rPr>
          <w:rFonts w:ascii="宋体" w:eastAsia="宋体" w:hAnsi="宋体" w:cs="宋体" w:hint="eastAsia"/>
          <w:color w:val="auto"/>
          <w:lang w:eastAsia="zh-CN"/>
        </w:rPr>
        <w:t>标识的检测报告书。在此期间，若发现服务质量有问题成交人应无条件免费采取挽救措施。若验收不能符合要求，采购人将按合同条款的有关规定执行。</w:t>
      </w:r>
    </w:p>
    <w:p w:rsidR="00762DF2" w:rsidRPr="00726CD4" w:rsidRDefault="00563B1A">
      <w:pPr>
        <w:adjustRightInd w:val="0"/>
        <w:snapToGrid w:val="0"/>
        <w:spacing w:line="360" w:lineRule="auto"/>
        <w:ind w:firstLine="420"/>
        <w:rPr>
          <w:rFonts w:ascii="宋体" w:eastAsia="宋体" w:hAnsi="宋体" w:cs="宋体"/>
          <w:color w:val="auto"/>
          <w:lang w:eastAsia="zh-CN"/>
        </w:rPr>
      </w:pPr>
      <w:r w:rsidRPr="00726CD4">
        <w:rPr>
          <w:rFonts w:ascii="宋体" w:eastAsia="宋体" w:hAnsi="宋体" w:cs="宋体"/>
          <w:color w:val="auto"/>
          <w:lang w:eastAsia="zh-CN"/>
        </w:rPr>
        <w:t>7、支付方式</w:t>
      </w:r>
      <w:bookmarkStart w:id="129" w:name="_Hlk137129752"/>
      <w:r w:rsidRPr="00726CD4">
        <w:rPr>
          <w:rFonts w:ascii="宋体" w:eastAsia="宋体" w:hAnsi="宋体" w:cs="宋体" w:hint="eastAsia"/>
          <w:color w:val="auto"/>
          <w:lang w:eastAsia="zh-CN"/>
        </w:rPr>
        <w:t>：</w:t>
      </w:r>
      <w:bookmarkEnd w:id="129"/>
      <w:r w:rsidRPr="00726CD4">
        <w:rPr>
          <w:rFonts w:ascii="宋体" w:eastAsia="宋体" w:hAnsi="宋体" w:cs="宋体" w:hint="eastAsia"/>
          <w:color w:val="auto"/>
          <w:lang w:eastAsia="zh-CN"/>
        </w:rPr>
        <w:t>服务</w:t>
      </w:r>
      <w:r w:rsidRPr="00726CD4">
        <w:rPr>
          <w:rFonts w:ascii="宋体" w:eastAsia="宋体" w:hAnsi="宋体" w:cs="宋体"/>
          <w:color w:val="auto"/>
          <w:lang w:eastAsia="zh-CN"/>
        </w:rPr>
        <w:t>款项</w:t>
      </w:r>
      <w:r w:rsidRPr="00726CD4">
        <w:rPr>
          <w:rFonts w:ascii="宋体" w:eastAsia="宋体" w:hAnsi="宋体" w:cs="宋体" w:hint="eastAsia"/>
          <w:color w:val="auto"/>
          <w:lang w:eastAsia="zh-CN"/>
        </w:rPr>
        <w:t>按季度支付。供应商提交检测报告书及等额的增值税专用发票后，采购人按季度支付相应的价款。最终结算金额超出合同暂定总价，采购人不再增加费用，以合同暂定总价包干结算。</w:t>
      </w:r>
    </w:p>
    <w:p w:rsidR="00762DF2" w:rsidRPr="00726CD4" w:rsidRDefault="00563B1A">
      <w:pPr>
        <w:adjustRightInd w:val="0"/>
        <w:snapToGrid w:val="0"/>
        <w:spacing w:line="360" w:lineRule="auto"/>
        <w:ind w:firstLine="420"/>
        <w:rPr>
          <w:rFonts w:ascii="宋体" w:eastAsia="宋体" w:hAnsi="宋体" w:cs="宋体"/>
          <w:color w:val="auto"/>
          <w:lang w:eastAsia="zh-CN"/>
        </w:rPr>
      </w:pPr>
      <w:r w:rsidRPr="00726CD4">
        <w:rPr>
          <w:rFonts w:ascii="宋体" w:eastAsia="宋体" w:hAnsi="宋体" w:cs="宋体" w:hint="eastAsia"/>
          <w:color w:val="auto"/>
          <w:lang w:eastAsia="zh-CN"/>
        </w:rPr>
        <w:t>8、投标报价</w:t>
      </w:r>
    </w:p>
    <w:p w:rsidR="00762DF2" w:rsidRPr="00726CD4" w:rsidRDefault="00563B1A">
      <w:pPr>
        <w:adjustRightInd w:val="0"/>
        <w:snapToGrid w:val="0"/>
        <w:spacing w:line="360" w:lineRule="auto"/>
        <w:ind w:firstLine="420"/>
        <w:rPr>
          <w:rFonts w:ascii="宋体" w:eastAsia="宋体" w:hAnsi="宋体" w:cs="宋体"/>
          <w:color w:val="auto"/>
          <w:lang w:eastAsia="zh-CN"/>
        </w:rPr>
      </w:pPr>
      <w:r w:rsidRPr="00726CD4">
        <w:rPr>
          <w:rFonts w:ascii="宋体" w:eastAsia="宋体" w:hAnsi="宋体" w:cs="宋体"/>
          <w:color w:val="auto"/>
          <w:lang w:eastAsia="zh-CN"/>
        </w:rPr>
        <w:t>8</w:t>
      </w:r>
      <w:r w:rsidRPr="00726CD4">
        <w:rPr>
          <w:rFonts w:ascii="宋体" w:eastAsia="宋体" w:hAnsi="宋体" w:cs="宋体" w:hint="eastAsia"/>
          <w:color w:val="auto"/>
          <w:lang w:eastAsia="zh-CN"/>
        </w:rPr>
        <w:t>.1供应商应充分考虑项目实施期间各种市场风险和国家政策性调整风险。在合同实施期间，其合同价格不受市场价格及政策性价格的调整而增减，同时供应商应充分考虑可能出现的其他风险,并在本次的报价中自行考虑。</w:t>
      </w:r>
    </w:p>
    <w:p w:rsidR="00762DF2" w:rsidRPr="00726CD4" w:rsidRDefault="00563B1A">
      <w:pPr>
        <w:adjustRightInd w:val="0"/>
        <w:snapToGrid w:val="0"/>
        <w:spacing w:line="360" w:lineRule="auto"/>
        <w:ind w:firstLine="420"/>
        <w:rPr>
          <w:rFonts w:ascii="宋体" w:eastAsia="宋体" w:hAnsi="宋体" w:cs="宋体"/>
          <w:color w:val="auto"/>
          <w:lang w:eastAsia="zh-CN"/>
        </w:rPr>
      </w:pPr>
      <w:r w:rsidRPr="00726CD4">
        <w:rPr>
          <w:rFonts w:ascii="宋体" w:eastAsia="宋体" w:hAnsi="宋体" w:cs="宋体"/>
          <w:color w:val="auto"/>
          <w:lang w:eastAsia="zh-CN"/>
        </w:rPr>
        <w:t>8</w:t>
      </w:r>
      <w:r w:rsidRPr="00726CD4">
        <w:rPr>
          <w:rFonts w:ascii="宋体" w:eastAsia="宋体" w:hAnsi="宋体" w:cs="宋体" w:hint="eastAsia"/>
          <w:color w:val="auto"/>
          <w:lang w:eastAsia="zh-CN"/>
        </w:rPr>
        <w:t>.2供应商报价应包括服务所涉及的有关项目的所有费用进行报价，包括但不限于：检测费、税费、员工工资、奖金和社会保险费、差旅费、管理费等一切费用。在服务过程中，如发现有服务问题，成交人应无条件、无偿整改，所发生的一切费用，视为已包含在供应商的投标报价之中，且并不因此而影响交付时间。供应商还要考虑到合同中可能出现的索赔和变更。</w:t>
      </w:r>
    </w:p>
    <w:p w:rsidR="00762DF2" w:rsidRPr="00726CD4" w:rsidRDefault="00563B1A">
      <w:pPr>
        <w:adjustRightInd w:val="0"/>
        <w:snapToGrid w:val="0"/>
        <w:spacing w:line="360" w:lineRule="auto"/>
        <w:ind w:firstLine="420"/>
        <w:rPr>
          <w:rFonts w:ascii="宋体" w:eastAsia="宋体" w:hAnsi="宋体" w:cs="宋体"/>
          <w:color w:val="auto"/>
          <w:lang w:eastAsia="zh-CN"/>
        </w:rPr>
      </w:pPr>
      <w:r w:rsidRPr="00726CD4">
        <w:rPr>
          <w:rFonts w:ascii="宋体" w:eastAsia="宋体" w:hAnsi="宋体" w:cs="宋体" w:hint="eastAsia"/>
          <w:color w:val="auto"/>
          <w:lang w:eastAsia="zh-CN"/>
        </w:rPr>
        <w:t>8</w:t>
      </w:r>
      <w:r w:rsidRPr="00726CD4">
        <w:rPr>
          <w:rFonts w:ascii="宋体" w:eastAsia="宋体" w:hAnsi="宋体" w:cs="宋体"/>
          <w:color w:val="auto"/>
          <w:lang w:eastAsia="zh-CN"/>
        </w:rPr>
        <w:t>.3</w:t>
      </w:r>
      <w:r w:rsidRPr="00726CD4">
        <w:rPr>
          <w:rFonts w:ascii="宋体" w:eastAsia="宋体" w:hAnsi="宋体" w:cs="宋体" w:hint="eastAsia"/>
          <w:color w:val="auto"/>
          <w:lang w:eastAsia="zh-CN"/>
        </w:rPr>
        <w:t>最终结算的检测数量以浦城县民兵综合训练基地项目监理单位审核确认为准。</w:t>
      </w:r>
    </w:p>
    <w:p w:rsidR="00762DF2" w:rsidRPr="00726CD4" w:rsidRDefault="00563B1A">
      <w:pPr>
        <w:adjustRightInd w:val="0"/>
        <w:snapToGrid w:val="0"/>
        <w:spacing w:line="360" w:lineRule="auto"/>
        <w:ind w:firstLine="420"/>
        <w:rPr>
          <w:rFonts w:ascii="宋体" w:eastAsia="宋体" w:hAnsi="宋体" w:cs="宋体"/>
          <w:color w:val="auto"/>
          <w:lang w:eastAsia="zh-CN"/>
        </w:rPr>
      </w:pPr>
      <w:r w:rsidRPr="00726CD4">
        <w:rPr>
          <w:rFonts w:ascii="宋体" w:eastAsia="宋体" w:hAnsi="宋体" w:cs="宋体"/>
          <w:color w:val="auto"/>
          <w:lang w:eastAsia="zh-CN"/>
        </w:rPr>
        <w:t>9</w:t>
      </w:r>
      <w:r w:rsidRPr="00726CD4">
        <w:rPr>
          <w:rFonts w:ascii="宋体" w:eastAsia="宋体" w:hAnsi="宋体" w:cs="宋体" w:hint="eastAsia"/>
          <w:color w:val="auto"/>
          <w:lang w:eastAsia="zh-CN"/>
        </w:rPr>
        <w:t>、违约责任</w:t>
      </w:r>
    </w:p>
    <w:p w:rsidR="00762DF2" w:rsidRPr="00726CD4" w:rsidRDefault="00563B1A">
      <w:pPr>
        <w:adjustRightInd w:val="0"/>
        <w:snapToGrid w:val="0"/>
        <w:spacing w:line="360" w:lineRule="auto"/>
        <w:ind w:firstLine="420"/>
        <w:rPr>
          <w:rFonts w:ascii="宋体" w:eastAsia="宋体" w:hAnsi="宋体" w:cs="宋体"/>
          <w:color w:val="auto"/>
          <w:lang w:eastAsia="zh-CN"/>
        </w:rPr>
      </w:pPr>
      <w:r w:rsidRPr="00726CD4">
        <w:rPr>
          <w:rFonts w:ascii="宋体" w:eastAsia="宋体" w:hAnsi="宋体" w:cs="宋体"/>
          <w:color w:val="auto"/>
          <w:lang w:eastAsia="zh-CN"/>
        </w:rPr>
        <w:t>9.1</w:t>
      </w:r>
      <w:r w:rsidRPr="00726CD4">
        <w:rPr>
          <w:rFonts w:ascii="宋体" w:eastAsia="宋体" w:hAnsi="宋体" w:cs="宋体" w:hint="eastAsia"/>
          <w:color w:val="auto"/>
          <w:lang w:eastAsia="zh-CN"/>
        </w:rPr>
        <w:t>因成交人原因造成合同无法按时签订，视为成交人违约，并报财政监督部门没收其投标保证金，成交人还需另行支付赔偿并承担相应的法律责任。</w:t>
      </w:r>
    </w:p>
    <w:p w:rsidR="00762DF2" w:rsidRPr="00726CD4" w:rsidRDefault="00563B1A">
      <w:pPr>
        <w:adjustRightInd w:val="0"/>
        <w:snapToGrid w:val="0"/>
        <w:spacing w:line="360" w:lineRule="auto"/>
        <w:ind w:firstLine="420"/>
        <w:rPr>
          <w:rFonts w:ascii="宋体" w:eastAsia="宋体" w:hAnsi="宋体" w:cs="宋体"/>
          <w:color w:val="auto"/>
          <w:lang w:eastAsia="zh-CN"/>
        </w:rPr>
      </w:pPr>
      <w:r w:rsidRPr="00726CD4">
        <w:rPr>
          <w:rFonts w:ascii="宋体" w:eastAsia="宋体" w:hAnsi="宋体" w:cs="宋体"/>
          <w:color w:val="auto"/>
          <w:lang w:eastAsia="zh-CN"/>
        </w:rPr>
        <w:lastRenderedPageBreak/>
        <w:t>9.2</w:t>
      </w:r>
      <w:r w:rsidRPr="00726CD4">
        <w:rPr>
          <w:rFonts w:ascii="宋体" w:eastAsia="宋体" w:hAnsi="宋体" w:cs="宋体" w:hint="eastAsia"/>
          <w:color w:val="auto"/>
          <w:lang w:eastAsia="zh-CN"/>
        </w:rPr>
        <w:t>在签定合同之后，成交人要求解除合同的，视为成交人违约，成交人需支付赔偿并承担相应的法律责任。</w:t>
      </w:r>
    </w:p>
    <w:p w:rsidR="00762DF2" w:rsidRPr="00726CD4" w:rsidRDefault="00563B1A">
      <w:pPr>
        <w:adjustRightInd w:val="0"/>
        <w:snapToGrid w:val="0"/>
        <w:spacing w:line="360" w:lineRule="auto"/>
        <w:ind w:firstLine="420"/>
        <w:rPr>
          <w:rFonts w:ascii="宋体" w:eastAsia="宋体" w:hAnsi="宋体" w:cs="宋体"/>
          <w:color w:val="auto"/>
          <w:lang w:eastAsia="zh-CN"/>
        </w:rPr>
      </w:pPr>
      <w:r w:rsidRPr="00726CD4">
        <w:rPr>
          <w:rFonts w:ascii="宋体" w:eastAsia="宋体" w:hAnsi="宋体" w:cs="宋体"/>
          <w:color w:val="auto"/>
          <w:lang w:eastAsia="zh-CN"/>
        </w:rPr>
        <w:t>9.3</w:t>
      </w:r>
      <w:r w:rsidRPr="00726CD4">
        <w:rPr>
          <w:rFonts w:ascii="宋体" w:eastAsia="宋体" w:hAnsi="宋体" w:cs="宋体" w:hint="eastAsia"/>
          <w:color w:val="auto"/>
          <w:lang w:eastAsia="zh-CN"/>
        </w:rPr>
        <w:t>因成交人原因发生重大事故，除依约承担赔偿责任外，还将按有关国家管理办法规定执行。同时，采购人有权保留更换成交人的权利，并报相关行政主管部门处罚。</w:t>
      </w:r>
    </w:p>
    <w:p w:rsidR="00762DF2" w:rsidRPr="00726CD4" w:rsidRDefault="00563B1A">
      <w:pPr>
        <w:adjustRightInd w:val="0"/>
        <w:snapToGrid w:val="0"/>
        <w:spacing w:line="360" w:lineRule="auto"/>
        <w:ind w:firstLine="420"/>
        <w:rPr>
          <w:rFonts w:ascii="宋体" w:eastAsia="宋体" w:hAnsi="宋体" w:cs="宋体"/>
          <w:color w:val="auto"/>
          <w:lang w:eastAsia="zh-CN"/>
        </w:rPr>
      </w:pPr>
      <w:r w:rsidRPr="00726CD4">
        <w:rPr>
          <w:rFonts w:ascii="宋体" w:eastAsia="宋体" w:hAnsi="宋体" w:cs="宋体"/>
          <w:color w:val="auto"/>
          <w:lang w:eastAsia="zh-CN"/>
        </w:rPr>
        <w:t>9.4</w:t>
      </w:r>
      <w:r w:rsidRPr="00726CD4">
        <w:rPr>
          <w:rFonts w:ascii="宋体" w:eastAsia="宋体" w:hAnsi="宋体" w:cs="宋体" w:hint="eastAsia"/>
          <w:color w:val="auto"/>
          <w:lang w:eastAsia="zh-CN"/>
        </w:rPr>
        <w:t>若成交人发生事故造成的人生伤害，所产生的一切责任均由成交人自行承担。</w:t>
      </w:r>
    </w:p>
    <w:p w:rsidR="00762DF2" w:rsidRPr="00726CD4" w:rsidRDefault="00563B1A">
      <w:pPr>
        <w:adjustRightInd w:val="0"/>
        <w:snapToGrid w:val="0"/>
        <w:spacing w:line="360" w:lineRule="auto"/>
        <w:ind w:firstLine="420"/>
        <w:rPr>
          <w:rFonts w:ascii="宋体" w:eastAsia="宋体" w:hAnsi="宋体" w:cs="宋体"/>
          <w:color w:val="auto"/>
          <w:lang w:eastAsia="zh-CN"/>
        </w:rPr>
      </w:pPr>
      <w:r w:rsidRPr="00726CD4">
        <w:rPr>
          <w:rFonts w:ascii="宋体" w:eastAsia="宋体" w:hAnsi="宋体" w:cs="宋体"/>
          <w:color w:val="auto"/>
          <w:lang w:eastAsia="zh-CN"/>
        </w:rPr>
        <w:t>9.5</w:t>
      </w:r>
      <w:r w:rsidRPr="00726CD4">
        <w:rPr>
          <w:rFonts w:ascii="宋体" w:eastAsia="宋体" w:hAnsi="宋体" w:cs="宋体" w:hint="eastAsia"/>
          <w:color w:val="auto"/>
          <w:lang w:eastAsia="zh-CN"/>
        </w:rPr>
        <w:t>若成交人未能在规定时间内响应采购人发出的检测任务，则该批次检测费用按50%支付，超过3次（含三次）违约则采购人可解除与成交人的合同。若成交人检测报告出具时间违反采购文件规定，则该批次检测费用按50%支付，超过3次（含三次）违约则采购人可解除与成交人的合同。</w:t>
      </w:r>
    </w:p>
    <w:p w:rsidR="00762DF2" w:rsidRPr="00726CD4" w:rsidRDefault="00563B1A">
      <w:pPr>
        <w:adjustRightInd w:val="0"/>
        <w:snapToGrid w:val="0"/>
        <w:spacing w:line="360" w:lineRule="auto"/>
        <w:ind w:firstLine="420"/>
        <w:rPr>
          <w:rFonts w:ascii="宋体" w:eastAsia="宋体" w:hAnsi="宋体" w:cs="宋体"/>
          <w:color w:val="auto"/>
          <w:lang w:eastAsia="zh-CN"/>
        </w:rPr>
      </w:pPr>
      <w:r w:rsidRPr="00726CD4">
        <w:rPr>
          <w:rFonts w:ascii="宋体" w:eastAsia="宋体" w:hAnsi="宋体" w:cs="宋体"/>
          <w:color w:val="auto"/>
          <w:lang w:eastAsia="zh-CN"/>
        </w:rPr>
        <w:t>9.6</w:t>
      </w:r>
      <w:r w:rsidRPr="00726CD4">
        <w:rPr>
          <w:rFonts w:ascii="宋体" w:eastAsia="宋体" w:hAnsi="宋体" w:cs="宋体" w:hint="eastAsia"/>
          <w:color w:val="auto"/>
          <w:lang w:eastAsia="zh-CN"/>
        </w:rPr>
        <w:t>若成交人提供的服务质量不合格的，采购人有权收回已付款，并要求成交人按项目合同总金额</w:t>
      </w:r>
      <w:r w:rsidRPr="00726CD4">
        <w:rPr>
          <w:rFonts w:ascii="宋体" w:eastAsia="宋体" w:hAnsi="宋体" w:cs="宋体"/>
          <w:color w:val="auto"/>
          <w:lang w:eastAsia="zh-CN"/>
        </w:rPr>
        <w:t>10%</w:t>
      </w:r>
      <w:r w:rsidRPr="00726CD4">
        <w:rPr>
          <w:rFonts w:ascii="宋体" w:eastAsia="宋体" w:hAnsi="宋体" w:cs="宋体" w:hint="eastAsia"/>
          <w:color w:val="auto"/>
          <w:lang w:eastAsia="zh-CN"/>
        </w:rPr>
        <w:t>支付违约金。</w:t>
      </w:r>
    </w:p>
    <w:p w:rsidR="00762DF2" w:rsidRPr="00726CD4" w:rsidRDefault="00563B1A">
      <w:pPr>
        <w:adjustRightInd w:val="0"/>
        <w:snapToGrid w:val="0"/>
        <w:spacing w:line="360" w:lineRule="auto"/>
        <w:ind w:firstLine="420"/>
        <w:rPr>
          <w:rFonts w:ascii="宋体" w:eastAsia="宋体" w:hAnsi="宋体" w:cs="宋体"/>
          <w:color w:val="auto"/>
          <w:lang w:eastAsia="zh-CN"/>
        </w:rPr>
      </w:pPr>
      <w:r w:rsidRPr="00726CD4">
        <w:rPr>
          <w:rFonts w:ascii="宋体" w:eastAsia="宋体" w:hAnsi="宋体" w:cs="宋体"/>
          <w:color w:val="auto"/>
          <w:lang w:eastAsia="zh-CN"/>
        </w:rPr>
        <w:t>9.7</w:t>
      </w:r>
      <w:r w:rsidRPr="00726CD4">
        <w:rPr>
          <w:rFonts w:ascii="宋体" w:eastAsia="宋体" w:hAnsi="宋体" w:cs="宋体" w:hint="eastAsia"/>
          <w:color w:val="auto"/>
          <w:lang w:eastAsia="zh-CN"/>
        </w:rPr>
        <w:t>成交人其他违约行为的，每违约一日未纠正，按项目合同总金额的</w:t>
      </w:r>
      <w:r w:rsidRPr="00726CD4">
        <w:rPr>
          <w:rFonts w:ascii="宋体" w:eastAsia="宋体" w:hAnsi="宋体" w:cs="宋体"/>
          <w:color w:val="auto"/>
          <w:lang w:eastAsia="zh-CN"/>
        </w:rPr>
        <w:t>5%</w:t>
      </w:r>
      <w:r w:rsidRPr="00726CD4">
        <w:rPr>
          <w:rFonts w:ascii="宋体" w:eastAsia="宋体" w:hAnsi="宋体" w:cs="宋体" w:hint="eastAsia"/>
          <w:color w:val="auto"/>
          <w:lang w:eastAsia="zh-CN"/>
        </w:rPr>
        <w:t>违约金向采购人承担违约责任；违约超过</w:t>
      </w:r>
      <w:r w:rsidRPr="00726CD4">
        <w:rPr>
          <w:rFonts w:ascii="宋体" w:eastAsia="宋体" w:hAnsi="宋体" w:cs="宋体"/>
          <w:color w:val="auto"/>
          <w:lang w:eastAsia="zh-CN"/>
        </w:rPr>
        <w:t>3</w:t>
      </w:r>
      <w:r w:rsidRPr="00726CD4">
        <w:rPr>
          <w:rFonts w:ascii="宋体" w:eastAsia="宋体" w:hAnsi="宋体" w:cs="宋体" w:hint="eastAsia"/>
          <w:color w:val="auto"/>
          <w:lang w:eastAsia="zh-CN"/>
        </w:rPr>
        <w:t>日未整改的，采购人可解除合同，对因此给采购人造成损失的，成交人应承担赔偿责任。</w:t>
      </w:r>
    </w:p>
    <w:p w:rsidR="00762DF2" w:rsidRPr="00726CD4" w:rsidRDefault="00563B1A">
      <w:pPr>
        <w:adjustRightInd w:val="0"/>
        <w:snapToGrid w:val="0"/>
        <w:spacing w:line="360" w:lineRule="auto"/>
        <w:ind w:firstLine="420"/>
        <w:rPr>
          <w:rFonts w:ascii="宋体" w:eastAsia="宋体" w:hAnsi="宋体" w:cs="宋体"/>
          <w:color w:val="auto"/>
          <w:lang w:eastAsia="zh-CN"/>
        </w:rPr>
      </w:pPr>
      <w:r w:rsidRPr="00726CD4">
        <w:rPr>
          <w:rFonts w:ascii="宋体" w:eastAsia="宋体" w:hAnsi="宋体" w:cs="宋体"/>
          <w:color w:val="auto"/>
          <w:lang w:eastAsia="zh-CN"/>
        </w:rPr>
        <w:t>9.8</w:t>
      </w:r>
      <w:r w:rsidRPr="00726CD4">
        <w:rPr>
          <w:rFonts w:ascii="宋体" w:eastAsia="宋体" w:hAnsi="宋体" w:cs="宋体" w:hint="eastAsia"/>
          <w:color w:val="auto"/>
          <w:lang w:eastAsia="zh-CN"/>
        </w:rPr>
        <w:t>成交人违约造成采购人被追究责任的，还应赔偿采购人产生的诉讼费、律师服务费等合理开支；采购人可从未付款项中直接扣款。</w:t>
      </w:r>
    </w:p>
    <w:p w:rsidR="00762DF2" w:rsidRPr="00726CD4" w:rsidRDefault="00563B1A">
      <w:pPr>
        <w:adjustRightInd w:val="0"/>
        <w:snapToGrid w:val="0"/>
        <w:spacing w:line="360" w:lineRule="auto"/>
        <w:ind w:firstLine="420"/>
        <w:rPr>
          <w:rFonts w:ascii="宋体" w:eastAsia="宋体" w:hAnsi="宋体" w:cs="宋体"/>
          <w:color w:val="auto"/>
          <w:lang w:eastAsia="zh-CN"/>
        </w:rPr>
      </w:pPr>
      <w:r w:rsidRPr="00726CD4">
        <w:rPr>
          <w:rFonts w:ascii="宋体" w:eastAsia="宋体" w:hAnsi="宋体" w:cs="宋体"/>
          <w:color w:val="auto"/>
          <w:lang w:eastAsia="zh-CN"/>
        </w:rPr>
        <w:t>9.9</w:t>
      </w:r>
      <w:r w:rsidRPr="00726CD4">
        <w:rPr>
          <w:rFonts w:ascii="宋体" w:eastAsia="宋体" w:hAnsi="宋体" w:cs="宋体" w:hint="eastAsia"/>
          <w:color w:val="auto"/>
          <w:lang w:eastAsia="zh-CN"/>
        </w:rPr>
        <w:t>在明确违约责任后，成交人应在接到书面通知书起七天内支付违约金、赔偿金等。</w:t>
      </w:r>
    </w:p>
    <w:p w:rsidR="00762DF2" w:rsidRPr="00726CD4" w:rsidRDefault="00762DF2">
      <w:pPr>
        <w:adjustRightInd w:val="0"/>
        <w:snapToGrid w:val="0"/>
        <w:spacing w:line="360" w:lineRule="auto"/>
        <w:ind w:firstLine="420"/>
        <w:rPr>
          <w:rFonts w:ascii="宋体" w:eastAsia="宋体" w:hAnsi="宋体" w:cs="宋体"/>
          <w:color w:val="auto"/>
          <w:lang w:eastAsia="zh-CN"/>
        </w:rPr>
      </w:pPr>
    </w:p>
    <w:p w:rsidR="00762DF2" w:rsidRPr="00726CD4" w:rsidRDefault="00563B1A">
      <w:pPr>
        <w:pStyle w:val="Bodytext1"/>
        <w:spacing w:line="360" w:lineRule="auto"/>
        <w:ind w:firstLineChars="200" w:firstLine="482"/>
        <w:rPr>
          <w:b/>
          <w:color w:val="auto"/>
          <w:sz w:val="24"/>
          <w:szCs w:val="24"/>
        </w:rPr>
      </w:pPr>
      <w:r w:rsidRPr="00726CD4">
        <w:rPr>
          <w:b/>
          <w:color w:val="auto"/>
          <w:sz w:val="24"/>
          <w:szCs w:val="24"/>
        </w:rPr>
        <w:t>四、其他事项</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1、除采购文件另有规定外，若出现有关法律、法规和规章有强制性规定但招标文件未列明的情形，则投标人应按照有关法律、法规和规章强制性规定执行。</w:t>
      </w:r>
    </w:p>
    <w:p w:rsidR="00762DF2" w:rsidRPr="00726CD4" w:rsidRDefault="00563B1A">
      <w:pPr>
        <w:adjustRightInd w:val="0"/>
        <w:snapToGrid w:val="0"/>
        <w:spacing w:line="360" w:lineRule="auto"/>
        <w:ind w:firstLine="420"/>
        <w:rPr>
          <w:rFonts w:ascii="宋体" w:eastAsia="宋体" w:hAnsi="宋体" w:cs="宋体"/>
          <w:color w:val="auto"/>
          <w:lang w:eastAsia="zh-CN"/>
        </w:rPr>
      </w:pPr>
      <w:r w:rsidRPr="00726CD4">
        <w:rPr>
          <w:rFonts w:hint="eastAsia"/>
          <w:color w:val="auto"/>
          <w:lang w:eastAsia="zh-CN"/>
        </w:rPr>
        <w:t>2</w:t>
      </w:r>
      <w:r w:rsidRPr="00726CD4">
        <w:rPr>
          <w:rFonts w:ascii="宋体" w:eastAsia="宋体" w:hAnsi="宋体" w:cs="宋体" w:hint="eastAsia"/>
          <w:color w:val="auto"/>
          <w:lang w:eastAsia="zh-CN"/>
        </w:rPr>
        <w:t>、其他：本项目不允许成交人以任何名义和理由进行转包，如有发现，采购人有权单方终止合同，视为成交人违约；成交人违约对采购人造成损失的，需另行支付相应的赔偿。</w:t>
      </w:r>
    </w:p>
    <w:p w:rsidR="00762DF2" w:rsidRPr="00726CD4" w:rsidRDefault="00762DF2">
      <w:pPr>
        <w:wordWrap w:val="0"/>
        <w:adjustRightInd w:val="0"/>
        <w:snapToGrid w:val="0"/>
        <w:spacing w:line="360" w:lineRule="auto"/>
        <w:ind w:firstLine="420"/>
        <w:rPr>
          <w:rFonts w:ascii="宋体" w:eastAsia="宋体" w:hAnsi="宋体" w:cs="宋体"/>
          <w:color w:val="auto"/>
          <w:lang w:eastAsia="zh-CN"/>
        </w:rPr>
      </w:pPr>
    </w:p>
    <w:p w:rsidR="00762DF2" w:rsidRPr="00726CD4" w:rsidRDefault="00563B1A">
      <w:pPr>
        <w:adjustRightInd w:val="0"/>
        <w:snapToGrid w:val="0"/>
        <w:spacing w:line="360" w:lineRule="auto"/>
        <w:rPr>
          <w:rFonts w:ascii="宋体" w:eastAsia="宋体" w:hAnsi="宋体" w:cs="宋体"/>
          <w:color w:val="auto"/>
          <w:lang w:eastAsia="zh-CN"/>
        </w:rPr>
      </w:pPr>
      <w:r w:rsidRPr="00726CD4">
        <w:rPr>
          <w:rFonts w:ascii="宋体" w:eastAsia="宋体" w:hAnsi="宋体" w:cs="宋体" w:hint="eastAsia"/>
          <w:color w:val="auto"/>
          <w:lang w:eastAsia="zh-CN"/>
        </w:rPr>
        <w:br w:type="page"/>
      </w:r>
    </w:p>
    <w:p w:rsidR="00762DF2" w:rsidRPr="00726CD4" w:rsidRDefault="00762DF2">
      <w:pPr>
        <w:pStyle w:val="Bodytext1"/>
        <w:spacing w:line="360" w:lineRule="auto"/>
        <w:ind w:firstLine="0"/>
        <w:rPr>
          <w:color w:val="auto"/>
          <w:sz w:val="52"/>
          <w:szCs w:val="52"/>
          <w:lang w:eastAsia="zh-CN"/>
        </w:rPr>
      </w:pPr>
    </w:p>
    <w:p w:rsidR="00762DF2" w:rsidRPr="00726CD4" w:rsidRDefault="00762DF2">
      <w:pPr>
        <w:pStyle w:val="Bodytext1"/>
        <w:spacing w:line="360" w:lineRule="auto"/>
        <w:ind w:firstLine="0"/>
        <w:rPr>
          <w:color w:val="auto"/>
          <w:sz w:val="52"/>
          <w:szCs w:val="52"/>
          <w:lang w:eastAsia="zh-CN"/>
        </w:rPr>
      </w:pPr>
    </w:p>
    <w:p w:rsidR="00762DF2" w:rsidRPr="00726CD4" w:rsidRDefault="00762DF2">
      <w:pPr>
        <w:pStyle w:val="Bodytext1"/>
        <w:spacing w:line="360" w:lineRule="auto"/>
        <w:ind w:firstLine="0"/>
        <w:rPr>
          <w:color w:val="auto"/>
          <w:sz w:val="52"/>
          <w:szCs w:val="52"/>
          <w:lang w:eastAsia="zh-CN"/>
        </w:rPr>
      </w:pPr>
    </w:p>
    <w:p w:rsidR="00762DF2" w:rsidRPr="00726CD4" w:rsidRDefault="00762DF2">
      <w:pPr>
        <w:pStyle w:val="Bodytext1"/>
        <w:spacing w:line="360" w:lineRule="auto"/>
        <w:ind w:firstLine="0"/>
        <w:rPr>
          <w:color w:val="auto"/>
          <w:sz w:val="52"/>
          <w:szCs w:val="52"/>
          <w:lang w:eastAsia="zh-CN"/>
        </w:rPr>
      </w:pPr>
    </w:p>
    <w:p w:rsidR="00762DF2" w:rsidRPr="00726CD4" w:rsidRDefault="00762DF2">
      <w:pPr>
        <w:pStyle w:val="Bodytext1"/>
        <w:spacing w:line="360" w:lineRule="auto"/>
        <w:ind w:firstLine="0"/>
        <w:rPr>
          <w:color w:val="auto"/>
          <w:sz w:val="52"/>
          <w:szCs w:val="52"/>
          <w:lang w:eastAsia="zh-CN"/>
        </w:rPr>
      </w:pPr>
    </w:p>
    <w:p w:rsidR="00762DF2" w:rsidRPr="00726CD4" w:rsidRDefault="00563B1A">
      <w:pPr>
        <w:pStyle w:val="1"/>
        <w:numPr>
          <w:ilvl w:val="0"/>
          <w:numId w:val="3"/>
        </w:numPr>
        <w:jc w:val="center"/>
        <w:rPr>
          <w:rFonts w:ascii="宋体" w:eastAsia="宋体" w:hAnsi="宋体" w:cs="宋体"/>
          <w:color w:val="auto"/>
          <w:sz w:val="52"/>
          <w:szCs w:val="52"/>
          <w:lang w:eastAsia="zh-CN"/>
        </w:rPr>
      </w:pPr>
      <w:r w:rsidRPr="00726CD4">
        <w:rPr>
          <w:rFonts w:ascii="宋体" w:eastAsia="宋体" w:hAnsi="宋体" w:cs="宋体" w:hint="eastAsia"/>
          <w:color w:val="auto"/>
          <w:sz w:val="52"/>
          <w:szCs w:val="52"/>
          <w:lang w:eastAsia="zh-CN"/>
        </w:rPr>
        <w:t xml:space="preserve">  </w:t>
      </w:r>
      <w:bookmarkStart w:id="130" w:name="_Toc166524338"/>
      <w:r w:rsidRPr="00726CD4">
        <w:rPr>
          <w:rFonts w:ascii="宋体" w:eastAsia="宋体" w:hAnsi="宋体" w:cs="宋体" w:hint="eastAsia"/>
          <w:color w:val="auto"/>
          <w:sz w:val="52"/>
          <w:szCs w:val="52"/>
          <w:lang w:eastAsia="zh-CN"/>
        </w:rPr>
        <w:t>响应文件格式</w:t>
      </w:r>
      <w:bookmarkEnd w:id="130"/>
    </w:p>
    <w:p w:rsidR="00762DF2" w:rsidRPr="00726CD4" w:rsidRDefault="00762DF2">
      <w:pPr>
        <w:rPr>
          <w:color w:val="auto"/>
          <w:lang w:eastAsia="zh-CN"/>
        </w:rPr>
      </w:pPr>
    </w:p>
    <w:p w:rsidR="00762DF2" w:rsidRPr="00726CD4" w:rsidRDefault="00563B1A">
      <w:pPr>
        <w:rPr>
          <w:rFonts w:cs="宋体"/>
          <w:color w:val="auto"/>
          <w:sz w:val="32"/>
          <w:szCs w:val="32"/>
          <w:lang w:eastAsia="zh-CN"/>
        </w:rPr>
      </w:pPr>
      <w:r w:rsidRPr="00726CD4">
        <w:rPr>
          <w:rFonts w:cs="宋体" w:hint="eastAsia"/>
          <w:color w:val="auto"/>
          <w:sz w:val="32"/>
          <w:szCs w:val="32"/>
          <w:lang w:eastAsia="zh-CN"/>
        </w:rPr>
        <w:br w:type="page"/>
      </w:r>
    </w:p>
    <w:p w:rsidR="00762DF2" w:rsidRPr="00726CD4" w:rsidRDefault="00563B1A">
      <w:pPr>
        <w:spacing w:line="360" w:lineRule="auto"/>
        <w:jc w:val="center"/>
        <w:outlineLvl w:val="0"/>
        <w:rPr>
          <w:rFonts w:ascii="宋体" w:eastAsia="宋体" w:hAnsi="宋体" w:cs="宋体"/>
          <w:b/>
          <w:bCs/>
          <w:color w:val="auto"/>
          <w:sz w:val="32"/>
          <w:szCs w:val="32"/>
          <w:lang w:eastAsia="zh-CN"/>
        </w:rPr>
      </w:pPr>
      <w:r w:rsidRPr="00726CD4">
        <w:rPr>
          <w:rFonts w:cs="宋体" w:hint="eastAsia"/>
          <w:color w:val="auto"/>
          <w:sz w:val="32"/>
          <w:szCs w:val="32"/>
          <w:u w:val="single"/>
          <w:lang w:eastAsia="zh-CN"/>
        </w:rPr>
        <w:lastRenderedPageBreak/>
        <w:t xml:space="preserve">       </w:t>
      </w:r>
      <w:bookmarkStart w:id="131" w:name="_Toc166524339"/>
      <w:bookmarkStart w:id="132" w:name="_Toc20751"/>
      <w:r w:rsidRPr="00726CD4">
        <w:rPr>
          <w:rFonts w:ascii="宋体" w:eastAsia="宋体" w:hAnsi="宋体" w:cs="宋体" w:hint="eastAsia"/>
          <w:b/>
          <w:bCs/>
          <w:color w:val="auto"/>
          <w:sz w:val="32"/>
          <w:szCs w:val="32"/>
          <w:u w:val="single"/>
          <w:lang w:eastAsia="zh-CN"/>
        </w:rPr>
        <w:t>（项目名称）</w:t>
      </w:r>
      <w:bookmarkEnd w:id="131"/>
      <w:bookmarkEnd w:id="132"/>
    </w:p>
    <w:p w:rsidR="00762DF2" w:rsidRPr="00726CD4" w:rsidRDefault="00563B1A">
      <w:pPr>
        <w:jc w:val="center"/>
        <w:rPr>
          <w:rFonts w:ascii="宋体" w:eastAsia="宋体" w:hAnsi="宋体" w:cs="宋体"/>
          <w:b/>
          <w:bCs/>
          <w:color w:val="auto"/>
          <w:sz w:val="32"/>
          <w:szCs w:val="32"/>
          <w:u w:val="single"/>
          <w:lang w:eastAsia="zh-CN"/>
        </w:rPr>
      </w:pPr>
      <w:r w:rsidRPr="00726CD4">
        <w:rPr>
          <w:rFonts w:ascii="宋体" w:eastAsia="宋体" w:hAnsi="宋体" w:cs="宋体" w:hint="eastAsia"/>
          <w:b/>
          <w:bCs/>
          <w:color w:val="auto"/>
          <w:sz w:val="32"/>
          <w:szCs w:val="32"/>
          <w:lang w:eastAsia="zh-CN"/>
        </w:rPr>
        <w:t>（采购编号：</w:t>
      </w:r>
      <w:r w:rsidRPr="00726CD4">
        <w:rPr>
          <w:rFonts w:ascii="宋体" w:eastAsia="宋体" w:hAnsi="宋体" w:cs="宋体" w:hint="eastAsia"/>
          <w:b/>
          <w:bCs/>
          <w:color w:val="auto"/>
          <w:sz w:val="32"/>
          <w:szCs w:val="32"/>
          <w:u w:val="single"/>
          <w:lang w:eastAsia="zh-CN"/>
        </w:rPr>
        <w:t xml:space="preserve"> </w:t>
      </w:r>
      <w:r w:rsidRPr="00726CD4">
        <w:rPr>
          <w:rFonts w:ascii="宋体" w:eastAsia="宋体" w:hAnsi="宋体" w:cs="宋体"/>
          <w:b/>
          <w:bCs/>
          <w:color w:val="auto"/>
          <w:sz w:val="32"/>
          <w:szCs w:val="32"/>
          <w:u w:val="single"/>
          <w:lang w:eastAsia="zh-CN"/>
        </w:rPr>
        <w:t xml:space="preserve">              </w:t>
      </w:r>
      <w:r w:rsidRPr="00726CD4">
        <w:rPr>
          <w:rFonts w:ascii="宋体" w:eastAsia="宋体" w:hAnsi="宋体" w:cs="宋体" w:hint="eastAsia"/>
          <w:b/>
          <w:bCs/>
          <w:color w:val="auto"/>
          <w:sz w:val="32"/>
          <w:szCs w:val="32"/>
          <w:lang w:eastAsia="zh-CN"/>
        </w:rPr>
        <w:t>）</w:t>
      </w:r>
    </w:p>
    <w:p w:rsidR="00762DF2" w:rsidRPr="00726CD4" w:rsidRDefault="00762DF2">
      <w:pPr>
        <w:jc w:val="center"/>
        <w:rPr>
          <w:rFonts w:ascii="宋体" w:eastAsia="宋体" w:hAnsi="宋体" w:cs="宋体"/>
          <w:b/>
          <w:bCs/>
          <w:color w:val="auto"/>
          <w:sz w:val="52"/>
          <w:szCs w:val="52"/>
          <w:lang w:eastAsia="zh-CN"/>
        </w:rPr>
      </w:pPr>
    </w:p>
    <w:p w:rsidR="00762DF2" w:rsidRPr="00726CD4" w:rsidRDefault="00762DF2">
      <w:pPr>
        <w:jc w:val="center"/>
        <w:rPr>
          <w:rFonts w:ascii="宋体" w:eastAsia="宋体" w:hAnsi="宋体" w:cs="宋体"/>
          <w:b/>
          <w:bCs/>
          <w:color w:val="auto"/>
          <w:sz w:val="52"/>
          <w:szCs w:val="52"/>
          <w:lang w:eastAsia="zh-CN"/>
        </w:rPr>
      </w:pPr>
    </w:p>
    <w:p w:rsidR="00762DF2" w:rsidRPr="00726CD4" w:rsidRDefault="00762DF2">
      <w:pPr>
        <w:jc w:val="center"/>
        <w:rPr>
          <w:rFonts w:ascii="宋体" w:eastAsia="宋体" w:hAnsi="宋体" w:cs="宋体"/>
          <w:b/>
          <w:bCs/>
          <w:color w:val="auto"/>
          <w:sz w:val="52"/>
          <w:szCs w:val="52"/>
          <w:lang w:eastAsia="zh-CN"/>
        </w:rPr>
      </w:pPr>
    </w:p>
    <w:p w:rsidR="00762DF2" w:rsidRPr="00726CD4" w:rsidRDefault="00762DF2">
      <w:pPr>
        <w:jc w:val="center"/>
        <w:rPr>
          <w:rFonts w:ascii="宋体" w:eastAsia="宋体" w:hAnsi="宋体" w:cs="宋体"/>
          <w:b/>
          <w:bCs/>
          <w:color w:val="auto"/>
          <w:sz w:val="52"/>
          <w:szCs w:val="52"/>
          <w:lang w:eastAsia="zh-CN"/>
        </w:rPr>
      </w:pPr>
    </w:p>
    <w:p w:rsidR="00762DF2" w:rsidRPr="00726CD4" w:rsidRDefault="00762DF2">
      <w:pPr>
        <w:jc w:val="center"/>
        <w:rPr>
          <w:rFonts w:ascii="宋体" w:eastAsia="宋体" w:hAnsi="宋体" w:cs="宋体"/>
          <w:b/>
          <w:bCs/>
          <w:color w:val="auto"/>
          <w:sz w:val="52"/>
          <w:szCs w:val="52"/>
          <w:lang w:eastAsia="zh-CN"/>
        </w:rPr>
      </w:pPr>
    </w:p>
    <w:p w:rsidR="00762DF2" w:rsidRPr="00726CD4" w:rsidRDefault="00563B1A">
      <w:pPr>
        <w:jc w:val="center"/>
        <w:outlineLvl w:val="0"/>
        <w:rPr>
          <w:rFonts w:ascii="宋体" w:eastAsia="宋体" w:hAnsi="宋体" w:cs="宋体"/>
          <w:b/>
          <w:bCs/>
          <w:color w:val="auto"/>
          <w:sz w:val="84"/>
          <w:szCs w:val="84"/>
        </w:rPr>
      </w:pPr>
      <w:bookmarkStart w:id="133" w:name="_Toc8870"/>
      <w:bookmarkStart w:id="134" w:name="_Toc166524340"/>
      <w:r w:rsidRPr="00726CD4">
        <w:rPr>
          <w:rFonts w:ascii="宋体" w:eastAsia="宋体" w:hAnsi="宋体" w:cs="宋体" w:hint="eastAsia"/>
          <w:b/>
          <w:bCs/>
          <w:color w:val="auto"/>
          <w:sz w:val="84"/>
          <w:szCs w:val="84"/>
        </w:rPr>
        <w:t>响应文件</w:t>
      </w:r>
      <w:bookmarkEnd w:id="133"/>
      <w:bookmarkEnd w:id="134"/>
    </w:p>
    <w:p w:rsidR="00762DF2" w:rsidRPr="00726CD4" w:rsidRDefault="00762DF2">
      <w:pPr>
        <w:jc w:val="center"/>
        <w:rPr>
          <w:rFonts w:ascii="宋体" w:eastAsia="宋体" w:hAnsi="宋体" w:cs="宋体"/>
          <w:b/>
          <w:bCs/>
          <w:color w:val="auto"/>
          <w:sz w:val="52"/>
          <w:szCs w:val="52"/>
        </w:rPr>
      </w:pPr>
    </w:p>
    <w:p w:rsidR="00762DF2" w:rsidRPr="00726CD4" w:rsidRDefault="00762DF2">
      <w:pPr>
        <w:jc w:val="center"/>
        <w:rPr>
          <w:rFonts w:ascii="宋体" w:eastAsia="宋体" w:hAnsi="宋体" w:cs="宋体"/>
          <w:b/>
          <w:bCs/>
          <w:color w:val="auto"/>
          <w:sz w:val="52"/>
          <w:szCs w:val="52"/>
        </w:rPr>
      </w:pPr>
    </w:p>
    <w:p w:rsidR="00762DF2" w:rsidRPr="00726CD4" w:rsidRDefault="00762DF2">
      <w:pPr>
        <w:jc w:val="center"/>
        <w:rPr>
          <w:rFonts w:ascii="宋体" w:eastAsia="宋体" w:hAnsi="宋体" w:cs="宋体"/>
          <w:b/>
          <w:bCs/>
          <w:color w:val="auto"/>
          <w:sz w:val="52"/>
          <w:szCs w:val="52"/>
        </w:rPr>
      </w:pPr>
    </w:p>
    <w:p w:rsidR="00762DF2" w:rsidRPr="00726CD4" w:rsidRDefault="00762DF2">
      <w:pPr>
        <w:jc w:val="both"/>
        <w:rPr>
          <w:rFonts w:ascii="宋体" w:eastAsia="宋体" w:hAnsi="宋体" w:cs="宋体"/>
          <w:b/>
          <w:bCs/>
          <w:color w:val="auto"/>
          <w:sz w:val="52"/>
          <w:szCs w:val="52"/>
        </w:rPr>
      </w:pPr>
    </w:p>
    <w:p w:rsidR="00762DF2" w:rsidRPr="00726CD4" w:rsidRDefault="00762DF2">
      <w:pPr>
        <w:jc w:val="center"/>
        <w:rPr>
          <w:rFonts w:ascii="宋体" w:eastAsia="宋体" w:hAnsi="宋体" w:cs="宋体"/>
          <w:b/>
          <w:bCs/>
          <w:color w:val="auto"/>
          <w:sz w:val="52"/>
          <w:szCs w:val="52"/>
        </w:rPr>
      </w:pPr>
    </w:p>
    <w:p w:rsidR="00762DF2" w:rsidRPr="00726CD4" w:rsidRDefault="00762DF2">
      <w:pPr>
        <w:jc w:val="center"/>
        <w:rPr>
          <w:rFonts w:ascii="宋体" w:eastAsia="宋体" w:hAnsi="宋体" w:cs="宋体"/>
          <w:b/>
          <w:bCs/>
          <w:color w:val="auto"/>
          <w:sz w:val="52"/>
          <w:szCs w:val="52"/>
        </w:rPr>
      </w:pPr>
    </w:p>
    <w:p w:rsidR="00762DF2" w:rsidRPr="00726CD4" w:rsidRDefault="00762DF2">
      <w:pPr>
        <w:jc w:val="center"/>
        <w:rPr>
          <w:rFonts w:ascii="宋体" w:eastAsia="宋体" w:hAnsi="宋体" w:cs="宋体"/>
          <w:b/>
          <w:bCs/>
          <w:color w:val="auto"/>
          <w:sz w:val="52"/>
          <w:szCs w:val="52"/>
        </w:rPr>
      </w:pPr>
    </w:p>
    <w:p w:rsidR="00762DF2" w:rsidRPr="00726CD4" w:rsidRDefault="00563B1A">
      <w:pPr>
        <w:pStyle w:val="Bodytext3"/>
        <w:tabs>
          <w:tab w:val="left" w:pos="826"/>
          <w:tab w:val="left" w:pos="2030"/>
          <w:tab w:val="left" w:pos="3235"/>
        </w:tabs>
        <w:spacing w:line="360" w:lineRule="auto"/>
        <w:ind w:firstLineChars="800" w:firstLine="2560"/>
        <w:jc w:val="both"/>
        <w:outlineLvl w:val="0"/>
        <w:rPr>
          <w:color w:val="auto"/>
          <w:sz w:val="32"/>
          <w:szCs w:val="32"/>
          <w:u w:val="single"/>
        </w:rPr>
      </w:pPr>
      <w:bookmarkStart w:id="135" w:name="_Toc166524341"/>
      <w:bookmarkStart w:id="136" w:name="_Toc29767"/>
      <w:r w:rsidRPr="00726CD4">
        <w:rPr>
          <w:rFonts w:hint="eastAsia"/>
          <w:color w:val="auto"/>
          <w:sz w:val="32"/>
          <w:szCs w:val="32"/>
          <w:lang w:eastAsia="zh-CN"/>
        </w:rPr>
        <w:t>供应商</w:t>
      </w:r>
      <w:r w:rsidRPr="00726CD4">
        <w:rPr>
          <w:rFonts w:hint="eastAsia"/>
          <w:color w:val="auto"/>
          <w:sz w:val="32"/>
          <w:szCs w:val="32"/>
        </w:rPr>
        <w:t>：</w:t>
      </w:r>
      <w:bookmarkEnd w:id="135"/>
      <w:bookmarkEnd w:id="136"/>
      <w:r w:rsidRPr="00726CD4">
        <w:rPr>
          <w:rFonts w:hint="eastAsia"/>
          <w:color w:val="auto"/>
          <w:sz w:val="32"/>
          <w:szCs w:val="32"/>
          <w:u w:val="single"/>
        </w:rPr>
        <w:t xml:space="preserve"> </w:t>
      </w:r>
      <w:r w:rsidRPr="00726CD4">
        <w:rPr>
          <w:rFonts w:hint="eastAsia"/>
          <w:color w:val="auto"/>
          <w:sz w:val="32"/>
          <w:szCs w:val="32"/>
          <w:u w:val="single"/>
          <w:lang w:val="en-US" w:eastAsia="zh-CN"/>
        </w:rPr>
        <w:t xml:space="preserve">                 </w:t>
      </w:r>
    </w:p>
    <w:p w:rsidR="00762DF2" w:rsidRPr="00726CD4" w:rsidRDefault="00563B1A">
      <w:pPr>
        <w:pStyle w:val="Bodytext3"/>
        <w:tabs>
          <w:tab w:val="left" w:pos="826"/>
          <w:tab w:val="left" w:pos="2030"/>
          <w:tab w:val="left" w:pos="3235"/>
        </w:tabs>
        <w:spacing w:line="360" w:lineRule="auto"/>
        <w:ind w:firstLineChars="200" w:firstLine="640"/>
        <w:jc w:val="center"/>
        <w:outlineLvl w:val="1"/>
        <w:rPr>
          <w:color w:val="auto"/>
          <w:sz w:val="32"/>
          <w:szCs w:val="32"/>
        </w:rPr>
      </w:pPr>
      <w:r w:rsidRPr="00726CD4">
        <w:rPr>
          <w:rFonts w:hint="eastAsia"/>
          <w:color w:val="auto"/>
          <w:sz w:val="32"/>
          <w:szCs w:val="32"/>
          <w:u w:val="single"/>
        </w:rPr>
        <w:t xml:space="preserve"> </w:t>
      </w:r>
      <w:r w:rsidRPr="00726CD4">
        <w:rPr>
          <w:rFonts w:hint="eastAsia"/>
          <w:color w:val="auto"/>
          <w:sz w:val="32"/>
          <w:szCs w:val="32"/>
          <w:u w:val="single"/>
          <w:lang w:val="en-US" w:eastAsia="zh-CN"/>
        </w:rPr>
        <w:t xml:space="preserve">   </w:t>
      </w:r>
      <w:bookmarkStart w:id="137" w:name="_Toc23461"/>
      <w:bookmarkStart w:id="138" w:name="_Toc166524342"/>
      <w:r w:rsidRPr="00726CD4">
        <w:rPr>
          <w:rFonts w:hint="eastAsia"/>
          <w:color w:val="auto"/>
          <w:sz w:val="32"/>
          <w:szCs w:val="32"/>
        </w:rPr>
        <w:t>年</w:t>
      </w:r>
      <w:r w:rsidRPr="00726CD4">
        <w:rPr>
          <w:rFonts w:hint="eastAsia"/>
          <w:color w:val="auto"/>
          <w:sz w:val="32"/>
          <w:szCs w:val="32"/>
          <w:u w:val="single"/>
        </w:rPr>
        <w:t xml:space="preserve"> </w:t>
      </w:r>
      <w:r w:rsidRPr="00726CD4">
        <w:rPr>
          <w:rFonts w:hint="eastAsia"/>
          <w:color w:val="auto"/>
          <w:sz w:val="32"/>
          <w:szCs w:val="32"/>
          <w:u w:val="single"/>
          <w:lang w:val="en-US" w:eastAsia="zh-CN"/>
        </w:rPr>
        <w:t xml:space="preserve">   </w:t>
      </w:r>
      <w:r w:rsidRPr="00726CD4">
        <w:rPr>
          <w:rFonts w:hint="eastAsia"/>
          <w:color w:val="auto"/>
          <w:sz w:val="32"/>
          <w:szCs w:val="32"/>
        </w:rPr>
        <w:t>月</w:t>
      </w:r>
      <w:r w:rsidRPr="00726CD4">
        <w:rPr>
          <w:rFonts w:hint="eastAsia"/>
          <w:color w:val="auto"/>
          <w:sz w:val="32"/>
          <w:szCs w:val="32"/>
          <w:u w:val="single"/>
        </w:rPr>
        <w:t xml:space="preserve"> </w:t>
      </w:r>
      <w:r w:rsidRPr="00726CD4">
        <w:rPr>
          <w:rFonts w:hint="eastAsia"/>
          <w:color w:val="auto"/>
          <w:sz w:val="32"/>
          <w:szCs w:val="32"/>
          <w:u w:val="single"/>
          <w:lang w:val="en-US" w:eastAsia="zh-CN"/>
        </w:rPr>
        <w:t xml:space="preserve">   </w:t>
      </w:r>
      <w:r w:rsidRPr="00726CD4">
        <w:rPr>
          <w:rFonts w:hint="eastAsia"/>
          <w:color w:val="auto"/>
          <w:sz w:val="32"/>
          <w:szCs w:val="32"/>
        </w:rPr>
        <w:t>日</w:t>
      </w:r>
      <w:bookmarkEnd w:id="137"/>
      <w:bookmarkEnd w:id="138"/>
    </w:p>
    <w:p w:rsidR="00762DF2" w:rsidRPr="00726CD4" w:rsidRDefault="00563B1A">
      <w:pPr>
        <w:rPr>
          <w:rFonts w:ascii="宋体" w:eastAsia="宋体" w:hAnsi="宋体" w:cs="宋体"/>
          <w:color w:val="auto"/>
          <w:sz w:val="32"/>
          <w:szCs w:val="32"/>
        </w:rPr>
      </w:pPr>
      <w:r w:rsidRPr="00726CD4">
        <w:rPr>
          <w:rFonts w:ascii="宋体" w:eastAsia="宋体" w:hAnsi="宋体" w:cs="宋体" w:hint="eastAsia"/>
          <w:color w:val="auto"/>
          <w:sz w:val="32"/>
          <w:szCs w:val="32"/>
          <w:lang w:eastAsia="zh-CN"/>
        </w:rPr>
        <w:br w:type="page"/>
      </w:r>
    </w:p>
    <w:p w:rsidR="00762DF2" w:rsidRPr="00726CD4" w:rsidRDefault="00563B1A">
      <w:pPr>
        <w:pStyle w:val="2"/>
        <w:spacing w:before="0" w:line="360" w:lineRule="auto"/>
        <w:jc w:val="center"/>
        <w:rPr>
          <w:rFonts w:ascii="宋体" w:eastAsia="宋体" w:hAnsi="宋体" w:cs="宋体"/>
          <w:color w:val="auto"/>
          <w:sz w:val="28"/>
          <w:szCs w:val="28"/>
          <w:lang w:eastAsia="zh-CN"/>
        </w:rPr>
      </w:pPr>
      <w:bookmarkStart w:id="139" w:name="_Toc166524343"/>
      <w:r w:rsidRPr="00726CD4">
        <w:rPr>
          <w:rFonts w:ascii="宋体" w:eastAsia="宋体" w:hAnsi="宋体" w:cs="宋体" w:hint="eastAsia"/>
          <w:color w:val="auto"/>
          <w:sz w:val="28"/>
          <w:szCs w:val="28"/>
          <w:lang w:eastAsia="zh-CN"/>
        </w:rPr>
        <w:lastRenderedPageBreak/>
        <w:t>—、响应函</w:t>
      </w:r>
      <w:bookmarkEnd w:id="139"/>
    </w:p>
    <w:p w:rsidR="00762DF2" w:rsidRPr="00726CD4" w:rsidRDefault="00563B1A">
      <w:pPr>
        <w:pStyle w:val="Bodytext1"/>
        <w:tabs>
          <w:tab w:val="left" w:leader="underscore" w:pos="1819"/>
        </w:tabs>
        <w:spacing w:line="360" w:lineRule="auto"/>
        <w:ind w:firstLine="0"/>
        <w:rPr>
          <w:color w:val="auto"/>
          <w:sz w:val="24"/>
          <w:szCs w:val="24"/>
        </w:rPr>
      </w:pPr>
      <w:r w:rsidRPr="00726CD4">
        <w:rPr>
          <w:rFonts w:hint="eastAsia"/>
          <w:color w:val="auto"/>
          <w:sz w:val="24"/>
          <w:szCs w:val="24"/>
          <w:u w:val="single"/>
          <w:lang w:val="en-US" w:eastAsia="zh-CN"/>
        </w:rPr>
        <w:t xml:space="preserve">        </w:t>
      </w:r>
      <w:r w:rsidRPr="00726CD4">
        <w:rPr>
          <w:rFonts w:hint="eastAsia"/>
          <w:color w:val="auto"/>
          <w:sz w:val="24"/>
          <w:szCs w:val="24"/>
          <w:u w:val="single"/>
        </w:rPr>
        <w:t>(采购人名称):</w:t>
      </w:r>
    </w:p>
    <w:p w:rsidR="00762DF2" w:rsidRPr="00726CD4" w:rsidRDefault="00563B1A">
      <w:pPr>
        <w:pStyle w:val="Bodytext1"/>
        <w:tabs>
          <w:tab w:val="left" w:pos="903"/>
          <w:tab w:val="left" w:pos="1915"/>
          <w:tab w:val="left" w:pos="4603"/>
          <w:tab w:val="left" w:pos="4805"/>
          <w:tab w:val="left" w:pos="5030"/>
          <w:tab w:val="left" w:pos="6749"/>
        </w:tabs>
        <w:spacing w:line="360" w:lineRule="auto"/>
        <w:ind w:firstLineChars="200" w:firstLine="480"/>
        <w:rPr>
          <w:color w:val="auto"/>
          <w:sz w:val="24"/>
          <w:szCs w:val="24"/>
        </w:rPr>
      </w:pPr>
      <w:r w:rsidRPr="00726CD4">
        <w:rPr>
          <w:rFonts w:hint="eastAsia"/>
          <w:color w:val="auto"/>
          <w:sz w:val="24"/>
          <w:szCs w:val="24"/>
          <w:lang w:val="en-US" w:eastAsia="zh-CN"/>
        </w:rPr>
        <w:t>1.</w:t>
      </w:r>
      <w:r w:rsidRPr="00726CD4">
        <w:rPr>
          <w:rFonts w:hint="eastAsia"/>
          <w:color w:val="auto"/>
          <w:sz w:val="24"/>
          <w:szCs w:val="24"/>
        </w:rPr>
        <w:t>我方已仔细研究了</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(项目名称)</w:t>
      </w:r>
      <w:r w:rsidRPr="00726CD4">
        <w:rPr>
          <w:rFonts w:hint="eastAsia"/>
          <w:color w:val="auto"/>
          <w:sz w:val="24"/>
          <w:szCs w:val="24"/>
        </w:rPr>
        <w:t>采购文件</w:t>
      </w:r>
      <w:r w:rsidRPr="00726CD4">
        <w:rPr>
          <w:rFonts w:hint="eastAsia"/>
          <w:color w:val="auto"/>
          <w:sz w:val="36"/>
          <w:szCs w:val="36"/>
        </w:rPr>
        <w:t>（</w:t>
      </w:r>
      <w:r w:rsidRPr="00726CD4">
        <w:rPr>
          <w:rFonts w:hint="eastAsia"/>
          <w:color w:val="auto"/>
          <w:sz w:val="24"/>
          <w:szCs w:val="24"/>
        </w:rPr>
        <w:t>采购编号：</w:t>
      </w:r>
      <w:r w:rsidRPr="00726CD4">
        <w:rPr>
          <w:rFonts w:eastAsia="PMingLiU"/>
          <w:color w:val="auto"/>
          <w:sz w:val="24"/>
          <w:szCs w:val="24"/>
          <w:u w:val="single"/>
        </w:rPr>
        <w:t xml:space="preserve">    </w:t>
      </w:r>
      <w:r w:rsidRPr="00726CD4">
        <w:rPr>
          <w:rFonts w:hint="eastAsia"/>
          <w:color w:val="auto"/>
          <w:sz w:val="24"/>
          <w:szCs w:val="24"/>
        </w:rPr>
        <w:t>）的全部内容，愿意以含税价人民币(大写)</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 xml:space="preserve"> (¥</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 xml:space="preserve"> )的报价(其中不含税价为：</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lang w:val="en-US" w:eastAsia="zh-CN"/>
        </w:rPr>
        <w:t>；</w:t>
      </w:r>
      <w:r w:rsidRPr="00726CD4">
        <w:rPr>
          <w:rFonts w:hint="eastAsia"/>
          <w:color w:val="auto"/>
          <w:sz w:val="24"/>
          <w:szCs w:val="24"/>
        </w:rPr>
        <w:t>增值税税额为：</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color w:val="auto"/>
          <w:sz w:val="24"/>
          <w:szCs w:val="24"/>
          <w:u w:val="single"/>
          <w:lang w:val="en-US" w:eastAsia="zh-CN"/>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)完成/提供本项目服务，并按合同约定履行义务。</w:t>
      </w:r>
    </w:p>
    <w:p w:rsidR="00762DF2" w:rsidRPr="00726CD4" w:rsidRDefault="00563B1A">
      <w:pPr>
        <w:pStyle w:val="Bodytext1"/>
        <w:tabs>
          <w:tab w:val="left" w:pos="903"/>
        </w:tabs>
        <w:spacing w:line="360" w:lineRule="auto"/>
        <w:ind w:firstLineChars="200" w:firstLine="480"/>
        <w:rPr>
          <w:color w:val="auto"/>
          <w:sz w:val="24"/>
          <w:szCs w:val="24"/>
        </w:rPr>
      </w:pPr>
      <w:r w:rsidRPr="00726CD4">
        <w:rPr>
          <w:rFonts w:hint="eastAsia"/>
          <w:color w:val="auto"/>
          <w:sz w:val="24"/>
          <w:szCs w:val="24"/>
          <w:lang w:val="en-US" w:eastAsia="zh-CN"/>
        </w:rPr>
        <w:t>2.</w:t>
      </w:r>
      <w:r w:rsidRPr="00726CD4">
        <w:rPr>
          <w:rFonts w:hint="eastAsia"/>
          <w:color w:val="auto"/>
          <w:sz w:val="24"/>
          <w:szCs w:val="24"/>
        </w:rPr>
        <w:t>我方的响应文件包括下列内容：</w:t>
      </w:r>
    </w:p>
    <w:p w:rsidR="00762DF2" w:rsidRPr="00726CD4" w:rsidRDefault="00563B1A">
      <w:pPr>
        <w:pStyle w:val="Bodytext1"/>
        <w:tabs>
          <w:tab w:val="left" w:pos="903"/>
        </w:tabs>
        <w:spacing w:line="360" w:lineRule="auto"/>
        <w:ind w:firstLineChars="200" w:firstLine="480"/>
        <w:rPr>
          <w:color w:val="auto"/>
          <w:sz w:val="24"/>
          <w:szCs w:val="24"/>
          <w:lang w:val="en-US" w:eastAsia="zh-CN"/>
        </w:rPr>
      </w:pPr>
      <w:bookmarkStart w:id="140" w:name="_Toc25123"/>
      <w:r w:rsidRPr="00726CD4">
        <w:rPr>
          <w:rFonts w:hint="eastAsia"/>
          <w:color w:val="auto"/>
          <w:sz w:val="24"/>
          <w:szCs w:val="24"/>
          <w:lang w:val="en-US" w:eastAsia="zh-CN"/>
        </w:rPr>
        <w:t>（1） 响应函；</w:t>
      </w:r>
      <w:bookmarkEnd w:id="140"/>
    </w:p>
    <w:p w:rsidR="00762DF2" w:rsidRPr="00726CD4" w:rsidRDefault="00563B1A">
      <w:pPr>
        <w:pStyle w:val="Bodytext1"/>
        <w:tabs>
          <w:tab w:val="left" w:pos="903"/>
        </w:tabs>
        <w:spacing w:line="360" w:lineRule="auto"/>
        <w:ind w:firstLineChars="200" w:firstLine="480"/>
        <w:rPr>
          <w:color w:val="auto"/>
          <w:sz w:val="24"/>
          <w:szCs w:val="24"/>
          <w:lang w:val="en-US" w:eastAsia="zh-CN"/>
        </w:rPr>
      </w:pPr>
      <w:bookmarkStart w:id="141" w:name="_Toc17890"/>
      <w:r w:rsidRPr="00726CD4">
        <w:rPr>
          <w:rFonts w:hint="eastAsia"/>
          <w:color w:val="auto"/>
          <w:sz w:val="24"/>
          <w:szCs w:val="24"/>
          <w:lang w:val="en-US" w:eastAsia="zh-CN"/>
        </w:rPr>
        <w:t>（2） 授权委托书(如有)；</w:t>
      </w:r>
      <w:bookmarkEnd w:id="141"/>
    </w:p>
    <w:p w:rsidR="00762DF2" w:rsidRPr="00726CD4" w:rsidRDefault="00563B1A">
      <w:pPr>
        <w:pStyle w:val="Bodytext1"/>
        <w:tabs>
          <w:tab w:val="left" w:pos="903"/>
        </w:tabs>
        <w:spacing w:line="360" w:lineRule="auto"/>
        <w:ind w:firstLineChars="200" w:firstLine="480"/>
        <w:rPr>
          <w:color w:val="auto"/>
          <w:sz w:val="24"/>
          <w:szCs w:val="24"/>
          <w:lang w:val="en-US" w:eastAsia="zh-CN"/>
        </w:rPr>
      </w:pPr>
      <w:bookmarkStart w:id="142" w:name="_Toc21725"/>
      <w:r w:rsidRPr="00726CD4">
        <w:rPr>
          <w:rFonts w:hint="eastAsia"/>
          <w:color w:val="auto"/>
          <w:sz w:val="24"/>
          <w:szCs w:val="24"/>
          <w:lang w:val="en-US" w:eastAsia="zh-CN"/>
        </w:rPr>
        <w:t>（3） 联合体协议书(如有)；</w:t>
      </w:r>
      <w:bookmarkEnd w:id="142"/>
    </w:p>
    <w:p w:rsidR="00762DF2" w:rsidRPr="00726CD4" w:rsidRDefault="00563B1A">
      <w:pPr>
        <w:pStyle w:val="Bodytext1"/>
        <w:tabs>
          <w:tab w:val="left" w:pos="903"/>
        </w:tabs>
        <w:spacing w:line="360" w:lineRule="auto"/>
        <w:ind w:firstLineChars="200" w:firstLine="480"/>
        <w:rPr>
          <w:color w:val="auto"/>
          <w:sz w:val="24"/>
          <w:szCs w:val="24"/>
          <w:lang w:val="en-US" w:eastAsia="zh-CN"/>
        </w:rPr>
      </w:pPr>
      <w:bookmarkStart w:id="143" w:name="_Toc12792"/>
      <w:r w:rsidRPr="00726CD4">
        <w:rPr>
          <w:rFonts w:hint="eastAsia"/>
          <w:color w:val="auto"/>
          <w:sz w:val="24"/>
          <w:szCs w:val="24"/>
          <w:lang w:val="en-US" w:eastAsia="zh-CN"/>
        </w:rPr>
        <w:t>（4） 响应保证金(如有)；</w:t>
      </w:r>
      <w:bookmarkEnd w:id="143"/>
    </w:p>
    <w:p w:rsidR="00762DF2" w:rsidRPr="00726CD4" w:rsidRDefault="00563B1A">
      <w:pPr>
        <w:pStyle w:val="Bodytext1"/>
        <w:tabs>
          <w:tab w:val="left" w:pos="903"/>
        </w:tabs>
        <w:spacing w:line="360" w:lineRule="auto"/>
        <w:ind w:firstLineChars="200" w:firstLine="480"/>
        <w:rPr>
          <w:color w:val="auto"/>
          <w:sz w:val="24"/>
          <w:szCs w:val="24"/>
          <w:lang w:val="en-US" w:eastAsia="zh-CN"/>
        </w:rPr>
      </w:pPr>
      <w:bookmarkStart w:id="144" w:name="_Toc4721"/>
      <w:r w:rsidRPr="00726CD4">
        <w:rPr>
          <w:rFonts w:hint="eastAsia"/>
          <w:color w:val="auto"/>
          <w:sz w:val="24"/>
          <w:szCs w:val="24"/>
          <w:lang w:val="en-US" w:eastAsia="zh-CN"/>
        </w:rPr>
        <w:t>（5） 商务和技术偏差表；</w:t>
      </w:r>
      <w:bookmarkEnd w:id="144"/>
    </w:p>
    <w:p w:rsidR="00762DF2" w:rsidRPr="00726CD4" w:rsidRDefault="00563B1A">
      <w:pPr>
        <w:pStyle w:val="Bodytext1"/>
        <w:tabs>
          <w:tab w:val="left" w:pos="903"/>
        </w:tabs>
        <w:spacing w:line="360" w:lineRule="auto"/>
        <w:ind w:firstLineChars="200" w:firstLine="480"/>
        <w:rPr>
          <w:color w:val="auto"/>
          <w:sz w:val="24"/>
          <w:szCs w:val="24"/>
          <w:lang w:val="en-US" w:eastAsia="zh-CN"/>
        </w:rPr>
      </w:pPr>
      <w:bookmarkStart w:id="145" w:name="_Toc2009"/>
      <w:r w:rsidRPr="00726CD4">
        <w:rPr>
          <w:rFonts w:hint="eastAsia"/>
          <w:color w:val="auto"/>
          <w:sz w:val="24"/>
          <w:szCs w:val="24"/>
          <w:lang w:val="en-US" w:eastAsia="zh-CN"/>
        </w:rPr>
        <w:t>（6） 报价表；</w:t>
      </w:r>
      <w:bookmarkEnd w:id="145"/>
    </w:p>
    <w:p w:rsidR="00762DF2" w:rsidRPr="00726CD4" w:rsidRDefault="00563B1A">
      <w:pPr>
        <w:pStyle w:val="Bodytext1"/>
        <w:tabs>
          <w:tab w:val="left" w:pos="903"/>
        </w:tabs>
        <w:spacing w:line="360" w:lineRule="auto"/>
        <w:ind w:firstLineChars="200" w:firstLine="480"/>
        <w:rPr>
          <w:color w:val="auto"/>
          <w:sz w:val="24"/>
          <w:szCs w:val="24"/>
          <w:lang w:val="en-US" w:eastAsia="zh-CN"/>
        </w:rPr>
      </w:pPr>
      <w:bookmarkStart w:id="146" w:name="_Toc10394"/>
      <w:r w:rsidRPr="00726CD4">
        <w:rPr>
          <w:rFonts w:hint="eastAsia"/>
          <w:color w:val="auto"/>
          <w:sz w:val="24"/>
          <w:szCs w:val="24"/>
          <w:lang w:val="en-US" w:eastAsia="zh-CN"/>
        </w:rPr>
        <w:t>（7） 资格审查资料；</w:t>
      </w:r>
      <w:bookmarkEnd w:id="146"/>
    </w:p>
    <w:p w:rsidR="00762DF2" w:rsidRPr="00726CD4" w:rsidRDefault="00563B1A">
      <w:pPr>
        <w:pStyle w:val="Bodytext1"/>
        <w:tabs>
          <w:tab w:val="left" w:pos="903"/>
        </w:tabs>
        <w:spacing w:line="360" w:lineRule="auto"/>
        <w:ind w:firstLineChars="200" w:firstLine="480"/>
        <w:rPr>
          <w:color w:val="auto"/>
          <w:sz w:val="24"/>
          <w:szCs w:val="24"/>
          <w:lang w:val="en-US" w:eastAsia="zh-CN"/>
        </w:rPr>
      </w:pPr>
      <w:bookmarkStart w:id="147" w:name="_Toc13086"/>
      <w:r w:rsidRPr="00726CD4">
        <w:rPr>
          <w:rFonts w:hint="eastAsia"/>
          <w:color w:val="auto"/>
          <w:sz w:val="24"/>
          <w:szCs w:val="24"/>
          <w:lang w:val="en-US" w:eastAsia="zh-CN"/>
        </w:rPr>
        <w:t>（8） 响应方案；</w:t>
      </w:r>
      <w:bookmarkEnd w:id="147"/>
    </w:p>
    <w:p w:rsidR="00762DF2" w:rsidRPr="00726CD4" w:rsidRDefault="00563B1A">
      <w:pPr>
        <w:pStyle w:val="Bodytext1"/>
        <w:tabs>
          <w:tab w:val="left" w:leader="dot" w:pos="-1233"/>
        </w:tabs>
        <w:spacing w:line="360" w:lineRule="auto"/>
        <w:ind w:firstLineChars="200" w:firstLine="480"/>
        <w:rPr>
          <w:color w:val="auto"/>
          <w:sz w:val="24"/>
          <w:szCs w:val="24"/>
        </w:rPr>
      </w:pPr>
      <w:r w:rsidRPr="00726CD4">
        <w:rPr>
          <w:rFonts w:hint="eastAsia"/>
          <w:color w:val="auto"/>
          <w:sz w:val="24"/>
          <w:szCs w:val="24"/>
        </w:rPr>
        <w:t>………</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响应文件的上述组成部分如存在内容不一致的，以响应函为准。</w:t>
      </w:r>
    </w:p>
    <w:p w:rsidR="00762DF2" w:rsidRPr="00726CD4" w:rsidRDefault="00563B1A">
      <w:pPr>
        <w:pStyle w:val="Bodytext1"/>
        <w:tabs>
          <w:tab w:val="left" w:pos="903"/>
        </w:tabs>
        <w:spacing w:line="360" w:lineRule="auto"/>
        <w:ind w:firstLineChars="200" w:firstLine="480"/>
        <w:rPr>
          <w:color w:val="auto"/>
          <w:sz w:val="24"/>
          <w:szCs w:val="24"/>
        </w:rPr>
      </w:pPr>
      <w:r w:rsidRPr="00726CD4">
        <w:rPr>
          <w:rFonts w:hint="eastAsia"/>
          <w:color w:val="auto"/>
          <w:sz w:val="24"/>
          <w:szCs w:val="24"/>
          <w:lang w:val="en-US" w:eastAsia="zh-CN"/>
        </w:rPr>
        <w:t>3.</w:t>
      </w:r>
      <w:r w:rsidRPr="00726CD4">
        <w:rPr>
          <w:rFonts w:hint="eastAsia"/>
          <w:color w:val="auto"/>
          <w:sz w:val="24"/>
          <w:szCs w:val="24"/>
        </w:rPr>
        <w:t>我方承诺除商务和技术偏差表列出的偏差外，我方响应采购文件的全部要求。</w:t>
      </w:r>
    </w:p>
    <w:p w:rsidR="00762DF2" w:rsidRPr="00726CD4" w:rsidRDefault="00563B1A">
      <w:pPr>
        <w:pStyle w:val="Bodytext1"/>
        <w:tabs>
          <w:tab w:val="left" w:pos="903"/>
        </w:tabs>
        <w:spacing w:line="360" w:lineRule="auto"/>
        <w:ind w:firstLineChars="200" w:firstLine="480"/>
        <w:rPr>
          <w:color w:val="auto"/>
          <w:sz w:val="24"/>
          <w:szCs w:val="24"/>
        </w:rPr>
      </w:pPr>
      <w:r w:rsidRPr="00726CD4">
        <w:rPr>
          <w:rFonts w:hint="eastAsia"/>
          <w:color w:val="auto"/>
          <w:sz w:val="24"/>
          <w:szCs w:val="24"/>
          <w:lang w:val="en-US" w:eastAsia="zh-CN"/>
        </w:rPr>
        <w:t>4.</w:t>
      </w:r>
      <w:r w:rsidRPr="00726CD4">
        <w:rPr>
          <w:rFonts w:hint="eastAsia"/>
          <w:color w:val="auto"/>
          <w:sz w:val="24"/>
          <w:szCs w:val="24"/>
        </w:rPr>
        <w:t>我方承诺在采购文件规定的响应文件有效期内不撤销响应文件。</w:t>
      </w:r>
    </w:p>
    <w:p w:rsidR="00762DF2" w:rsidRPr="00726CD4" w:rsidRDefault="00563B1A">
      <w:pPr>
        <w:pStyle w:val="Bodytext1"/>
        <w:tabs>
          <w:tab w:val="left" w:pos="903"/>
        </w:tabs>
        <w:spacing w:line="360" w:lineRule="auto"/>
        <w:ind w:firstLineChars="200" w:firstLine="480"/>
        <w:rPr>
          <w:color w:val="auto"/>
          <w:sz w:val="24"/>
          <w:szCs w:val="24"/>
        </w:rPr>
      </w:pPr>
      <w:r w:rsidRPr="00726CD4">
        <w:rPr>
          <w:rFonts w:hint="eastAsia"/>
          <w:color w:val="auto"/>
          <w:sz w:val="24"/>
          <w:szCs w:val="24"/>
          <w:lang w:val="en-US" w:eastAsia="zh-CN"/>
        </w:rPr>
        <w:t>5.</w:t>
      </w:r>
      <w:r w:rsidRPr="00726CD4">
        <w:rPr>
          <w:rFonts w:hint="eastAsia"/>
          <w:color w:val="auto"/>
          <w:sz w:val="24"/>
          <w:szCs w:val="24"/>
        </w:rPr>
        <w:t>如我方成交，我方承诺：</w:t>
      </w:r>
    </w:p>
    <w:p w:rsidR="00762DF2" w:rsidRPr="00726CD4" w:rsidRDefault="00563B1A">
      <w:pPr>
        <w:pStyle w:val="Bodytext1"/>
        <w:tabs>
          <w:tab w:val="left" w:pos="986"/>
        </w:tabs>
        <w:spacing w:line="360" w:lineRule="auto"/>
        <w:ind w:firstLineChars="200" w:firstLine="480"/>
        <w:rPr>
          <w:color w:val="auto"/>
          <w:sz w:val="24"/>
          <w:szCs w:val="24"/>
        </w:rPr>
      </w:pPr>
      <w:r w:rsidRPr="00726CD4">
        <w:rPr>
          <w:rFonts w:hint="eastAsia"/>
          <w:color w:val="auto"/>
          <w:sz w:val="24"/>
          <w:szCs w:val="24"/>
          <w:lang w:eastAsia="zh-CN"/>
        </w:rPr>
        <w:t>（</w:t>
      </w:r>
      <w:r w:rsidRPr="00726CD4">
        <w:rPr>
          <w:rFonts w:hint="eastAsia"/>
          <w:color w:val="auto"/>
          <w:sz w:val="24"/>
          <w:szCs w:val="24"/>
          <w:lang w:val="en-US" w:eastAsia="zh-CN"/>
        </w:rPr>
        <w:t>1</w:t>
      </w:r>
      <w:r w:rsidRPr="00726CD4">
        <w:rPr>
          <w:rFonts w:hint="eastAsia"/>
          <w:color w:val="auto"/>
          <w:sz w:val="24"/>
          <w:szCs w:val="24"/>
          <w:lang w:eastAsia="zh-CN"/>
        </w:rPr>
        <w:t>）</w:t>
      </w:r>
      <w:r w:rsidRPr="00726CD4">
        <w:rPr>
          <w:rFonts w:hint="eastAsia"/>
          <w:color w:val="auto"/>
          <w:sz w:val="24"/>
          <w:szCs w:val="24"/>
          <w:lang w:val="en-US" w:eastAsia="zh-CN"/>
        </w:rPr>
        <w:t xml:space="preserve"> </w:t>
      </w:r>
      <w:r w:rsidRPr="00726CD4">
        <w:rPr>
          <w:rFonts w:hint="eastAsia"/>
          <w:color w:val="auto"/>
          <w:sz w:val="24"/>
          <w:szCs w:val="24"/>
        </w:rPr>
        <w:t>在收到成交通知书后，在成交通知书规定的期限内与你方签订合同；</w:t>
      </w:r>
    </w:p>
    <w:p w:rsidR="00762DF2" w:rsidRPr="00726CD4" w:rsidRDefault="00563B1A">
      <w:pPr>
        <w:pStyle w:val="Bodytext1"/>
        <w:tabs>
          <w:tab w:val="left" w:pos="991"/>
        </w:tabs>
        <w:spacing w:line="360" w:lineRule="auto"/>
        <w:ind w:leftChars="200" w:left="480" w:firstLine="0"/>
        <w:rPr>
          <w:color w:val="auto"/>
          <w:sz w:val="24"/>
          <w:szCs w:val="24"/>
        </w:rPr>
      </w:pPr>
      <w:r w:rsidRPr="00726CD4">
        <w:rPr>
          <w:rFonts w:hint="eastAsia"/>
          <w:color w:val="auto"/>
          <w:sz w:val="24"/>
          <w:szCs w:val="24"/>
          <w:lang w:eastAsia="zh-CN"/>
        </w:rPr>
        <w:t>（</w:t>
      </w:r>
      <w:r w:rsidRPr="00726CD4">
        <w:rPr>
          <w:rFonts w:hint="eastAsia"/>
          <w:color w:val="auto"/>
          <w:sz w:val="24"/>
          <w:szCs w:val="24"/>
          <w:lang w:val="en-US" w:eastAsia="zh-CN"/>
        </w:rPr>
        <w:t>2</w:t>
      </w:r>
      <w:r w:rsidRPr="00726CD4">
        <w:rPr>
          <w:rFonts w:hint="eastAsia"/>
          <w:color w:val="auto"/>
          <w:sz w:val="24"/>
          <w:szCs w:val="24"/>
          <w:lang w:eastAsia="zh-CN"/>
        </w:rPr>
        <w:t>）</w:t>
      </w:r>
      <w:r w:rsidRPr="00726CD4">
        <w:rPr>
          <w:rFonts w:hint="eastAsia"/>
          <w:color w:val="auto"/>
          <w:sz w:val="24"/>
          <w:szCs w:val="24"/>
          <w:lang w:val="en-US" w:eastAsia="zh-CN"/>
        </w:rPr>
        <w:t xml:space="preserve"> </w:t>
      </w:r>
      <w:r w:rsidRPr="00726CD4">
        <w:rPr>
          <w:rFonts w:hint="eastAsia"/>
          <w:color w:val="auto"/>
          <w:sz w:val="24"/>
          <w:szCs w:val="24"/>
        </w:rPr>
        <w:t>在签订合同时不向你方提岀附加条件；</w:t>
      </w:r>
    </w:p>
    <w:p w:rsidR="00762DF2" w:rsidRPr="00726CD4" w:rsidRDefault="00563B1A">
      <w:pPr>
        <w:pStyle w:val="Bodytext1"/>
        <w:tabs>
          <w:tab w:val="left" w:pos="991"/>
        </w:tabs>
        <w:spacing w:line="360" w:lineRule="auto"/>
        <w:ind w:leftChars="200" w:left="480" w:firstLine="0"/>
        <w:rPr>
          <w:color w:val="auto"/>
          <w:sz w:val="24"/>
          <w:szCs w:val="24"/>
        </w:rPr>
      </w:pPr>
      <w:r w:rsidRPr="00726CD4">
        <w:rPr>
          <w:rFonts w:hint="eastAsia"/>
          <w:color w:val="auto"/>
          <w:sz w:val="24"/>
          <w:szCs w:val="24"/>
          <w:lang w:eastAsia="zh-CN"/>
        </w:rPr>
        <w:t>（</w:t>
      </w:r>
      <w:r w:rsidRPr="00726CD4">
        <w:rPr>
          <w:rFonts w:hint="eastAsia"/>
          <w:color w:val="auto"/>
          <w:sz w:val="24"/>
          <w:szCs w:val="24"/>
          <w:lang w:val="en-US" w:eastAsia="zh-CN"/>
        </w:rPr>
        <w:t>3</w:t>
      </w:r>
      <w:r w:rsidRPr="00726CD4">
        <w:rPr>
          <w:rFonts w:hint="eastAsia"/>
          <w:color w:val="auto"/>
          <w:sz w:val="24"/>
          <w:szCs w:val="24"/>
          <w:lang w:eastAsia="zh-CN"/>
        </w:rPr>
        <w:t>）</w:t>
      </w:r>
      <w:r w:rsidRPr="00726CD4">
        <w:rPr>
          <w:rFonts w:hint="eastAsia"/>
          <w:color w:val="auto"/>
          <w:sz w:val="24"/>
          <w:szCs w:val="24"/>
          <w:lang w:val="en-US" w:eastAsia="zh-CN"/>
        </w:rPr>
        <w:t xml:space="preserve"> </w:t>
      </w:r>
      <w:r w:rsidRPr="00726CD4">
        <w:rPr>
          <w:rFonts w:hint="eastAsia"/>
          <w:color w:val="auto"/>
          <w:sz w:val="24"/>
          <w:szCs w:val="24"/>
        </w:rPr>
        <w:t>按照采购文件要求递交履约保证金；</w:t>
      </w:r>
    </w:p>
    <w:p w:rsidR="00762DF2" w:rsidRPr="00726CD4" w:rsidRDefault="00563B1A">
      <w:pPr>
        <w:pStyle w:val="Bodytext1"/>
        <w:tabs>
          <w:tab w:val="left" w:pos="991"/>
        </w:tabs>
        <w:spacing w:line="360" w:lineRule="auto"/>
        <w:ind w:leftChars="200" w:left="480" w:firstLine="0"/>
        <w:rPr>
          <w:color w:val="auto"/>
          <w:sz w:val="24"/>
          <w:szCs w:val="24"/>
        </w:rPr>
      </w:pPr>
      <w:r w:rsidRPr="00726CD4">
        <w:rPr>
          <w:rFonts w:hint="eastAsia"/>
          <w:color w:val="auto"/>
          <w:sz w:val="24"/>
          <w:szCs w:val="24"/>
          <w:lang w:eastAsia="zh-CN"/>
        </w:rPr>
        <w:t>（</w:t>
      </w:r>
      <w:r w:rsidRPr="00726CD4">
        <w:rPr>
          <w:rFonts w:hint="eastAsia"/>
          <w:color w:val="auto"/>
          <w:sz w:val="24"/>
          <w:szCs w:val="24"/>
          <w:lang w:val="en-US" w:eastAsia="zh-CN"/>
        </w:rPr>
        <w:t>4</w:t>
      </w:r>
      <w:r w:rsidRPr="00726CD4">
        <w:rPr>
          <w:rFonts w:hint="eastAsia"/>
          <w:color w:val="auto"/>
          <w:sz w:val="24"/>
          <w:szCs w:val="24"/>
          <w:lang w:eastAsia="zh-CN"/>
        </w:rPr>
        <w:t>）</w:t>
      </w:r>
      <w:r w:rsidRPr="00726CD4">
        <w:rPr>
          <w:rFonts w:hint="eastAsia"/>
          <w:color w:val="auto"/>
          <w:sz w:val="24"/>
          <w:szCs w:val="24"/>
          <w:lang w:val="en-US" w:eastAsia="zh-CN"/>
        </w:rPr>
        <w:t xml:space="preserve"> </w:t>
      </w:r>
      <w:r w:rsidRPr="00726CD4">
        <w:rPr>
          <w:rFonts w:hint="eastAsia"/>
          <w:color w:val="auto"/>
          <w:sz w:val="24"/>
          <w:szCs w:val="24"/>
        </w:rPr>
        <w:t>在合同约定的期限内完成合同规定的全部义务。</w:t>
      </w:r>
    </w:p>
    <w:p w:rsidR="00762DF2" w:rsidRPr="00726CD4" w:rsidRDefault="00563B1A">
      <w:pPr>
        <w:pStyle w:val="Bodytext1"/>
        <w:tabs>
          <w:tab w:val="left" w:pos="903"/>
        </w:tabs>
        <w:spacing w:line="360" w:lineRule="auto"/>
        <w:ind w:firstLineChars="200" w:firstLine="480"/>
        <w:rPr>
          <w:color w:val="auto"/>
          <w:lang w:eastAsia="zh-CN"/>
        </w:rPr>
      </w:pPr>
      <w:r w:rsidRPr="00726CD4">
        <w:rPr>
          <w:rFonts w:hint="eastAsia"/>
          <w:color w:val="auto"/>
          <w:sz w:val="24"/>
          <w:szCs w:val="24"/>
          <w:lang w:val="en-US" w:eastAsia="zh-CN"/>
        </w:rPr>
        <w:t>6.</w:t>
      </w:r>
      <w:r w:rsidRPr="00726CD4">
        <w:rPr>
          <w:rFonts w:hint="eastAsia"/>
          <w:color w:val="auto"/>
          <w:sz w:val="24"/>
          <w:szCs w:val="24"/>
        </w:rPr>
        <w:t>我方在此声明，所递交的响应文件及有关资料内容完整、真实和准确，且不存在第一章</w:t>
      </w:r>
      <w:r w:rsidRPr="00726CD4">
        <w:rPr>
          <w:rFonts w:hint="eastAsia"/>
          <w:color w:val="auto"/>
          <w:sz w:val="24"/>
          <w:szCs w:val="24"/>
          <w:lang w:val="zh-CN" w:eastAsia="zh-CN" w:bidi="zh-CN"/>
        </w:rPr>
        <w:t>“询比</w:t>
      </w:r>
      <w:r w:rsidRPr="00726CD4">
        <w:rPr>
          <w:rFonts w:hint="eastAsia"/>
          <w:color w:val="auto"/>
          <w:sz w:val="24"/>
          <w:szCs w:val="24"/>
        </w:rPr>
        <w:t>采购公告/</w:t>
      </w:r>
      <w:r w:rsidRPr="00726CD4">
        <w:rPr>
          <w:rFonts w:hint="eastAsia"/>
          <w:color w:val="auto"/>
          <w:sz w:val="24"/>
          <w:szCs w:val="24"/>
          <w:lang w:eastAsia="zh-CN"/>
        </w:rPr>
        <w:t>询比</w:t>
      </w:r>
      <w:r w:rsidRPr="00726CD4">
        <w:rPr>
          <w:rFonts w:hint="eastAsia"/>
          <w:color w:val="auto"/>
          <w:sz w:val="24"/>
          <w:szCs w:val="24"/>
        </w:rPr>
        <w:t>采购邀请书”中规定的供应商不得存在的情形。</w:t>
      </w:r>
      <w:r w:rsidRPr="00726CD4">
        <w:rPr>
          <w:rFonts w:hint="eastAsia"/>
          <w:color w:val="auto"/>
          <w:lang w:eastAsia="zh-CN"/>
        </w:rPr>
        <w:br w:type="page"/>
      </w:r>
    </w:p>
    <w:p w:rsidR="00762DF2" w:rsidRPr="00726CD4" w:rsidRDefault="00563B1A">
      <w:pPr>
        <w:pStyle w:val="Bodytext1"/>
        <w:tabs>
          <w:tab w:val="left" w:pos="903"/>
          <w:tab w:val="left" w:leader="underscore" w:pos="3600"/>
          <w:tab w:val="left" w:pos="5285"/>
        </w:tabs>
        <w:spacing w:line="360" w:lineRule="auto"/>
        <w:ind w:leftChars="200" w:left="480" w:firstLine="0"/>
        <w:rPr>
          <w:color w:val="auto"/>
          <w:sz w:val="24"/>
          <w:szCs w:val="24"/>
          <w:lang w:val="en-US" w:eastAsia="zh-CN"/>
        </w:rPr>
      </w:pPr>
      <w:r w:rsidRPr="00726CD4">
        <w:rPr>
          <w:rFonts w:hint="eastAsia"/>
          <w:color w:val="auto"/>
          <w:sz w:val="24"/>
          <w:szCs w:val="24"/>
          <w:lang w:val="en-US" w:eastAsia="zh-CN"/>
        </w:rPr>
        <w:lastRenderedPageBreak/>
        <w:t>7.</w:t>
      </w:r>
      <w:r w:rsidRPr="00726CD4">
        <w:rPr>
          <w:rFonts w:hint="eastAsia"/>
          <w:color w:val="auto"/>
          <w:sz w:val="24"/>
          <w:szCs w:val="24"/>
          <w:u w:val="single"/>
          <w:lang w:val="en-US" w:eastAsia="zh-CN"/>
        </w:rPr>
        <w:t xml:space="preserve">                  （其他补充说明</w:t>
      </w:r>
      <w:r w:rsidRPr="00726CD4">
        <w:rPr>
          <w:rFonts w:hint="eastAsia"/>
          <w:color w:val="auto"/>
          <w:sz w:val="24"/>
          <w:szCs w:val="24"/>
          <w:lang w:val="en-US" w:eastAsia="zh-CN"/>
        </w:rPr>
        <w:t>）。</w:t>
      </w:r>
    </w:p>
    <w:p w:rsidR="00762DF2" w:rsidRPr="00726CD4" w:rsidRDefault="00762DF2">
      <w:pPr>
        <w:pStyle w:val="Bodytext1"/>
        <w:tabs>
          <w:tab w:val="left" w:pos="903"/>
          <w:tab w:val="left" w:leader="underscore" w:pos="3600"/>
          <w:tab w:val="left" w:pos="5285"/>
        </w:tabs>
        <w:spacing w:line="360" w:lineRule="auto"/>
        <w:ind w:leftChars="200" w:left="480" w:firstLine="0"/>
        <w:rPr>
          <w:color w:val="auto"/>
          <w:sz w:val="24"/>
          <w:szCs w:val="24"/>
          <w:lang w:val="en-US" w:eastAsia="zh-CN"/>
        </w:rPr>
      </w:pPr>
    </w:p>
    <w:p w:rsidR="00762DF2" w:rsidRPr="00726CD4" w:rsidRDefault="00762DF2">
      <w:pPr>
        <w:pStyle w:val="Bodytext1"/>
        <w:tabs>
          <w:tab w:val="left" w:pos="903"/>
          <w:tab w:val="left" w:leader="underscore" w:pos="3600"/>
          <w:tab w:val="left" w:pos="5285"/>
        </w:tabs>
        <w:spacing w:line="360" w:lineRule="auto"/>
        <w:ind w:leftChars="200" w:left="480" w:firstLine="0"/>
        <w:rPr>
          <w:color w:val="auto"/>
          <w:sz w:val="24"/>
          <w:szCs w:val="24"/>
          <w:lang w:val="en-US" w:eastAsia="zh-CN"/>
        </w:rPr>
      </w:pPr>
    </w:p>
    <w:p w:rsidR="00762DF2" w:rsidRPr="00726CD4" w:rsidRDefault="00563B1A">
      <w:pPr>
        <w:pStyle w:val="Bodytext1"/>
        <w:tabs>
          <w:tab w:val="left" w:pos="7346"/>
          <w:tab w:val="left" w:pos="7826"/>
          <w:tab w:val="left" w:pos="8561"/>
        </w:tabs>
        <w:spacing w:line="360" w:lineRule="auto"/>
        <w:ind w:firstLineChars="200" w:firstLine="480"/>
        <w:jc w:val="right"/>
        <w:rPr>
          <w:color w:val="auto"/>
          <w:sz w:val="24"/>
          <w:szCs w:val="24"/>
          <w:u w:val="single"/>
        </w:rPr>
      </w:pPr>
      <w:r w:rsidRPr="00726CD4">
        <w:rPr>
          <w:rFonts w:hint="eastAsia"/>
          <w:color w:val="auto"/>
          <w:sz w:val="24"/>
          <w:szCs w:val="24"/>
        </w:rPr>
        <w:t>供应商：</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(盖单位章)</w:t>
      </w:r>
    </w:p>
    <w:p w:rsidR="00762DF2" w:rsidRPr="00726CD4" w:rsidRDefault="00563B1A">
      <w:pPr>
        <w:pStyle w:val="Bodytext1"/>
        <w:tabs>
          <w:tab w:val="left" w:pos="7346"/>
          <w:tab w:val="left" w:pos="7826"/>
          <w:tab w:val="left" w:pos="8561"/>
        </w:tabs>
        <w:spacing w:line="360" w:lineRule="auto"/>
        <w:ind w:firstLineChars="200" w:firstLine="480"/>
        <w:jc w:val="right"/>
        <w:rPr>
          <w:color w:val="auto"/>
          <w:sz w:val="24"/>
          <w:szCs w:val="24"/>
          <w:u w:val="single"/>
        </w:rPr>
      </w:pPr>
      <w:r w:rsidRPr="00726CD4">
        <w:rPr>
          <w:rFonts w:hint="eastAsia"/>
          <w:color w:val="auto"/>
          <w:sz w:val="24"/>
          <w:szCs w:val="24"/>
        </w:rPr>
        <w:t>法定代表人(单位负责人)或其授权的代理人：</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(签字)</w:t>
      </w:r>
    </w:p>
    <w:p w:rsidR="00762DF2" w:rsidRPr="00726CD4" w:rsidRDefault="00563B1A">
      <w:pPr>
        <w:pStyle w:val="Bodytext1"/>
        <w:tabs>
          <w:tab w:val="left" w:pos="7346"/>
          <w:tab w:val="left" w:pos="7826"/>
          <w:tab w:val="left" w:pos="8561"/>
        </w:tabs>
        <w:spacing w:line="360" w:lineRule="auto"/>
        <w:ind w:firstLineChars="1064" w:firstLine="2554"/>
        <w:rPr>
          <w:color w:val="auto"/>
          <w:sz w:val="24"/>
          <w:szCs w:val="24"/>
          <w:u w:val="single"/>
          <w:lang w:val="en-US" w:eastAsia="zh-CN"/>
        </w:rPr>
      </w:pPr>
      <w:r w:rsidRPr="00726CD4">
        <w:rPr>
          <w:rFonts w:hint="eastAsia"/>
          <w:color w:val="auto"/>
          <w:sz w:val="24"/>
          <w:szCs w:val="24"/>
        </w:rPr>
        <w:t xml:space="preserve">地 </w:t>
      </w:r>
      <w:r w:rsidRPr="00726CD4">
        <w:rPr>
          <w:rFonts w:hint="eastAsia"/>
          <w:color w:val="auto"/>
          <w:sz w:val="24"/>
          <w:szCs w:val="24"/>
          <w:lang w:val="en-US" w:eastAsia="zh-CN"/>
        </w:rPr>
        <w:t xml:space="preserve"> </w:t>
      </w:r>
      <w:r w:rsidRPr="00726CD4">
        <w:rPr>
          <w:rFonts w:hint="eastAsia"/>
          <w:color w:val="auto"/>
          <w:sz w:val="24"/>
          <w:szCs w:val="24"/>
        </w:rPr>
        <w:t>址：</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p>
    <w:p w:rsidR="00762DF2" w:rsidRPr="00726CD4" w:rsidRDefault="00563B1A">
      <w:pPr>
        <w:pStyle w:val="Bodytext1"/>
        <w:tabs>
          <w:tab w:val="left" w:pos="7346"/>
          <w:tab w:val="left" w:pos="7826"/>
          <w:tab w:val="left" w:pos="8561"/>
        </w:tabs>
        <w:spacing w:line="360" w:lineRule="auto"/>
        <w:ind w:firstLineChars="1064" w:firstLine="2554"/>
        <w:rPr>
          <w:color w:val="auto"/>
          <w:sz w:val="24"/>
          <w:szCs w:val="24"/>
          <w:u w:val="single"/>
          <w:lang w:val="en-US" w:eastAsia="zh-CN"/>
        </w:rPr>
      </w:pPr>
      <w:r w:rsidRPr="00726CD4">
        <w:rPr>
          <w:rFonts w:hint="eastAsia"/>
          <w:color w:val="auto"/>
          <w:sz w:val="24"/>
          <w:szCs w:val="24"/>
        </w:rPr>
        <w:t>电子邮箱：</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p>
    <w:p w:rsidR="00762DF2" w:rsidRPr="00726CD4" w:rsidRDefault="00563B1A">
      <w:pPr>
        <w:pStyle w:val="Bodytext1"/>
        <w:tabs>
          <w:tab w:val="left" w:pos="7346"/>
          <w:tab w:val="left" w:pos="7826"/>
          <w:tab w:val="left" w:pos="8561"/>
        </w:tabs>
        <w:spacing w:line="360" w:lineRule="auto"/>
        <w:ind w:firstLineChars="1064" w:firstLine="2554"/>
        <w:rPr>
          <w:color w:val="auto"/>
          <w:sz w:val="24"/>
          <w:szCs w:val="24"/>
          <w:lang w:val="en-US" w:eastAsia="zh-CN"/>
        </w:rPr>
      </w:pPr>
      <w:r w:rsidRPr="00726CD4">
        <w:rPr>
          <w:rFonts w:hint="eastAsia"/>
          <w:color w:val="auto"/>
          <w:sz w:val="24"/>
          <w:szCs w:val="24"/>
        </w:rPr>
        <w:t xml:space="preserve">电 </w:t>
      </w:r>
      <w:r w:rsidRPr="00726CD4">
        <w:rPr>
          <w:rFonts w:hint="eastAsia"/>
          <w:color w:val="auto"/>
          <w:sz w:val="24"/>
          <w:szCs w:val="24"/>
          <w:lang w:val="en-US" w:eastAsia="zh-CN"/>
        </w:rPr>
        <w:t xml:space="preserve"> </w:t>
      </w:r>
      <w:r w:rsidRPr="00726CD4">
        <w:rPr>
          <w:rFonts w:hint="eastAsia"/>
          <w:color w:val="auto"/>
          <w:sz w:val="24"/>
          <w:szCs w:val="24"/>
        </w:rPr>
        <w:t>话：</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p>
    <w:p w:rsidR="00762DF2" w:rsidRPr="00726CD4" w:rsidRDefault="00563B1A">
      <w:pPr>
        <w:pStyle w:val="Bodytext1"/>
        <w:tabs>
          <w:tab w:val="left" w:pos="7346"/>
          <w:tab w:val="left" w:pos="7826"/>
          <w:tab w:val="left" w:pos="8561"/>
        </w:tabs>
        <w:spacing w:line="360" w:lineRule="auto"/>
        <w:ind w:firstLineChars="1064" w:firstLine="2554"/>
        <w:rPr>
          <w:color w:val="auto"/>
          <w:sz w:val="24"/>
          <w:szCs w:val="24"/>
          <w:u w:val="single"/>
        </w:rPr>
      </w:pPr>
      <w:r w:rsidRPr="00726CD4">
        <w:rPr>
          <w:rFonts w:hint="eastAsia"/>
          <w:color w:val="auto"/>
          <w:sz w:val="24"/>
          <w:szCs w:val="24"/>
        </w:rPr>
        <w:t xml:space="preserve">传 </w:t>
      </w:r>
      <w:r w:rsidRPr="00726CD4">
        <w:rPr>
          <w:rFonts w:hint="eastAsia"/>
          <w:color w:val="auto"/>
          <w:sz w:val="24"/>
          <w:szCs w:val="24"/>
          <w:lang w:val="en-US" w:eastAsia="zh-CN"/>
        </w:rPr>
        <w:t xml:space="preserve"> </w:t>
      </w:r>
      <w:r w:rsidRPr="00726CD4">
        <w:rPr>
          <w:rFonts w:hint="eastAsia"/>
          <w:color w:val="auto"/>
          <w:sz w:val="24"/>
          <w:szCs w:val="24"/>
        </w:rPr>
        <w:t>真：</w:t>
      </w:r>
      <w:r w:rsidRPr="00726CD4">
        <w:rPr>
          <w:rFonts w:hint="eastAsia"/>
          <w:color w:val="auto"/>
          <w:sz w:val="24"/>
          <w:szCs w:val="24"/>
          <w:u w:val="single"/>
          <w:lang w:val="en-US" w:eastAsia="zh-CN"/>
        </w:rPr>
        <w:t xml:space="preserve">                                         </w:t>
      </w:r>
    </w:p>
    <w:p w:rsidR="00762DF2" w:rsidRPr="00726CD4" w:rsidRDefault="00563B1A">
      <w:pPr>
        <w:pStyle w:val="Bodytext1"/>
        <w:tabs>
          <w:tab w:val="left" w:pos="7346"/>
          <w:tab w:val="left" w:pos="7826"/>
          <w:tab w:val="left" w:pos="8561"/>
        </w:tabs>
        <w:spacing w:line="360" w:lineRule="auto"/>
        <w:ind w:firstLineChars="1064" w:firstLine="2554"/>
        <w:rPr>
          <w:color w:val="auto"/>
          <w:sz w:val="24"/>
          <w:szCs w:val="24"/>
          <w:lang w:val="en-US" w:eastAsia="zh-CN"/>
        </w:rPr>
      </w:pPr>
      <w:r w:rsidRPr="00726CD4">
        <w:rPr>
          <w:rFonts w:hint="eastAsia"/>
          <w:color w:val="auto"/>
          <w:sz w:val="24"/>
          <w:szCs w:val="24"/>
        </w:rPr>
        <w:t>邮政编码：</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p>
    <w:p w:rsidR="00762DF2" w:rsidRPr="00726CD4" w:rsidRDefault="00762DF2">
      <w:pPr>
        <w:pStyle w:val="Bodytext1"/>
        <w:tabs>
          <w:tab w:val="left" w:pos="235"/>
          <w:tab w:val="left" w:leader="underscore" w:pos="854"/>
          <w:tab w:val="left" w:pos="2150"/>
          <w:tab w:val="left" w:pos="3346"/>
        </w:tabs>
        <w:spacing w:line="360" w:lineRule="auto"/>
        <w:ind w:firstLineChars="200" w:firstLine="480"/>
        <w:jc w:val="right"/>
        <w:rPr>
          <w:color w:val="auto"/>
          <w:sz w:val="24"/>
          <w:szCs w:val="24"/>
          <w:u w:val="single"/>
        </w:rPr>
      </w:pPr>
    </w:p>
    <w:p w:rsidR="00762DF2" w:rsidRPr="00726CD4" w:rsidRDefault="00563B1A">
      <w:pPr>
        <w:pStyle w:val="Bodytext1"/>
        <w:tabs>
          <w:tab w:val="left" w:pos="235"/>
          <w:tab w:val="left" w:leader="underscore" w:pos="854"/>
          <w:tab w:val="left" w:pos="2150"/>
          <w:tab w:val="left" w:pos="3346"/>
        </w:tabs>
        <w:spacing w:line="360" w:lineRule="auto"/>
        <w:ind w:firstLineChars="200" w:firstLine="480"/>
        <w:jc w:val="right"/>
        <w:rPr>
          <w:color w:val="auto"/>
          <w:sz w:val="24"/>
          <w:szCs w:val="24"/>
          <w:lang w:eastAsia="zh-CN"/>
        </w:rPr>
      </w:pPr>
      <w:r w:rsidRPr="00726CD4">
        <w:rPr>
          <w:rFonts w:hint="eastAsia"/>
          <w:color w:val="auto"/>
          <w:sz w:val="24"/>
          <w:szCs w:val="24"/>
          <w:u w:val="single"/>
          <w:lang w:val="en-US" w:eastAsia="zh-CN"/>
        </w:rPr>
        <w:t xml:space="preserve"> </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年</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月</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lang w:eastAsia="zh-CN"/>
        </w:rPr>
        <w:t>日</w:t>
      </w:r>
    </w:p>
    <w:p w:rsidR="00762DF2" w:rsidRPr="00726CD4" w:rsidRDefault="00762DF2">
      <w:pPr>
        <w:pStyle w:val="Bodytext1"/>
        <w:tabs>
          <w:tab w:val="left" w:pos="235"/>
          <w:tab w:val="left" w:leader="underscore" w:pos="854"/>
          <w:tab w:val="left" w:pos="2150"/>
          <w:tab w:val="left" w:pos="3346"/>
        </w:tabs>
        <w:spacing w:line="360" w:lineRule="auto"/>
        <w:ind w:firstLineChars="200" w:firstLine="480"/>
        <w:rPr>
          <w:color w:val="auto"/>
          <w:sz w:val="24"/>
          <w:szCs w:val="24"/>
          <w:lang w:eastAsia="zh-CN"/>
        </w:rPr>
      </w:pPr>
    </w:p>
    <w:p w:rsidR="00762DF2" w:rsidRPr="00726CD4" w:rsidRDefault="00762DF2">
      <w:pPr>
        <w:rPr>
          <w:rFonts w:eastAsia="宋体"/>
          <w:color w:val="auto"/>
          <w:lang w:eastAsia="zh-CN"/>
        </w:rPr>
      </w:pPr>
    </w:p>
    <w:p w:rsidR="00762DF2" w:rsidRPr="00726CD4" w:rsidRDefault="00563B1A">
      <w:pPr>
        <w:widowControl/>
        <w:rPr>
          <w:rFonts w:ascii="宋体" w:eastAsia="宋体" w:hAnsi="宋体" w:cs="宋体"/>
          <w:b/>
          <w:color w:val="auto"/>
          <w:sz w:val="28"/>
          <w:szCs w:val="28"/>
          <w:lang w:eastAsia="zh-CN"/>
        </w:rPr>
      </w:pPr>
      <w:r w:rsidRPr="00726CD4">
        <w:rPr>
          <w:rFonts w:ascii="宋体" w:eastAsia="宋体" w:hAnsi="宋体" w:cs="宋体"/>
          <w:color w:val="auto"/>
          <w:sz w:val="28"/>
          <w:szCs w:val="28"/>
          <w:lang w:eastAsia="zh-CN"/>
        </w:rPr>
        <w:br w:type="page"/>
      </w:r>
    </w:p>
    <w:p w:rsidR="00762DF2" w:rsidRPr="00726CD4" w:rsidRDefault="00563B1A">
      <w:pPr>
        <w:pStyle w:val="2"/>
        <w:spacing w:before="0" w:after="0" w:line="360" w:lineRule="auto"/>
        <w:jc w:val="center"/>
        <w:rPr>
          <w:color w:val="auto"/>
          <w:lang w:eastAsia="zh-CN"/>
        </w:rPr>
      </w:pPr>
      <w:bookmarkStart w:id="148" w:name="_Toc166524344"/>
      <w:r w:rsidRPr="00726CD4">
        <w:rPr>
          <w:rFonts w:ascii="宋体" w:eastAsia="宋体" w:hAnsi="宋体" w:cs="宋体" w:hint="eastAsia"/>
          <w:color w:val="auto"/>
          <w:sz w:val="28"/>
          <w:szCs w:val="28"/>
          <w:lang w:eastAsia="zh-CN"/>
        </w:rPr>
        <w:lastRenderedPageBreak/>
        <w:t>二、授权委托书</w:t>
      </w:r>
      <w:bookmarkEnd w:id="148"/>
    </w:p>
    <w:p w:rsidR="00762DF2" w:rsidRPr="00726CD4" w:rsidRDefault="00563B1A">
      <w:pPr>
        <w:pStyle w:val="Bodytext1"/>
        <w:spacing w:line="360" w:lineRule="auto"/>
        <w:ind w:firstLineChars="200" w:firstLine="480"/>
        <w:jc w:val="center"/>
        <w:rPr>
          <w:color w:val="auto"/>
        </w:rPr>
      </w:pPr>
      <w:r w:rsidRPr="00726CD4">
        <w:rPr>
          <w:rFonts w:hint="eastAsia"/>
          <w:color w:val="auto"/>
          <w:sz w:val="24"/>
          <w:szCs w:val="24"/>
        </w:rPr>
        <w:t>（适用于有委托代理人的情况）</w:t>
      </w:r>
    </w:p>
    <w:p w:rsidR="00762DF2" w:rsidRPr="00726CD4" w:rsidRDefault="00563B1A">
      <w:pPr>
        <w:pStyle w:val="Bodytext1"/>
        <w:tabs>
          <w:tab w:val="left" w:pos="2309"/>
          <w:tab w:val="left" w:pos="3802"/>
          <w:tab w:val="left" w:pos="5578"/>
          <w:tab w:val="left" w:pos="5986"/>
        </w:tabs>
        <w:spacing w:line="360" w:lineRule="auto"/>
        <w:ind w:firstLineChars="200" w:firstLine="480"/>
        <w:rPr>
          <w:color w:val="auto"/>
          <w:sz w:val="24"/>
          <w:szCs w:val="24"/>
        </w:rPr>
      </w:pPr>
      <w:r w:rsidRPr="00726CD4">
        <w:rPr>
          <w:rFonts w:hint="eastAsia"/>
          <w:color w:val="auto"/>
          <w:sz w:val="24"/>
          <w:szCs w:val="24"/>
        </w:rPr>
        <w:t>本人</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（姓名）</w:t>
      </w:r>
      <w:r w:rsidRPr="00726CD4">
        <w:rPr>
          <w:rFonts w:hint="eastAsia"/>
          <w:color w:val="auto"/>
          <w:sz w:val="24"/>
          <w:szCs w:val="24"/>
        </w:rPr>
        <w:t>系</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（供应商名称）</w:t>
      </w:r>
      <w:r w:rsidRPr="00726CD4">
        <w:rPr>
          <w:rFonts w:hint="eastAsia"/>
          <w:color w:val="auto"/>
          <w:sz w:val="24"/>
          <w:szCs w:val="24"/>
        </w:rPr>
        <w:t>的法定代表人（单位负责人），现委托</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（姓名）</w:t>
      </w:r>
      <w:r w:rsidRPr="00726CD4">
        <w:rPr>
          <w:rFonts w:hint="eastAsia"/>
          <w:color w:val="auto"/>
          <w:sz w:val="24"/>
          <w:szCs w:val="24"/>
        </w:rPr>
        <w:t>为我方代理人。代理人根据授权，以我方名义签署、澄清确认、递交、撤回、修改</w:t>
      </w:r>
      <w:r w:rsidRPr="00726CD4">
        <w:rPr>
          <w:rFonts w:hint="eastAsia"/>
          <w:color w:val="auto"/>
          <w:sz w:val="24"/>
          <w:szCs w:val="24"/>
          <w:u w:val="single"/>
          <w:lang w:val="en-US" w:eastAsia="zh-CN"/>
        </w:rPr>
        <w:t xml:space="preserve">      </w:t>
      </w:r>
      <w:r w:rsidRPr="00726CD4">
        <w:rPr>
          <w:rFonts w:hint="eastAsia"/>
          <w:color w:val="auto"/>
          <w:sz w:val="24"/>
          <w:szCs w:val="24"/>
          <w:lang w:val="en-US" w:eastAsia="zh-CN"/>
        </w:rPr>
        <w:t>询比采购</w:t>
      </w:r>
      <w:r w:rsidRPr="00726CD4">
        <w:rPr>
          <w:rFonts w:hint="eastAsia"/>
          <w:color w:val="auto"/>
          <w:sz w:val="24"/>
          <w:szCs w:val="24"/>
        </w:rPr>
        <w:t>项目响应文件、签订合同和处理有关事宜，其法律后果由我方</w:t>
      </w:r>
      <w:r w:rsidRPr="00726CD4">
        <w:rPr>
          <w:rFonts w:hint="eastAsia"/>
          <w:color w:val="auto"/>
          <w:sz w:val="24"/>
          <w:szCs w:val="24"/>
          <w:lang w:val="zh-CN" w:eastAsia="zh-CN" w:bidi="zh-CN"/>
        </w:rPr>
        <w:t>承担。</w:t>
      </w:r>
    </w:p>
    <w:p w:rsidR="00762DF2" w:rsidRPr="00726CD4" w:rsidRDefault="00563B1A">
      <w:pPr>
        <w:pStyle w:val="Bodytext1"/>
        <w:tabs>
          <w:tab w:val="left" w:pos="5669"/>
        </w:tabs>
        <w:spacing w:line="360" w:lineRule="auto"/>
        <w:ind w:firstLineChars="200" w:firstLine="480"/>
        <w:rPr>
          <w:color w:val="auto"/>
          <w:sz w:val="24"/>
          <w:szCs w:val="24"/>
        </w:rPr>
      </w:pPr>
      <w:r w:rsidRPr="00726CD4">
        <w:rPr>
          <w:rFonts w:hint="eastAsia"/>
          <w:color w:val="auto"/>
          <w:sz w:val="24"/>
          <w:szCs w:val="24"/>
        </w:rPr>
        <w:t>委托期限：自本委托书签署之日起至</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lang w:val="en-US" w:eastAsia="zh-CN"/>
        </w:rPr>
        <w:t>询比采购</w:t>
      </w:r>
      <w:r w:rsidRPr="00726CD4">
        <w:rPr>
          <w:rFonts w:hint="eastAsia"/>
          <w:color w:val="auto"/>
          <w:sz w:val="24"/>
          <w:szCs w:val="24"/>
        </w:rPr>
        <w:t>项目签订采购合同之日止。</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代理人无转委托权。</w:t>
      </w:r>
    </w:p>
    <w:p w:rsidR="00762DF2" w:rsidRPr="00726CD4" w:rsidRDefault="00762DF2">
      <w:pPr>
        <w:pStyle w:val="Bodytext1"/>
        <w:spacing w:line="360" w:lineRule="auto"/>
        <w:ind w:firstLineChars="200" w:firstLine="480"/>
        <w:rPr>
          <w:color w:val="auto"/>
          <w:sz w:val="24"/>
          <w:szCs w:val="24"/>
        </w:rPr>
      </w:pP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附：法定代表人（单位负责人）身份证复印件及委托代理人身份证复印件。</w:t>
      </w:r>
    </w:p>
    <w:p w:rsidR="00762DF2" w:rsidRPr="00726CD4" w:rsidRDefault="00762DF2">
      <w:pPr>
        <w:pStyle w:val="Bodytext1"/>
        <w:tabs>
          <w:tab w:val="left" w:pos="7334"/>
          <w:tab w:val="left" w:pos="7814"/>
          <w:tab w:val="left" w:pos="7818"/>
          <w:tab w:val="left" w:pos="8558"/>
        </w:tabs>
        <w:spacing w:line="360" w:lineRule="auto"/>
        <w:ind w:firstLineChars="200" w:firstLine="480"/>
        <w:jc w:val="right"/>
        <w:rPr>
          <w:rFonts w:eastAsia="PMingLiU"/>
          <w:color w:val="auto"/>
          <w:sz w:val="24"/>
          <w:szCs w:val="24"/>
        </w:rPr>
      </w:pPr>
    </w:p>
    <w:p w:rsidR="00762DF2" w:rsidRPr="00726CD4" w:rsidRDefault="00762DF2">
      <w:pPr>
        <w:pStyle w:val="Bodytext1"/>
        <w:tabs>
          <w:tab w:val="left" w:pos="7334"/>
          <w:tab w:val="left" w:pos="7814"/>
          <w:tab w:val="left" w:pos="7818"/>
          <w:tab w:val="left" w:pos="8558"/>
        </w:tabs>
        <w:spacing w:line="360" w:lineRule="auto"/>
        <w:ind w:firstLineChars="200" w:firstLine="480"/>
        <w:jc w:val="right"/>
        <w:rPr>
          <w:rFonts w:eastAsia="PMingLiU"/>
          <w:color w:val="auto"/>
          <w:sz w:val="24"/>
          <w:szCs w:val="24"/>
        </w:rPr>
      </w:pPr>
    </w:p>
    <w:p w:rsidR="00762DF2" w:rsidRPr="00726CD4" w:rsidRDefault="00563B1A">
      <w:pPr>
        <w:pStyle w:val="Bodytext1"/>
        <w:tabs>
          <w:tab w:val="left" w:pos="7334"/>
          <w:tab w:val="left" w:pos="7814"/>
          <w:tab w:val="left" w:pos="7818"/>
          <w:tab w:val="left" w:pos="8558"/>
        </w:tabs>
        <w:spacing w:line="360" w:lineRule="auto"/>
        <w:ind w:firstLineChars="200" w:firstLine="480"/>
        <w:jc w:val="right"/>
        <w:rPr>
          <w:color w:val="auto"/>
          <w:sz w:val="24"/>
          <w:szCs w:val="24"/>
          <w:u w:val="single"/>
        </w:rPr>
      </w:pPr>
      <w:r w:rsidRPr="00726CD4">
        <w:rPr>
          <w:rFonts w:hint="eastAsia"/>
          <w:color w:val="auto"/>
          <w:sz w:val="24"/>
          <w:szCs w:val="24"/>
        </w:rPr>
        <w:t>供应商：</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（盖单位章）</w:t>
      </w:r>
    </w:p>
    <w:p w:rsidR="00762DF2" w:rsidRPr="00726CD4" w:rsidRDefault="00563B1A">
      <w:pPr>
        <w:pStyle w:val="Bodytext1"/>
        <w:tabs>
          <w:tab w:val="left" w:pos="7334"/>
          <w:tab w:val="left" w:pos="7814"/>
          <w:tab w:val="left" w:pos="7818"/>
          <w:tab w:val="left" w:pos="8558"/>
        </w:tabs>
        <w:spacing w:line="360" w:lineRule="auto"/>
        <w:ind w:firstLineChars="200" w:firstLine="480"/>
        <w:jc w:val="right"/>
        <w:rPr>
          <w:color w:val="auto"/>
          <w:sz w:val="24"/>
          <w:szCs w:val="24"/>
          <w:u w:val="single"/>
        </w:rPr>
      </w:pPr>
      <w:r w:rsidRPr="00726CD4">
        <w:rPr>
          <w:rFonts w:hint="eastAsia"/>
          <w:color w:val="auto"/>
          <w:sz w:val="24"/>
          <w:szCs w:val="24"/>
        </w:rPr>
        <w:t>法定代表人（单位负责人）：</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（签字）</w:t>
      </w:r>
    </w:p>
    <w:p w:rsidR="00762DF2" w:rsidRPr="00726CD4" w:rsidRDefault="00563B1A">
      <w:pPr>
        <w:pStyle w:val="Bodytext1"/>
        <w:tabs>
          <w:tab w:val="left" w:pos="7334"/>
          <w:tab w:val="left" w:pos="7814"/>
          <w:tab w:val="left" w:pos="7818"/>
          <w:tab w:val="left" w:pos="8558"/>
        </w:tabs>
        <w:spacing w:line="360" w:lineRule="auto"/>
        <w:ind w:firstLineChars="1663" w:firstLine="3991"/>
        <w:rPr>
          <w:color w:val="auto"/>
          <w:sz w:val="24"/>
          <w:szCs w:val="24"/>
          <w:u w:val="single"/>
          <w:lang w:val="en-US" w:eastAsia="zh-CN"/>
        </w:rPr>
      </w:pPr>
      <w:r w:rsidRPr="00726CD4">
        <w:rPr>
          <w:rFonts w:hint="eastAsia"/>
          <w:color w:val="auto"/>
          <w:sz w:val="24"/>
          <w:szCs w:val="24"/>
        </w:rPr>
        <w:t>身份证号码：</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p>
    <w:p w:rsidR="00762DF2" w:rsidRPr="00726CD4" w:rsidRDefault="00563B1A">
      <w:pPr>
        <w:pStyle w:val="Bodytext1"/>
        <w:tabs>
          <w:tab w:val="left" w:pos="7334"/>
          <w:tab w:val="left" w:pos="7814"/>
          <w:tab w:val="left" w:pos="7818"/>
          <w:tab w:val="left" w:pos="8558"/>
        </w:tabs>
        <w:spacing w:line="360" w:lineRule="auto"/>
        <w:ind w:firstLineChars="1663" w:firstLine="3991"/>
        <w:rPr>
          <w:color w:val="auto"/>
          <w:sz w:val="24"/>
          <w:szCs w:val="24"/>
          <w:u w:val="single"/>
          <w:lang w:eastAsia="zh-CN"/>
        </w:rPr>
      </w:pPr>
      <w:r w:rsidRPr="00726CD4">
        <w:rPr>
          <w:rFonts w:hint="eastAsia"/>
          <w:color w:val="auto"/>
          <w:sz w:val="24"/>
          <w:szCs w:val="24"/>
        </w:rPr>
        <w:t>委托代理人：</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color w:val="auto"/>
          <w:sz w:val="24"/>
          <w:szCs w:val="24"/>
          <w:u w:val="single"/>
          <w:lang w:val="en-US" w:eastAsia="zh-CN"/>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（签字</w:t>
      </w:r>
      <w:r w:rsidRPr="00726CD4">
        <w:rPr>
          <w:rFonts w:hint="eastAsia"/>
          <w:color w:val="auto"/>
          <w:sz w:val="24"/>
          <w:szCs w:val="24"/>
          <w:u w:val="single"/>
          <w:lang w:eastAsia="zh-CN"/>
        </w:rPr>
        <w:t>）</w:t>
      </w:r>
    </w:p>
    <w:p w:rsidR="00762DF2" w:rsidRPr="00726CD4" w:rsidRDefault="00563B1A">
      <w:pPr>
        <w:pStyle w:val="Bodytext1"/>
        <w:tabs>
          <w:tab w:val="left" w:pos="7334"/>
          <w:tab w:val="left" w:pos="7814"/>
          <w:tab w:val="left" w:pos="7818"/>
          <w:tab w:val="left" w:pos="8558"/>
        </w:tabs>
        <w:spacing w:line="360" w:lineRule="auto"/>
        <w:ind w:firstLineChars="1663" w:firstLine="3991"/>
        <w:rPr>
          <w:color w:val="auto"/>
          <w:sz w:val="24"/>
          <w:szCs w:val="24"/>
          <w:lang w:val="en-US" w:eastAsia="zh-CN"/>
        </w:rPr>
      </w:pPr>
      <w:r w:rsidRPr="00726CD4">
        <w:rPr>
          <w:rFonts w:hint="eastAsia"/>
          <w:color w:val="auto"/>
          <w:sz w:val="24"/>
          <w:szCs w:val="24"/>
        </w:rPr>
        <w:t>身份证号码：</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p>
    <w:p w:rsidR="00762DF2" w:rsidRPr="00726CD4" w:rsidRDefault="00762DF2">
      <w:pPr>
        <w:pStyle w:val="Bodytext1"/>
        <w:tabs>
          <w:tab w:val="left" w:pos="955"/>
          <w:tab w:val="left" w:pos="2155"/>
          <w:tab w:val="left" w:pos="3355"/>
        </w:tabs>
        <w:spacing w:line="360" w:lineRule="auto"/>
        <w:ind w:firstLineChars="200" w:firstLine="480"/>
        <w:jc w:val="right"/>
        <w:rPr>
          <w:color w:val="auto"/>
          <w:sz w:val="24"/>
          <w:szCs w:val="24"/>
          <w:u w:val="single"/>
        </w:rPr>
      </w:pPr>
    </w:p>
    <w:p w:rsidR="00762DF2" w:rsidRPr="00726CD4" w:rsidRDefault="00563B1A">
      <w:pPr>
        <w:pStyle w:val="Bodytext1"/>
        <w:tabs>
          <w:tab w:val="left" w:pos="955"/>
          <w:tab w:val="left" w:pos="2155"/>
          <w:tab w:val="left" w:pos="3355"/>
        </w:tabs>
        <w:spacing w:line="360" w:lineRule="auto"/>
        <w:ind w:firstLineChars="200" w:firstLine="480"/>
        <w:jc w:val="right"/>
        <w:rPr>
          <w:color w:val="auto"/>
          <w:sz w:val="24"/>
          <w:szCs w:val="24"/>
        </w:rPr>
      </w:pP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年</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月</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日</w:t>
      </w:r>
    </w:p>
    <w:p w:rsidR="00762DF2" w:rsidRPr="00726CD4" w:rsidRDefault="00762DF2">
      <w:pPr>
        <w:pStyle w:val="Bodytext1"/>
        <w:tabs>
          <w:tab w:val="left" w:pos="955"/>
          <w:tab w:val="left" w:pos="2155"/>
          <w:tab w:val="left" w:pos="3355"/>
        </w:tabs>
        <w:spacing w:line="360" w:lineRule="auto"/>
        <w:ind w:firstLineChars="200" w:firstLine="480"/>
        <w:rPr>
          <w:color w:val="auto"/>
          <w:sz w:val="24"/>
          <w:szCs w:val="24"/>
        </w:rPr>
      </w:pPr>
    </w:p>
    <w:p w:rsidR="00762DF2" w:rsidRPr="00726CD4" w:rsidRDefault="00563B1A">
      <w:pPr>
        <w:widowControl/>
        <w:rPr>
          <w:rFonts w:ascii="宋体" w:eastAsia="宋体" w:hAnsi="宋体" w:cs="宋体"/>
          <w:b/>
          <w:color w:val="auto"/>
          <w:sz w:val="28"/>
          <w:szCs w:val="28"/>
          <w:lang w:eastAsia="zh-CN"/>
        </w:rPr>
      </w:pPr>
      <w:r w:rsidRPr="00726CD4">
        <w:rPr>
          <w:rFonts w:ascii="宋体" w:eastAsia="宋体" w:hAnsi="宋体" w:cs="宋体"/>
          <w:color w:val="auto"/>
          <w:sz w:val="28"/>
          <w:szCs w:val="28"/>
          <w:lang w:eastAsia="zh-CN"/>
        </w:rPr>
        <w:br w:type="page"/>
      </w:r>
    </w:p>
    <w:p w:rsidR="00762DF2" w:rsidRPr="00726CD4" w:rsidRDefault="00563B1A">
      <w:pPr>
        <w:pStyle w:val="2"/>
        <w:spacing w:before="0" w:after="0" w:line="360" w:lineRule="auto"/>
        <w:jc w:val="center"/>
        <w:rPr>
          <w:rFonts w:ascii="宋体" w:eastAsia="宋体" w:hAnsi="宋体" w:cs="宋体"/>
          <w:color w:val="auto"/>
          <w:sz w:val="28"/>
          <w:szCs w:val="28"/>
          <w:lang w:eastAsia="zh-CN"/>
        </w:rPr>
      </w:pPr>
      <w:bookmarkStart w:id="149" w:name="_Toc166524345"/>
      <w:r w:rsidRPr="00726CD4">
        <w:rPr>
          <w:rFonts w:ascii="宋体" w:eastAsia="宋体" w:hAnsi="宋体" w:cs="宋体" w:hint="eastAsia"/>
          <w:color w:val="auto"/>
          <w:sz w:val="28"/>
          <w:szCs w:val="28"/>
          <w:lang w:eastAsia="zh-CN"/>
        </w:rPr>
        <w:lastRenderedPageBreak/>
        <w:t>三、联合体协议书</w:t>
      </w:r>
      <w:bookmarkEnd w:id="149"/>
    </w:p>
    <w:p w:rsidR="00762DF2" w:rsidRPr="00726CD4" w:rsidRDefault="00563B1A">
      <w:pPr>
        <w:pStyle w:val="Bodytext1"/>
        <w:spacing w:line="360" w:lineRule="auto"/>
        <w:ind w:firstLine="0"/>
        <w:jc w:val="center"/>
        <w:rPr>
          <w:color w:val="auto"/>
          <w:sz w:val="24"/>
          <w:szCs w:val="24"/>
        </w:rPr>
      </w:pPr>
      <w:r w:rsidRPr="00726CD4">
        <w:rPr>
          <w:rFonts w:hint="eastAsia"/>
          <w:color w:val="auto"/>
          <w:sz w:val="24"/>
          <w:szCs w:val="24"/>
        </w:rPr>
        <w:t>（适用于供应商组成联合体的情况）</w:t>
      </w:r>
    </w:p>
    <w:p w:rsidR="00762DF2" w:rsidRPr="00726CD4" w:rsidRDefault="00563B1A">
      <w:pPr>
        <w:pStyle w:val="Bodytext1"/>
        <w:tabs>
          <w:tab w:val="left" w:pos="2338"/>
          <w:tab w:val="left" w:pos="3259"/>
          <w:tab w:val="left" w:pos="6888"/>
        </w:tabs>
        <w:spacing w:line="360" w:lineRule="auto"/>
        <w:ind w:firstLineChars="200" w:firstLine="480"/>
        <w:rPr>
          <w:color w:val="auto"/>
          <w:sz w:val="24"/>
          <w:szCs w:val="24"/>
        </w:rPr>
      </w:pP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（所有成员单位名称）</w:t>
      </w:r>
      <w:r w:rsidRPr="00726CD4">
        <w:rPr>
          <w:rFonts w:hint="eastAsia"/>
          <w:color w:val="auto"/>
          <w:sz w:val="24"/>
          <w:szCs w:val="24"/>
        </w:rPr>
        <w:t>自愿组成</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（联合体名称）</w:t>
      </w:r>
      <w:r w:rsidRPr="00726CD4">
        <w:rPr>
          <w:rFonts w:hint="eastAsia"/>
          <w:color w:val="auto"/>
          <w:sz w:val="24"/>
          <w:szCs w:val="24"/>
        </w:rPr>
        <w:t>联合体，共同参加</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（项目名称）</w:t>
      </w:r>
      <w:r w:rsidRPr="00726CD4">
        <w:rPr>
          <w:rFonts w:hint="eastAsia"/>
          <w:color w:val="auto"/>
          <w:sz w:val="24"/>
          <w:szCs w:val="24"/>
          <w:lang w:eastAsia="zh-CN"/>
        </w:rPr>
        <w:t>询比</w:t>
      </w:r>
      <w:r w:rsidRPr="00726CD4">
        <w:rPr>
          <w:rFonts w:hint="eastAsia"/>
          <w:color w:val="auto"/>
          <w:sz w:val="24"/>
          <w:szCs w:val="24"/>
        </w:rPr>
        <w:t>活动。现就组成联合体事宜订立如下协议。</w:t>
      </w:r>
    </w:p>
    <w:p w:rsidR="00762DF2" w:rsidRPr="00726CD4" w:rsidRDefault="00563B1A">
      <w:pPr>
        <w:pStyle w:val="Bodytext1"/>
        <w:tabs>
          <w:tab w:val="left" w:pos="748"/>
          <w:tab w:val="left" w:pos="2737"/>
          <w:tab w:val="left" w:pos="6145"/>
        </w:tabs>
        <w:spacing w:line="360" w:lineRule="auto"/>
        <w:ind w:leftChars="200" w:left="480" w:firstLine="0"/>
        <w:rPr>
          <w:color w:val="auto"/>
          <w:sz w:val="24"/>
          <w:szCs w:val="24"/>
        </w:rPr>
      </w:pPr>
      <w:r w:rsidRPr="00726CD4">
        <w:rPr>
          <w:rFonts w:hint="eastAsia"/>
          <w:color w:val="auto"/>
          <w:sz w:val="24"/>
          <w:szCs w:val="24"/>
          <w:lang w:val="en-US" w:eastAsia="zh-CN"/>
        </w:rPr>
        <w:t>1.</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（某成员单位名称）为</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（联合体名称）牵头人。</w:t>
      </w:r>
    </w:p>
    <w:p w:rsidR="00762DF2" w:rsidRPr="00726CD4" w:rsidRDefault="00563B1A">
      <w:pPr>
        <w:pStyle w:val="Bodytext1"/>
        <w:tabs>
          <w:tab w:val="left" w:pos="834"/>
        </w:tabs>
        <w:spacing w:line="360" w:lineRule="auto"/>
        <w:ind w:firstLineChars="200" w:firstLine="480"/>
        <w:rPr>
          <w:color w:val="auto"/>
          <w:sz w:val="24"/>
          <w:szCs w:val="24"/>
        </w:rPr>
      </w:pPr>
      <w:r w:rsidRPr="00726CD4">
        <w:rPr>
          <w:rFonts w:hint="eastAsia"/>
          <w:color w:val="auto"/>
          <w:sz w:val="24"/>
          <w:szCs w:val="24"/>
          <w:lang w:val="en-US" w:eastAsia="zh-CN"/>
        </w:rPr>
        <w:t>2.</w:t>
      </w:r>
      <w:r w:rsidRPr="00726CD4">
        <w:rPr>
          <w:rFonts w:hint="eastAsia"/>
          <w:color w:val="auto"/>
          <w:sz w:val="24"/>
          <w:szCs w:val="24"/>
        </w:rPr>
        <w:t>联合体各成员授权牵头人代表联合体参加</w:t>
      </w:r>
      <w:r w:rsidRPr="00726CD4">
        <w:rPr>
          <w:rFonts w:hint="eastAsia"/>
          <w:color w:val="auto"/>
          <w:sz w:val="24"/>
          <w:szCs w:val="24"/>
          <w:lang w:eastAsia="zh-CN"/>
        </w:rPr>
        <w:t>询比</w:t>
      </w:r>
      <w:r w:rsidRPr="00726CD4">
        <w:rPr>
          <w:rFonts w:hint="eastAsia"/>
          <w:color w:val="auto"/>
          <w:sz w:val="24"/>
          <w:szCs w:val="24"/>
        </w:rPr>
        <w:t>采购活动，签署文件，递交和接收相关的资料、信息及指示，进行合同谈判活动，负责合同实施阶段的组织和协调工作，以及处理与本采购项目有关的一切事宜。</w:t>
      </w:r>
    </w:p>
    <w:p w:rsidR="00762DF2" w:rsidRPr="00726CD4" w:rsidRDefault="00563B1A">
      <w:pPr>
        <w:pStyle w:val="Bodytext1"/>
        <w:tabs>
          <w:tab w:val="left" w:pos="838"/>
        </w:tabs>
        <w:spacing w:line="360" w:lineRule="auto"/>
        <w:ind w:firstLineChars="200" w:firstLine="480"/>
        <w:rPr>
          <w:color w:val="auto"/>
          <w:sz w:val="24"/>
          <w:szCs w:val="24"/>
        </w:rPr>
      </w:pPr>
      <w:r w:rsidRPr="00726CD4">
        <w:rPr>
          <w:rFonts w:hint="eastAsia"/>
          <w:color w:val="auto"/>
          <w:sz w:val="24"/>
          <w:szCs w:val="24"/>
          <w:lang w:val="en-US" w:eastAsia="zh-CN"/>
        </w:rPr>
        <w:t>3.</w:t>
      </w:r>
      <w:r w:rsidRPr="00726CD4">
        <w:rPr>
          <w:rFonts w:hint="eastAsia"/>
          <w:color w:val="auto"/>
          <w:sz w:val="24"/>
          <w:szCs w:val="24"/>
        </w:rPr>
        <w:t>联合体牵头人在本项目中签署的一切文件和处理的一切事宜，联合体各成员均予以承认。联合体各成员将严格按照采购文件、响应文件和合同的要求全面履行义务,并向采购人承担连带责任。</w:t>
      </w:r>
    </w:p>
    <w:p w:rsidR="00762DF2" w:rsidRPr="00726CD4" w:rsidRDefault="00563B1A">
      <w:pPr>
        <w:pStyle w:val="Bodytext1"/>
        <w:tabs>
          <w:tab w:val="left" w:pos="818"/>
        </w:tabs>
        <w:spacing w:line="360" w:lineRule="auto"/>
        <w:ind w:firstLineChars="200" w:firstLine="480"/>
        <w:rPr>
          <w:color w:val="auto"/>
          <w:sz w:val="24"/>
          <w:szCs w:val="24"/>
        </w:rPr>
      </w:pPr>
      <w:r w:rsidRPr="00726CD4">
        <w:rPr>
          <w:rFonts w:hint="eastAsia"/>
          <w:color w:val="auto"/>
          <w:sz w:val="24"/>
          <w:szCs w:val="24"/>
          <w:lang w:val="en-US" w:eastAsia="zh-CN"/>
        </w:rPr>
        <w:t>4.</w:t>
      </w:r>
      <w:r w:rsidRPr="00726CD4">
        <w:rPr>
          <w:rFonts w:hint="eastAsia"/>
          <w:color w:val="auto"/>
          <w:sz w:val="24"/>
          <w:szCs w:val="24"/>
        </w:rPr>
        <w:t>联合体各方承诺不以自己名义单独或参加其他联合体参与本</w:t>
      </w:r>
      <w:r w:rsidRPr="00726CD4">
        <w:rPr>
          <w:rFonts w:hint="eastAsia"/>
          <w:color w:val="auto"/>
          <w:sz w:val="24"/>
          <w:szCs w:val="24"/>
          <w:lang w:eastAsia="zh-CN"/>
        </w:rPr>
        <w:t>询比</w:t>
      </w:r>
      <w:r w:rsidRPr="00726CD4">
        <w:rPr>
          <w:rFonts w:hint="eastAsia"/>
          <w:color w:val="auto"/>
          <w:sz w:val="24"/>
          <w:szCs w:val="24"/>
        </w:rPr>
        <w:t>釆购项目。</w:t>
      </w:r>
    </w:p>
    <w:p w:rsidR="00762DF2" w:rsidRPr="00726CD4" w:rsidRDefault="00563B1A">
      <w:pPr>
        <w:pStyle w:val="Bodytext1"/>
        <w:tabs>
          <w:tab w:val="left" w:pos="818"/>
          <w:tab w:val="left" w:pos="8879"/>
        </w:tabs>
        <w:spacing w:line="360" w:lineRule="auto"/>
        <w:ind w:firstLineChars="200" w:firstLine="480"/>
        <w:rPr>
          <w:color w:val="auto"/>
          <w:sz w:val="24"/>
          <w:szCs w:val="24"/>
          <w:lang w:eastAsia="zh-CN"/>
        </w:rPr>
      </w:pPr>
      <w:r w:rsidRPr="00726CD4">
        <w:rPr>
          <w:rFonts w:hint="eastAsia"/>
          <w:color w:val="auto"/>
          <w:sz w:val="24"/>
          <w:szCs w:val="24"/>
          <w:lang w:val="en-US" w:eastAsia="zh-CN"/>
        </w:rPr>
        <w:t>5.</w:t>
      </w:r>
      <w:r w:rsidRPr="00726CD4">
        <w:rPr>
          <w:rFonts w:hint="eastAsia"/>
          <w:color w:val="auto"/>
          <w:sz w:val="24"/>
          <w:szCs w:val="24"/>
        </w:rPr>
        <w:t>联合体各成员单位内部的职责分工如下：</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lang w:val="en-US" w:eastAsia="zh-CN" w:bidi="en-US"/>
        </w:rPr>
        <w:t>。</w:t>
      </w:r>
    </w:p>
    <w:p w:rsidR="00762DF2" w:rsidRPr="00726CD4" w:rsidRDefault="00563B1A">
      <w:pPr>
        <w:pStyle w:val="Bodytext1"/>
        <w:tabs>
          <w:tab w:val="left" w:pos="829"/>
        </w:tabs>
        <w:spacing w:line="360" w:lineRule="auto"/>
        <w:ind w:firstLineChars="200" w:firstLine="480"/>
        <w:rPr>
          <w:color w:val="auto"/>
          <w:sz w:val="24"/>
          <w:szCs w:val="24"/>
        </w:rPr>
      </w:pPr>
      <w:r w:rsidRPr="00726CD4">
        <w:rPr>
          <w:rFonts w:hint="eastAsia"/>
          <w:color w:val="auto"/>
          <w:sz w:val="24"/>
          <w:szCs w:val="24"/>
          <w:lang w:val="en-US" w:eastAsia="zh-CN"/>
        </w:rPr>
        <w:t>6.</w:t>
      </w:r>
      <w:r w:rsidRPr="00726CD4">
        <w:rPr>
          <w:rFonts w:hint="eastAsia"/>
          <w:color w:val="auto"/>
          <w:sz w:val="24"/>
          <w:szCs w:val="24"/>
        </w:rPr>
        <w:t>本协议书自所有成员单位法定代表人（单位负责人）或其授权的代理人签字并加盖单位章之日起生效，合同履行完毕后自动失效。</w:t>
      </w:r>
    </w:p>
    <w:p w:rsidR="00762DF2" w:rsidRPr="00726CD4" w:rsidRDefault="00563B1A">
      <w:pPr>
        <w:pStyle w:val="Bodytext1"/>
        <w:tabs>
          <w:tab w:val="left" w:pos="748"/>
          <w:tab w:val="left" w:pos="3082"/>
        </w:tabs>
        <w:spacing w:line="360" w:lineRule="auto"/>
        <w:ind w:leftChars="200" w:left="480" w:firstLine="0"/>
        <w:rPr>
          <w:color w:val="auto"/>
          <w:sz w:val="24"/>
          <w:szCs w:val="24"/>
        </w:rPr>
      </w:pPr>
      <w:r w:rsidRPr="00726CD4">
        <w:rPr>
          <w:rFonts w:hint="eastAsia"/>
          <w:color w:val="auto"/>
          <w:sz w:val="24"/>
          <w:szCs w:val="24"/>
          <w:lang w:val="en-US" w:eastAsia="zh-CN"/>
        </w:rPr>
        <w:t>7.</w:t>
      </w:r>
      <w:r w:rsidRPr="00726CD4">
        <w:rPr>
          <w:rFonts w:hint="eastAsia"/>
          <w:color w:val="auto"/>
          <w:sz w:val="24"/>
          <w:szCs w:val="24"/>
        </w:rPr>
        <w:t>本协议书一式</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份，联合体成员和采购人各执一份。</w:t>
      </w:r>
    </w:p>
    <w:p w:rsidR="00762DF2" w:rsidRPr="00726CD4" w:rsidRDefault="00563B1A">
      <w:pPr>
        <w:pStyle w:val="Bodytext2"/>
        <w:spacing w:after="0" w:line="360" w:lineRule="auto"/>
        <w:ind w:firstLineChars="200" w:firstLine="480"/>
        <w:rPr>
          <w:color w:val="auto"/>
          <w:sz w:val="24"/>
          <w:szCs w:val="24"/>
        </w:rPr>
      </w:pPr>
      <w:r w:rsidRPr="00726CD4">
        <w:rPr>
          <w:rFonts w:hint="eastAsia"/>
          <w:color w:val="auto"/>
          <w:sz w:val="24"/>
          <w:szCs w:val="24"/>
        </w:rPr>
        <w:t>（注：本协议书由委托代理人签字的，应附授权委托书。）</w:t>
      </w:r>
    </w:p>
    <w:p w:rsidR="00762DF2" w:rsidRPr="00726CD4" w:rsidRDefault="00762DF2">
      <w:pPr>
        <w:pStyle w:val="Bodytext2"/>
        <w:spacing w:after="0" w:line="360" w:lineRule="auto"/>
        <w:ind w:firstLine="0"/>
        <w:rPr>
          <w:rFonts w:eastAsia="PMingLiU"/>
          <w:color w:val="auto"/>
          <w:sz w:val="18"/>
          <w:szCs w:val="18"/>
        </w:rPr>
      </w:pPr>
    </w:p>
    <w:p w:rsidR="00762DF2" w:rsidRPr="00726CD4" w:rsidRDefault="00563B1A">
      <w:pPr>
        <w:pStyle w:val="Bodytext1"/>
        <w:tabs>
          <w:tab w:val="left" w:pos="7338"/>
          <w:tab w:val="left" w:pos="7741"/>
        </w:tabs>
        <w:spacing w:line="360" w:lineRule="auto"/>
        <w:ind w:firstLineChars="200" w:firstLine="480"/>
        <w:jc w:val="right"/>
        <w:rPr>
          <w:color w:val="auto"/>
          <w:sz w:val="24"/>
          <w:szCs w:val="24"/>
          <w:u w:val="single"/>
        </w:rPr>
      </w:pPr>
      <w:r w:rsidRPr="00726CD4">
        <w:rPr>
          <w:rFonts w:hint="eastAsia"/>
          <w:color w:val="auto"/>
          <w:sz w:val="24"/>
          <w:szCs w:val="24"/>
        </w:rPr>
        <w:t>联合体牵头人名称：</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（盖单位章）</w:t>
      </w:r>
    </w:p>
    <w:p w:rsidR="00762DF2" w:rsidRPr="00726CD4" w:rsidRDefault="00563B1A">
      <w:pPr>
        <w:pStyle w:val="Bodytext1"/>
        <w:tabs>
          <w:tab w:val="left" w:pos="7338"/>
          <w:tab w:val="left" w:pos="7741"/>
        </w:tabs>
        <w:spacing w:line="360" w:lineRule="auto"/>
        <w:ind w:firstLineChars="200" w:firstLine="480"/>
        <w:jc w:val="right"/>
        <w:rPr>
          <w:color w:val="auto"/>
          <w:sz w:val="24"/>
          <w:szCs w:val="24"/>
        </w:rPr>
      </w:pPr>
      <w:r w:rsidRPr="00726CD4">
        <w:rPr>
          <w:rFonts w:hint="eastAsia"/>
          <w:color w:val="auto"/>
          <w:sz w:val="24"/>
          <w:szCs w:val="24"/>
        </w:rPr>
        <w:t>法定代表人（单位负责人）或其授权的代理人：</w:t>
      </w:r>
      <w:r w:rsidRPr="00726CD4">
        <w:rPr>
          <w:rFonts w:hint="eastAsia"/>
          <w:color w:val="auto"/>
          <w:sz w:val="24"/>
          <w:szCs w:val="24"/>
          <w:u w:val="single"/>
          <w:lang w:val="en-US" w:eastAsia="zh-CN"/>
        </w:rPr>
        <w:t xml:space="preserve">          </w:t>
      </w:r>
      <w:r w:rsidRPr="00726CD4">
        <w:rPr>
          <w:rFonts w:hint="eastAsia"/>
          <w:color w:val="auto"/>
          <w:sz w:val="24"/>
          <w:szCs w:val="24"/>
          <w:u w:val="single"/>
        </w:rPr>
        <w:t>（签字）</w:t>
      </w:r>
    </w:p>
    <w:p w:rsidR="00762DF2" w:rsidRPr="00726CD4" w:rsidRDefault="00563B1A">
      <w:pPr>
        <w:pStyle w:val="Bodytext1"/>
        <w:tabs>
          <w:tab w:val="left" w:pos="7338"/>
          <w:tab w:val="left" w:pos="7741"/>
        </w:tabs>
        <w:spacing w:line="360" w:lineRule="auto"/>
        <w:ind w:firstLineChars="200" w:firstLine="480"/>
        <w:jc w:val="right"/>
        <w:rPr>
          <w:color w:val="auto"/>
          <w:sz w:val="24"/>
          <w:szCs w:val="24"/>
          <w:u w:val="single"/>
        </w:rPr>
      </w:pPr>
      <w:r w:rsidRPr="00726CD4">
        <w:rPr>
          <w:rFonts w:hint="eastAsia"/>
          <w:color w:val="auto"/>
          <w:sz w:val="24"/>
          <w:szCs w:val="24"/>
        </w:rPr>
        <w:t>联合体成员名称：</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（盖单位章）</w:t>
      </w:r>
    </w:p>
    <w:p w:rsidR="00762DF2" w:rsidRPr="00726CD4" w:rsidRDefault="00563B1A">
      <w:pPr>
        <w:pStyle w:val="Bodytext1"/>
        <w:tabs>
          <w:tab w:val="left" w:pos="7338"/>
          <w:tab w:val="left" w:pos="7741"/>
        </w:tabs>
        <w:spacing w:line="360" w:lineRule="auto"/>
        <w:ind w:firstLineChars="200" w:firstLine="480"/>
        <w:jc w:val="right"/>
        <w:rPr>
          <w:color w:val="auto"/>
          <w:sz w:val="24"/>
          <w:szCs w:val="24"/>
        </w:rPr>
      </w:pPr>
      <w:r w:rsidRPr="00726CD4">
        <w:rPr>
          <w:rFonts w:hint="eastAsia"/>
          <w:color w:val="auto"/>
          <w:sz w:val="24"/>
          <w:szCs w:val="24"/>
        </w:rPr>
        <w:t>法定代表人（单位负责人）或其授权的代理人：</w:t>
      </w:r>
      <w:r w:rsidRPr="00726CD4">
        <w:rPr>
          <w:rFonts w:hint="eastAsia"/>
          <w:color w:val="auto"/>
          <w:sz w:val="24"/>
          <w:szCs w:val="24"/>
          <w:u w:val="single"/>
          <w:lang w:val="en-US" w:eastAsia="zh-CN"/>
        </w:rPr>
        <w:t xml:space="preserve">          </w:t>
      </w:r>
      <w:r w:rsidRPr="00726CD4">
        <w:rPr>
          <w:rFonts w:hint="eastAsia"/>
          <w:color w:val="auto"/>
          <w:sz w:val="24"/>
          <w:szCs w:val="24"/>
          <w:u w:val="single"/>
        </w:rPr>
        <w:t>（签字）</w:t>
      </w:r>
    </w:p>
    <w:p w:rsidR="00762DF2" w:rsidRPr="00726CD4" w:rsidRDefault="00563B1A">
      <w:pPr>
        <w:pStyle w:val="Bodytext1"/>
        <w:tabs>
          <w:tab w:val="left" w:pos="7338"/>
          <w:tab w:val="left" w:pos="7741"/>
        </w:tabs>
        <w:spacing w:line="360" w:lineRule="auto"/>
        <w:ind w:firstLineChars="200" w:firstLine="480"/>
        <w:jc w:val="right"/>
        <w:rPr>
          <w:color w:val="auto"/>
          <w:sz w:val="24"/>
          <w:szCs w:val="24"/>
          <w:u w:val="single"/>
        </w:rPr>
      </w:pPr>
      <w:r w:rsidRPr="00726CD4">
        <w:rPr>
          <w:rFonts w:hint="eastAsia"/>
          <w:color w:val="auto"/>
          <w:sz w:val="24"/>
          <w:szCs w:val="24"/>
        </w:rPr>
        <w:t>联合体成员名称：</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（盖单位章）</w:t>
      </w:r>
    </w:p>
    <w:p w:rsidR="00762DF2" w:rsidRPr="00726CD4" w:rsidRDefault="00563B1A">
      <w:pPr>
        <w:pStyle w:val="Bodytext1"/>
        <w:tabs>
          <w:tab w:val="left" w:pos="7338"/>
          <w:tab w:val="left" w:pos="7741"/>
        </w:tabs>
        <w:spacing w:line="360" w:lineRule="auto"/>
        <w:ind w:firstLineChars="200" w:firstLine="480"/>
        <w:jc w:val="right"/>
        <w:rPr>
          <w:color w:val="auto"/>
          <w:sz w:val="24"/>
          <w:szCs w:val="24"/>
        </w:rPr>
      </w:pPr>
      <w:r w:rsidRPr="00726CD4">
        <w:rPr>
          <w:rFonts w:hint="eastAsia"/>
          <w:color w:val="auto"/>
          <w:sz w:val="24"/>
          <w:szCs w:val="24"/>
        </w:rPr>
        <w:t>法定代表人（单位负责人）或其授权的代理人：</w:t>
      </w:r>
      <w:r w:rsidRPr="00726CD4">
        <w:rPr>
          <w:rFonts w:hint="eastAsia"/>
          <w:color w:val="auto"/>
          <w:sz w:val="24"/>
          <w:szCs w:val="24"/>
          <w:u w:val="single"/>
          <w:lang w:val="en-US" w:eastAsia="zh-CN"/>
        </w:rPr>
        <w:t xml:space="preserve">          </w:t>
      </w:r>
      <w:r w:rsidRPr="00726CD4">
        <w:rPr>
          <w:rFonts w:hint="eastAsia"/>
          <w:color w:val="auto"/>
          <w:sz w:val="24"/>
          <w:szCs w:val="24"/>
          <w:u w:val="single"/>
        </w:rPr>
        <w:t>（签字）</w:t>
      </w:r>
    </w:p>
    <w:p w:rsidR="00762DF2" w:rsidRPr="00726CD4" w:rsidRDefault="00762DF2">
      <w:pPr>
        <w:pStyle w:val="Other1"/>
        <w:tabs>
          <w:tab w:val="left" w:leader="dot" w:pos="-798"/>
        </w:tabs>
        <w:spacing w:line="360" w:lineRule="auto"/>
        <w:ind w:firstLineChars="200" w:firstLine="480"/>
        <w:rPr>
          <w:color w:val="auto"/>
          <w:sz w:val="24"/>
          <w:szCs w:val="24"/>
        </w:rPr>
      </w:pPr>
    </w:p>
    <w:p w:rsidR="00762DF2" w:rsidRPr="00726CD4" w:rsidRDefault="00563B1A">
      <w:pPr>
        <w:pStyle w:val="Bodytext1"/>
        <w:tabs>
          <w:tab w:val="left" w:pos="955"/>
          <w:tab w:val="left" w:pos="2155"/>
          <w:tab w:val="left" w:pos="3355"/>
        </w:tabs>
        <w:spacing w:line="360" w:lineRule="auto"/>
        <w:ind w:firstLineChars="200" w:firstLine="480"/>
        <w:jc w:val="right"/>
        <w:rPr>
          <w:color w:val="auto"/>
          <w:sz w:val="24"/>
          <w:szCs w:val="24"/>
        </w:rPr>
      </w:pP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年</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月</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日</w:t>
      </w:r>
    </w:p>
    <w:p w:rsidR="00762DF2" w:rsidRPr="00726CD4" w:rsidRDefault="00563B1A">
      <w:pPr>
        <w:rPr>
          <w:rFonts w:ascii="宋体" w:eastAsia="宋体" w:hAnsi="宋体" w:cs="宋体"/>
          <w:color w:val="auto"/>
          <w:lang w:eastAsia="zh-CN"/>
        </w:rPr>
      </w:pPr>
      <w:r w:rsidRPr="00726CD4">
        <w:rPr>
          <w:rFonts w:ascii="宋体" w:eastAsia="宋体" w:hAnsi="宋体" w:cs="宋体" w:hint="eastAsia"/>
          <w:color w:val="auto"/>
          <w:lang w:eastAsia="zh-CN"/>
        </w:rPr>
        <w:br w:type="page"/>
      </w:r>
    </w:p>
    <w:p w:rsidR="00762DF2" w:rsidRPr="00726CD4" w:rsidRDefault="00762DF2">
      <w:pPr>
        <w:pStyle w:val="Bodytext1"/>
        <w:tabs>
          <w:tab w:val="left" w:pos="955"/>
          <w:tab w:val="left" w:pos="2155"/>
          <w:tab w:val="left" w:pos="3355"/>
        </w:tabs>
        <w:spacing w:line="360" w:lineRule="auto"/>
        <w:ind w:firstLineChars="200" w:firstLine="440"/>
        <w:jc w:val="right"/>
        <w:rPr>
          <w:color w:val="auto"/>
        </w:rPr>
      </w:pPr>
    </w:p>
    <w:p w:rsidR="00762DF2" w:rsidRPr="00726CD4" w:rsidRDefault="00563B1A">
      <w:pPr>
        <w:pStyle w:val="2"/>
        <w:spacing w:before="0" w:after="0" w:line="360" w:lineRule="auto"/>
        <w:jc w:val="center"/>
        <w:rPr>
          <w:rFonts w:ascii="宋体" w:eastAsia="宋体" w:hAnsi="宋体" w:cs="宋体"/>
          <w:color w:val="auto"/>
          <w:sz w:val="28"/>
          <w:szCs w:val="28"/>
          <w:lang w:eastAsia="zh-CN"/>
        </w:rPr>
      </w:pPr>
      <w:bookmarkStart w:id="150" w:name="_Toc166524346"/>
      <w:r w:rsidRPr="00726CD4">
        <w:rPr>
          <w:rFonts w:ascii="宋体" w:eastAsia="宋体" w:hAnsi="宋体" w:cs="宋体" w:hint="eastAsia"/>
          <w:color w:val="auto"/>
          <w:sz w:val="28"/>
          <w:szCs w:val="28"/>
          <w:lang w:eastAsia="zh-CN"/>
        </w:rPr>
        <w:t>四、响应保证金</w:t>
      </w:r>
      <w:bookmarkEnd w:id="150"/>
    </w:p>
    <w:p w:rsidR="00762DF2" w:rsidRPr="00726CD4" w:rsidRDefault="00563B1A">
      <w:pPr>
        <w:pStyle w:val="Bodytext1"/>
        <w:spacing w:line="360" w:lineRule="auto"/>
        <w:ind w:firstLine="0"/>
        <w:jc w:val="center"/>
        <w:rPr>
          <w:color w:val="auto"/>
          <w:sz w:val="24"/>
          <w:szCs w:val="24"/>
        </w:rPr>
      </w:pPr>
      <w:r w:rsidRPr="00726CD4">
        <w:rPr>
          <w:rFonts w:hint="eastAsia"/>
          <w:color w:val="auto"/>
          <w:sz w:val="24"/>
          <w:szCs w:val="24"/>
        </w:rPr>
        <w:t>（适用于递交响应保证金的情况）</w:t>
      </w:r>
    </w:p>
    <w:p w:rsidR="00762DF2" w:rsidRPr="00726CD4" w:rsidRDefault="00563B1A">
      <w:pPr>
        <w:pStyle w:val="Bodytext1"/>
        <w:tabs>
          <w:tab w:val="left" w:pos="805"/>
        </w:tabs>
        <w:spacing w:line="360" w:lineRule="auto"/>
        <w:ind w:leftChars="200" w:left="480" w:firstLine="0"/>
        <w:rPr>
          <w:color w:val="auto"/>
          <w:sz w:val="24"/>
          <w:szCs w:val="24"/>
        </w:rPr>
      </w:pPr>
      <w:r w:rsidRPr="00726CD4">
        <w:rPr>
          <w:rFonts w:hint="eastAsia"/>
          <w:color w:val="auto"/>
          <w:sz w:val="24"/>
          <w:szCs w:val="24"/>
          <w:lang w:val="en-US" w:eastAsia="zh-CN"/>
        </w:rPr>
        <w:t>1.</w:t>
      </w:r>
      <w:r w:rsidRPr="00726CD4">
        <w:rPr>
          <w:rFonts w:hint="eastAsia"/>
          <w:color w:val="auto"/>
          <w:sz w:val="24"/>
          <w:szCs w:val="24"/>
        </w:rPr>
        <w:t>采用转账方式的，供应商应在此提供转账凭证复印件。</w:t>
      </w:r>
    </w:p>
    <w:p w:rsidR="00762DF2" w:rsidRPr="00726CD4" w:rsidRDefault="00563B1A">
      <w:pPr>
        <w:pStyle w:val="Bodytext1"/>
        <w:tabs>
          <w:tab w:val="left" w:pos="819"/>
        </w:tabs>
        <w:spacing w:line="360" w:lineRule="auto"/>
        <w:ind w:firstLineChars="200" w:firstLine="480"/>
        <w:rPr>
          <w:color w:val="auto"/>
          <w:sz w:val="24"/>
          <w:szCs w:val="24"/>
        </w:rPr>
      </w:pPr>
      <w:r w:rsidRPr="00726CD4">
        <w:rPr>
          <w:rFonts w:hint="eastAsia"/>
          <w:color w:val="auto"/>
          <w:sz w:val="24"/>
          <w:szCs w:val="24"/>
          <w:lang w:val="en-US" w:eastAsia="zh-CN"/>
        </w:rPr>
        <w:t>2.</w:t>
      </w:r>
      <w:r w:rsidRPr="00726CD4">
        <w:rPr>
          <w:rFonts w:hint="eastAsia"/>
          <w:color w:val="auto"/>
          <w:sz w:val="24"/>
          <w:szCs w:val="24"/>
        </w:rPr>
        <w:t>采用支票、汇票等方式的，供应商应在此提供支票、汇票等的复印件，原件应单独递交。</w:t>
      </w:r>
    </w:p>
    <w:p w:rsidR="00762DF2" w:rsidRPr="00726CD4" w:rsidRDefault="00563B1A">
      <w:pPr>
        <w:pStyle w:val="Bodytext1"/>
        <w:tabs>
          <w:tab w:val="left" w:pos="824"/>
        </w:tabs>
        <w:spacing w:line="360" w:lineRule="auto"/>
        <w:ind w:leftChars="200" w:left="480" w:firstLine="0"/>
        <w:rPr>
          <w:color w:val="auto"/>
          <w:sz w:val="24"/>
          <w:szCs w:val="24"/>
        </w:rPr>
      </w:pPr>
      <w:r w:rsidRPr="00726CD4">
        <w:rPr>
          <w:rFonts w:hint="eastAsia"/>
          <w:color w:val="auto"/>
          <w:sz w:val="24"/>
          <w:szCs w:val="24"/>
          <w:lang w:val="en-US" w:eastAsia="zh-CN"/>
        </w:rPr>
        <w:t>3.</w:t>
      </w:r>
      <w:r w:rsidRPr="00726CD4">
        <w:rPr>
          <w:rFonts w:hint="eastAsia"/>
          <w:color w:val="auto"/>
          <w:sz w:val="24"/>
          <w:szCs w:val="24"/>
        </w:rPr>
        <w:t>采用银行或担保机构担保函方式的，格式如下：</w:t>
      </w:r>
    </w:p>
    <w:p w:rsidR="00762DF2" w:rsidRPr="00726CD4" w:rsidRDefault="00762DF2">
      <w:pPr>
        <w:pStyle w:val="Bodytext1"/>
        <w:tabs>
          <w:tab w:val="left" w:pos="824"/>
        </w:tabs>
        <w:spacing w:line="360" w:lineRule="auto"/>
        <w:ind w:leftChars="200" w:left="480" w:firstLine="0"/>
        <w:rPr>
          <w:color w:val="auto"/>
          <w:sz w:val="24"/>
          <w:szCs w:val="24"/>
        </w:rPr>
      </w:pPr>
    </w:p>
    <w:p w:rsidR="00762DF2" w:rsidRPr="00726CD4" w:rsidRDefault="00563B1A">
      <w:pPr>
        <w:pStyle w:val="Bodytext1"/>
        <w:tabs>
          <w:tab w:val="left" w:pos="3528"/>
          <w:tab w:val="left" w:pos="3718"/>
        </w:tabs>
        <w:spacing w:line="360" w:lineRule="auto"/>
        <w:ind w:firstLine="0"/>
        <w:rPr>
          <w:color w:val="auto"/>
          <w:sz w:val="24"/>
          <w:szCs w:val="24"/>
        </w:rPr>
      </w:pP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（采购人名称）</w:t>
      </w:r>
      <w:r w:rsidRPr="00726CD4">
        <w:rPr>
          <w:rFonts w:hint="eastAsia"/>
          <w:color w:val="auto"/>
          <w:sz w:val="24"/>
          <w:szCs w:val="24"/>
        </w:rPr>
        <w:t>:</w:t>
      </w:r>
    </w:p>
    <w:p w:rsidR="00762DF2" w:rsidRPr="00726CD4" w:rsidRDefault="00762DF2">
      <w:pPr>
        <w:pStyle w:val="Bodytext1"/>
        <w:tabs>
          <w:tab w:val="left" w:pos="3528"/>
          <w:tab w:val="left" w:pos="3718"/>
        </w:tabs>
        <w:spacing w:line="360" w:lineRule="auto"/>
        <w:ind w:firstLine="0"/>
        <w:rPr>
          <w:color w:val="auto"/>
          <w:sz w:val="24"/>
          <w:szCs w:val="24"/>
        </w:rPr>
      </w:pPr>
    </w:p>
    <w:p w:rsidR="00762DF2" w:rsidRPr="00726CD4" w:rsidRDefault="00563B1A">
      <w:pPr>
        <w:pStyle w:val="Bodytext1"/>
        <w:tabs>
          <w:tab w:val="left" w:pos="950"/>
          <w:tab w:val="left" w:pos="2174"/>
          <w:tab w:val="left" w:pos="3106"/>
          <w:tab w:val="left" w:pos="4757"/>
          <w:tab w:val="left" w:pos="6298"/>
          <w:tab w:val="left" w:pos="8794"/>
          <w:tab w:val="left" w:pos="9072"/>
        </w:tabs>
        <w:spacing w:line="360" w:lineRule="auto"/>
        <w:ind w:firstLineChars="200" w:firstLine="480"/>
        <w:rPr>
          <w:color w:val="auto"/>
          <w:sz w:val="24"/>
          <w:szCs w:val="24"/>
        </w:rPr>
      </w:pPr>
      <w:r w:rsidRPr="00726CD4">
        <w:rPr>
          <w:rFonts w:hint="eastAsia"/>
          <w:color w:val="auto"/>
          <w:sz w:val="24"/>
          <w:szCs w:val="24"/>
        </w:rPr>
        <w:t>鉴于</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（供应商名称）</w:t>
      </w:r>
      <w:r w:rsidRPr="00726CD4">
        <w:rPr>
          <w:rFonts w:hint="eastAsia"/>
          <w:color w:val="auto"/>
          <w:sz w:val="24"/>
          <w:szCs w:val="24"/>
        </w:rPr>
        <w:t>（以下称</w:t>
      </w:r>
      <w:r w:rsidRPr="00726CD4">
        <w:rPr>
          <w:rFonts w:hint="eastAsia"/>
          <w:color w:val="auto"/>
          <w:sz w:val="24"/>
          <w:szCs w:val="24"/>
          <w:lang w:val="zh-CN" w:eastAsia="zh-CN" w:bidi="zh-CN"/>
        </w:rPr>
        <w:t>“供</w:t>
      </w:r>
      <w:r w:rsidRPr="00726CD4">
        <w:rPr>
          <w:rFonts w:hint="eastAsia"/>
          <w:color w:val="auto"/>
          <w:sz w:val="24"/>
          <w:szCs w:val="24"/>
        </w:rPr>
        <w:t>应商“</w:t>
      </w:r>
      <w:r w:rsidRPr="00726CD4">
        <w:rPr>
          <w:rFonts w:hint="eastAsia"/>
          <w:i/>
          <w:iCs/>
          <w:color w:val="auto"/>
          <w:sz w:val="24"/>
          <w:szCs w:val="24"/>
        </w:rPr>
        <w:t>）</w:t>
      </w:r>
      <w:r w:rsidRPr="00726CD4">
        <w:rPr>
          <w:rFonts w:hint="eastAsia"/>
          <w:color w:val="auto"/>
          <w:sz w:val="24"/>
          <w:szCs w:val="24"/>
        </w:rPr>
        <w:t>于</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年</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月</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日参加</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（项目名称）</w:t>
      </w:r>
      <w:r w:rsidRPr="00726CD4">
        <w:rPr>
          <w:rFonts w:hint="eastAsia"/>
          <w:color w:val="auto"/>
          <w:sz w:val="24"/>
          <w:szCs w:val="24"/>
          <w:lang w:eastAsia="zh-CN"/>
        </w:rPr>
        <w:t>询比</w:t>
      </w:r>
      <w:r w:rsidRPr="00726CD4">
        <w:rPr>
          <w:rFonts w:hint="eastAsia"/>
          <w:color w:val="auto"/>
          <w:sz w:val="24"/>
          <w:szCs w:val="24"/>
        </w:rPr>
        <w:t>采购活动，</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（担保人名称）</w:t>
      </w:r>
      <w:r w:rsidRPr="00726CD4">
        <w:rPr>
          <w:rFonts w:hint="eastAsia"/>
          <w:color w:val="auto"/>
          <w:sz w:val="24"/>
          <w:szCs w:val="24"/>
        </w:rPr>
        <w:t>（以下称</w:t>
      </w:r>
      <w:r w:rsidRPr="00726CD4">
        <w:rPr>
          <w:rFonts w:hint="eastAsia"/>
          <w:color w:val="auto"/>
          <w:sz w:val="24"/>
          <w:szCs w:val="24"/>
          <w:lang w:val="zh-CN" w:eastAsia="zh-CN" w:bidi="zh-CN"/>
        </w:rPr>
        <w:t>“我</w:t>
      </w:r>
      <w:r w:rsidRPr="00726CD4">
        <w:rPr>
          <w:rFonts w:hint="eastAsia"/>
          <w:color w:val="auto"/>
          <w:sz w:val="24"/>
          <w:szCs w:val="24"/>
        </w:rPr>
        <w:t>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rPr>
        <w:t>。</w:t>
      </w:r>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本保函在响应文件有效期内保持有效。要求我方承担保证责任的通知应在响应文件有效期内送达我方。</w:t>
      </w:r>
    </w:p>
    <w:p w:rsidR="00762DF2" w:rsidRPr="00726CD4" w:rsidRDefault="00762DF2">
      <w:pPr>
        <w:pStyle w:val="Bodytext1"/>
        <w:spacing w:line="360" w:lineRule="auto"/>
        <w:ind w:firstLineChars="200" w:firstLine="480"/>
        <w:rPr>
          <w:color w:val="auto"/>
          <w:sz w:val="24"/>
          <w:szCs w:val="24"/>
        </w:rPr>
      </w:pPr>
    </w:p>
    <w:p w:rsidR="00762DF2" w:rsidRPr="00726CD4" w:rsidRDefault="00762DF2">
      <w:pPr>
        <w:pStyle w:val="Bodytext1"/>
        <w:spacing w:line="360" w:lineRule="auto"/>
        <w:ind w:firstLineChars="200" w:firstLine="480"/>
        <w:rPr>
          <w:color w:val="auto"/>
          <w:sz w:val="24"/>
          <w:szCs w:val="24"/>
        </w:rPr>
      </w:pPr>
    </w:p>
    <w:p w:rsidR="00762DF2" w:rsidRPr="00726CD4" w:rsidRDefault="00563B1A">
      <w:pPr>
        <w:pStyle w:val="Bodytext1"/>
        <w:tabs>
          <w:tab w:val="left" w:pos="7359"/>
          <w:tab w:val="left" w:pos="8574"/>
        </w:tabs>
        <w:spacing w:line="360" w:lineRule="auto"/>
        <w:ind w:firstLineChars="200" w:firstLine="480"/>
        <w:jc w:val="right"/>
        <w:rPr>
          <w:color w:val="auto"/>
          <w:sz w:val="24"/>
          <w:szCs w:val="24"/>
          <w:u w:val="single"/>
        </w:rPr>
      </w:pPr>
      <w:r w:rsidRPr="00726CD4">
        <w:rPr>
          <w:rFonts w:hint="eastAsia"/>
          <w:color w:val="auto"/>
          <w:sz w:val="24"/>
          <w:szCs w:val="24"/>
        </w:rPr>
        <w:t>担保人名称：</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color w:val="auto"/>
          <w:sz w:val="24"/>
          <w:szCs w:val="24"/>
          <w:u w:val="single"/>
          <w:lang w:val="en-US" w:eastAsia="zh-CN"/>
        </w:rPr>
        <w:t xml:space="preserve">     </w:t>
      </w:r>
      <w:r w:rsidRPr="00726CD4">
        <w:rPr>
          <w:rFonts w:hint="eastAsia"/>
          <w:color w:val="auto"/>
          <w:sz w:val="24"/>
          <w:szCs w:val="24"/>
          <w:u w:val="single"/>
          <w:lang w:val="en-US" w:eastAsia="zh-CN"/>
        </w:rPr>
        <w:t xml:space="preserve"> </w:t>
      </w:r>
      <w:r w:rsidRPr="00726CD4">
        <w:rPr>
          <w:rFonts w:hint="eastAsia"/>
          <w:color w:val="auto"/>
          <w:sz w:val="24"/>
          <w:szCs w:val="24"/>
          <w:u w:val="single"/>
        </w:rPr>
        <w:t>（盖单位章）</w:t>
      </w:r>
    </w:p>
    <w:p w:rsidR="00762DF2" w:rsidRPr="00726CD4" w:rsidRDefault="00563B1A">
      <w:pPr>
        <w:pStyle w:val="Bodytext1"/>
        <w:tabs>
          <w:tab w:val="left" w:pos="5954"/>
          <w:tab w:val="left" w:pos="7359"/>
          <w:tab w:val="left" w:pos="8574"/>
        </w:tabs>
        <w:wordWrap w:val="0"/>
        <w:spacing w:line="360" w:lineRule="auto"/>
        <w:ind w:right="66" w:firstLine="0"/>
        <w:jc w:val="right"/>
        <w:rPr>
          <w:color w:val="auto"/>
          <w:sz w:val="24"/>
          <w:szCs w:val="24"/>
          <w:u w:val="single"/>
          <w:lang w:val="en-US" w:eastAsia="zh-CN"/>
        </w:rPr>
      </w:pPr>
      <w:r w:rsidRPr="00726CD4">
        <w:rPr>
          <w:rFonts w:eastAsiaTheme="minorEastAsia" w:hint="eastAsia"/>
          <w:color w:val="auto"/>
          <w:sz w:val="24"/>
          <w:szCs w:val="24"/>
          <w:lang w:eastAsia="zh-CN"/>
        </w:rPr>
        <w:t xml:space="preserve"> </w:t>
      </w:r>
      <w:r w:rsidRPr="00726CD4">
        <w:rPr>
          <w:rFonts w:eastAsia="PMingLiU"/>
          <w:color w:val="auto"/>
          <w:sz w:val="24"/>
          <w:szCs w:val="24"/>
        </w:rPr>
        <w:t xml:space="preserve">            </w:t>
      </w:r>
      <w:r w:rsidRPr="00726CD4">
        <w:rPr>
          <w:rFonts w:hint="eastAsia"/>
          <w:color w:val="auto"/>
          <w:sz w:val="24"/>
          <w:szCs w:val="24"/>
        </w:rPr>
        <w:t xml:space="preserve">地 </w:t>
      </w:r>
      <w:r w:rsidRPr="00726CD4">
        <w:rPr>
          <w:rFonts w:hint="eastAsia"/>
          <w:color w:val="auto"/>
          <w:sz w:val="24"/>
          <w:szCs w:val="24"/>
          <w:lang w:val="en-US" w:eastAsia="zh-CN"/>
        </w:rPr>
        <w:t xml:space="preserve"> </w:t>
      </w:r>
      <w:r w:rsidRPr="00726CD4">
        <w:rPr>
          <w:color w:val="auto"/>
          <w:sz w:val="24"/>
          <w:szCs w:val="24"/>
          <w:lang w:val="en-US" w:eastAsia="zh-CN"/>
        </w:rPr>
        <w:t xml:space="preserve"> </w:t>
      </w:r>
      <w:r w:rsidRPr="00726CD4">
        <w:rPr>
          <w:rFonts w:hint="eastAsia"/>
          <w:color w:val="auto"/>
          <w:sz w:val="24"/>
          <w:szCs w:val="24"/>
          <w:lang w:val="en-US" w:eastAsia="zh-CN"/>
        </w:rPr>
        <w:t xml:space="preserve"> </w:t>
      </w:r>
      <w:r w:rsidRPr="00726CD4">
        <w:rPr>
          <w:rFonts w:hint="eastAsia"/>
          <w:color w:val="auto"/>
          <w:sz w:val="24"/>
          <w:szCs w:val="24"/>
        </w:rPr>
        <w:t>址：</w:t>
      </w:r>
      <w:r w:rsidRPr="00726CD4">
        <w:rPr>
          <w:rFonts w:hint="eastAsia"/>
          <w:color w:val="auto"/>
          <w:sz w:val="24"/>
          <w:szCs w:val="24"/>
          <w:u w:val="single"/>
        </w:rPr>
        <w:t xml:space="preserve"> </w:t>
      </w:r>
      <w:r w:rsidRPr="00726CD4">
        <w:rPr>
          <w:rFonts w:hint="eastAsia"/>
          <w:color w:val="auto"/>
          <w:sz w:val="24"/>
          <w:szCs w:val="24"/>
          <w:u w:val="single"/>
          <w:lang w:val="en-US" w:eastAsia="zh-CN"/>
        </w:rPr>
        <w:t xml:space="preserve">   </w:t>
      </w:r>
      <w:r w:rsidRPr="00726CD4">
        <w:rPr>
          <w:color w:val="auto"/>
          <w:sz w:val="24"/>
          <w:szCs w:val="24"/>
          <w:u w:val="single"/>
          <w:lang w:val="en-US" w:eastAsia="zh-CN"/>
        </w:rPr>
        <w:t xml:space="preserve">   </w:t>
      </w:r>
      <w:r w:rsidRPr="00726CD4">
        <w:rPr>
          <w:rFonts w:hint="eastAsia"/>
          <w:color w:val="auto"/>
          <w:sz w:val="24"/>
          <w:szCs w:val="24"/>
          <w:u w:val="single"/>
          <w:lang w:val="en-US" w:eastAsia="zh-CN"/>
        </w:rPr>
        <w:t xml:space="preserve">    </w:t>
      </w:r>
      <w:r w:rsidRPr="00726CD4">
        <w:rPr>
          <w:color w:val="auto"/>
          <w:sz w:val="24"/>
          <w:szCs w:val="24"/>
          <w:u w:val="single"/>
          <w:lang w:val="en-US" w:eastAsia="zh-CN"/>
        </w:rPr>
        <w:t xml:space="preserve"> </w:t>
      </w:r>
      <w:r w:rsidRPr="00726CD4">
        <w:rPr>
          <w:rFonts w:hint="eastAsia"/>
          <w:color w:val="auto"/>
          <w:sz w:val="24"/>
          <w:szCs w:val="24"/>
          <w:u w:val="single"/>
          <w:lang w:val="en-US" w:eastAsia="zh-CN"/>
        </w:rPr>
        <w:t xml:space="preserve">        </w:t>
      </w:r>
      <w:r w:rsidRPr="00726CD4">
        <w:rPr>
          <w:color w:val="auto"/>
          <w:sz w:val="24"/>
          <w:szCs w:val="24"/>
          <w:u w:val="single"/>
          <w:lang w:val="en-US" w:eastAsia="zh-CN"/>
        </w:rPr>
        <w:t xml:space="preserve">     </w:t>
      </w:r>
    </w:p>
    <w:p w:rsidR="00762DF2" w:rsidRPr="00726CD4" w:rsidRDefault="00563B1A">
      <w:pPr>
        <w:pStyle w:val="Bodytext1"/>
        <w:tabs>
          <w:tab w:val="left" w:pos="5954"/>
          <w:tab w:val="left" w:pos="7359"/>
          <w:tab w:val="left" w:pos="8574"/>
        </w:tabs>
        <w:wordWrap w:val="0"/>
        <w:spacing w:line="360" w:lineRule="auto"/>
        <w:ind w:right="66" w:firstLine="0"/>
        <w:jc w:val="right"/>
        <w:rPr>
          <w:color w:val="auto"/>
          <w:sz w:val="24"/>
          <w:szCs w:val="24"/>
        </w:rPr>
      </w:pPr>
      <w:r w:rsidRPr="00726CD4">
        <w:rPr>
          <w:rFonts w:hint="eastAsia"/>
          <w:color w:val="auto"/>
          <w:sz w:val="24"/>
          <w:szCs w:val="24"/>
        </w:rPr>
        <w:t>邮政编码：</w:t>
      </w:r>
      <w:r w:rsidRPr="00726CD4">
        <w:rPr>
          <w:rFonts w:hint="eastAsia"/>
          <w:color w:val="auto"/>
          <w:sz w:val="24"/>
          <w:szCs w:val="24"/>
          <w:u w:val="single"/>
        </w:rPr>
        <w:t xml:space="preserve">      </w:t>
      </w:r>
      <w:r w:rsidRPr="00726CD4">
        <w:rPr>
          <w:color w:val="auto"/>
          <w:sz w:val="24"/>
          <w:szCs w:val="24"/>
          <w:u w:val="single"/>
        </w:rPr>
        <w:t xml:space="preserve">       </w:t>
      </w:r>
      <w:r w:rsidRPr="00726CD4">
        <w:rPr>
          <w:rFonts w:hint="eastAsia"/>
          <w:color w:val="auto"/>
          <w:sz w:val="24"/>
          <w:szCs w:val="24"/>
          <w:u w:val="single"/>
        </w:rPr>
        <w:t xml:space="preserve">   </w:t>
      </w:r>
      <w:r w:rsidRPr="00726CD4">
        <w:rPr>
          <w:color w:val="auto"/>
          <w:sz w:val="24"/>
          <w:szCs w:val="24"/>
          <w:u w:val="single"/>
        </w:rPr>
        <w:t xml:space="preserve">  </w:t>
      </w:r>
      <w:r w:rsidRPr="00726CD4">
        <w:rPr>
          <w:rFonts w:hint="eastAsia"/>
          <w:color w:val="auto"/>
          <w:sz w:val="24"/>
          <w:szCs w:val="24"/>
          <w:u w:val="single"/>
        </w:rPr>
        <w:t xml:space="preserve">       </w:t>
      </w:r>
    </w:p>
    <w:p w:rsidR="00762DF2" w:rsidRPr="00726CD4" w:rsidRDefault="00563B1A">
      <w:pPr>
        <w:pStyle w:val="Bodytext1"/>
        <w:tabs>
          <w:tab w:val="left" w:pos="5954"/>
          <w:tab w:val="left" w:pos="7359"/>
          <w:tab w:val="left" w:pos="8574"/>
        </w:tabs>
        <w:wordWrap w:val="0"/>
        <w:spacing w:line="360" w:lineRule="auto"/>
        <w:ind w:right="66" w:firstLine="0"/>
        <w:jc w:val="right"/>
        <w:rPr>
          <w:color w:val="auto"/>
          <w:sz w:val="24"/>
          <w:szCs w:val="24"/>
        </w:rPr>
      </w:pPr>
      <w:r w:rsidRPr="00726CD4">
        <w:rPr>
          <w:rFonts w:hint="eastAsia"/>
          <w:color w:val="auto"/>
          <w:sz w:val="24"/>
          <w:szCs w:val="24"/>
        </w:rPr>
        <w:t>电    话：</w:t>
      </w:r>
      <w:r w:rsidRPr="00726CD4">
        <w:rPr>
          <w:rFonts w:hint="eastAsia"/>
          <w:color w:val="auto"/>
          <w:sz w:val="24"/>
          <w:szCs w:val="24"/>
          <w:u w:val="single"/>
        </w:rPr>
        <w:t xml:space="preserve">      </w:t>
      </w:r>
      <w:r w:rsidRPr="00726CD4">
        <w:rPr>
          <w:rFonts w:eastAsia="PMingLiU"/>
          <w:color w:val="auto"/>
          <w:sz w:val="24"/>
          <w:szCs w:val="24"/>
          <w:u w:val="single"/>
        </w:rPr>
        <w:t xml:space="preserve"> </w:t>
      </w:r>
      <w:r w:rsidRPr="00726CD4">
        <w:rPr>
          <w:rFonts w:hint="eastAsia"/>
          <w:color w:val="auto"/>
          <w:sz w:val="24"/>
          <w:szCs w:val="24"/>
          <w:u w:val="single"/>
        </w:rPr>
        <w:t xml:space="preserve">     </w:t>
      </w:r>
      <w:r w:rsidRPr="00726CD4">
        <w:rPr>
          <w:rFonts w:eastAsia="PMingLiU"/>
          <w:color w:val="auto"/>
          <w:sz w:val="24"/>
          <w:szCs w:val="24"/>
          <w:u w:val="single"/>
        </w:rPr>
        <w:t xml:space="preserve">        </w:t>
      </w:r>
      <w:r w:rsidRPr="00726CD4">
        <w:rPr>
          <w:rFonts w:hint="eastAsia"/>
          <w:color w:val="auto"/>
          <w:sz w:val="24"/>
          <w:szCs w:val="24"/>
          <w:u w:val="single"/>
        </w:rPr>
        <w:t xml:space="preserve">     </w:t>
      </w:r>
    </w:p>
    <w:p w:rsidR="00762DF2" w:rsidRPr="00726CD4" w:rsidRDefault="00762DF2">
      <w:pPr>
        <w:pStyle w:val="Bodytext1"/>
        <w:tabs>
          <w:tab w:val="left" w:pos="7359"/>
          <w:tab w:val="left" w:pos="8574"/>
        </w:tabs>
        <w:spacing w:line="360" w:lineRule="auto"/>
        <w:ind w:firstLineChars="200" w:firstLine="480"/>
        <w:jc w:val="right"/>
        <w:rPr>
          <w:color w:val="auto"/>
          <w:sz w:val="24"/>
          <w:szCs w:val="24"/>
          <w:u w:val="single"/>
          <w:lang w:val="en-US" w:eastAsia="zh-CN"/>
        </w:rPr>
      </w:pPr>
    </w:p>
    <w:p w:rsidR="00762DF2" w:rsidRPr="00726CD4" w:rsidRDefault="00563B1A">
      <w:pPr>
        <w:pStyle w:val="Bodytext1"/>
        <w:tabs>
          <w:tab w:val="left" w:pos="7359"/>
          <w:tab w:val="left" w:pos="8574"/>
        </w:tabs>
        <w:spacing w:line="360" w:lineRule="auto"/>
        <w:ind w:firstLineChars="200" w:firstLine="480"/>
        <w:jc w:val="right"/>
        <w:rPr>
          <w:color w:val="auto"/>
          <w:sz w:val="24"/>
          <w:szCs w:val="24"/>
          <w:u w:val="single"/>
          <w:lang w:val="en-US" w:eastAsia="zh-CN"/>
        </w:rPr>
      </w:pPr>
      <w:r w:rsidRPr="00726CD4">
        <w:rPr>
          <w:rFonts w:hint="eastAsia"/>
          <w:color w:val="auto"/>
          <w:sz w:val="24"/>
          <w:szCs w:val="24"/>
          <w:u w:val="single"/>
          <w:lang w:val="en-US" w:eastAsia="zh-CN"/>
        </w:rPr>
        <w:t xml:space="preserve">    </w:t>
      </w:r>
      <w:r w:rsidRPr="00726CD4">
        <w:rPr>
          <w:rFonts w:hint="eastAsia"/>
          <w:color w:val="auto"/>
          <w:sz w:val="24"/>
          <w:szCs w:val="24"/>
          <w:lang w:val="en-US" w:eastAsia="zh-CN"/>
        </w:rPr>
        <w:t>年</w:t>
      </w:r>
      <w:r w:rsidRPr="00726CD4">
        <w:rPr>
          <w:rFonts w:hint="eastAsia"/>
          <w:color w:val="auto"/>
          <w:sz w:val="24"/>
          <w:szCs w:val="24"/>
          <w:u w:val="single"/>
          <w:lang w:val="en-US" w:eastAsia="zh-CN"/>
        </w:rPr>
        <w:t xml:space="preserve">    </w:t>
      </w:r>
      <w:r w:rsidRPr="00726CD4">
        <w:rPr>
          <w:rFonts w:hint="eastAsia"/>
          <w:color w:val="auto"/>
          <w:sz w:val="24"/>
          <w:szCs w:val="24"/>
          <w:lang w:val="en-US" w:eastAsia="zh-CN"/>
        </w:rPr>
        <w:t>月</w:t>
      </w:r>
      <w:r w:rsidRPr="00726CD4">
        <w:rPr>
          <w:rFonts w:hint="eastAsia"/>
          <w:color w:val="auto"/>
          <w:sz w:val="24"/>
          <w:szCs w:val="24"/>
          <w:u w:val="single"/>
          <w:lang w:val="en-US" w:eastAsia="zh-CN"/>
        </w:rPr>
        <w:t xml:space="preserve">    </w:t>
      </w:r>
      <w:r w:rsidRPr="00726CD4">
        <w:rPr>
          <w:rFonts w:hint="eastAsia"/>
          <w:color w:val="auto"/>
          <w:sz w:val="24"/>
          <w:szCs w:val="24"/>
          <w:lang w:val="en-US" w:eastAsia="zh-CN"/>
        </w:rPr>
        <w:t>日</w:t>
      </w:r>
    </w:p>
    <w:p w:rsidR="00762DF2" w:rsidRPr="00726CD4" w:rsidRDefault="00563B1A">
      <w:pPr>
        <w:pStyle w:val="Bodytext1"/>
        <w:tabs>
          <w:tab w:val="left" w:pos="7359"/>
          <w:tab w:val="left" w:pos="8574"/>
        </w:tabs>
        <w:spacing w:line="360" w:lineRule="auto"/>
        <w:ind w:firstLineChars="200" w:firstLine="440"/>
        <w:rPr>
          <w:color w:val="auto"/>
        </w:rPr>
      </w:pPr>
      <w:r w:rsidRPr="00726CD4">
        <w:rPr>
          <w:rFonts w:hint="eastAsia"/>
          <w:color w:val="auto"/>
        </w:rPr>
        <w:br w:type="page"/>
      </w:r>
    </w:p>
    <w:p w:rsidR="00762DF2" w:rsidRPr="00726CD4" w:rsidRDefault="00563B1A">
      <w:pPr>
        <w:pStyle w:val="2"/>
        <w:spacing w:before="0" w:after="0" w:line="360" w:lineRule="auto"/>
        <w:jc w:val="center"/>
        <w:rPr>
          <w:rFonts w:ascii="宋体" w:eastAsia="宋体" w:hAnsi="宋体" w:cs="宋体"/>
          <w:color w:val="auto"/>
          <w:sz w:val="28"/>
          <w:szCs w:val="28"/>
          <w:lang w:eastAsia="zh-CN"/>
        </w:rPr>
      </w:pPr>
      <w:bookmarkStart w:id="151" w:name="_Toc166524347"/>
      <w:r w:rsidRPr="00726CD4">
        <w:rPr>
          <w:rFonts w:ascii="宋体" w:eastAsia="宋体" w:hAnsi="宋体" w:cs="宋体" w:hint="eastAsia"/>
          <w:color w:val="auto"/>
          <w:sz w:val="28"/>
          <w:szCs w:val="28"/>
          <w:lang w:eastAsia="zh-CN"/>
        </w:rPr>
        <w:lastRenderedPageBreak/>
        <w:t>五、商务和技术偏差表</w:t>
      </w:r>
      <w:bookmarkEnd w:id="151"/>
    </w:p>
    <w:tbl>
      <w:tblPr>
        <w:tblW w:w="0" w:type="auto"/>
        <w:jc w:val="center"/>
        <w:tblLayout w:type="fixed"/>
        <w:tblCellMar>
          <w:left w:w="10" w:type="dxa"/>
          <w:right w:w="10" w:type="dxa"/>
        </w:tblCellMar>
        <w:tblLook w:val="04A0" w:firstRow="1" w:lastRow="0" w:firstColumn="1" w:lastColumn="0" w:noHBand="0" w:noVBand="1"/>
      </w:tblPr>
      <w:tblGrid>
        <w:gridCol w:w="1142"/>
        <w:gridCol w:w="3106"/>
        <w:gridCol w:w="3101"/>
        <w:gridCol w:w="1709"/>
      </w:tblGrid>
      <w:tr w:rsidR="00726CD4" w:rsidRPr="00726CD4">
        <w:trPr>
          <w:trHeight w:hRule="exact" w:val="586"/>
          <w:jc w:val="center"/>
        </w:trPr>
        <w:tc>
          <w:tcPr>
            <w:tcW w:w="1142"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360" w:lineRule="auto"/>
              <w:ind w:firstLine="0"/>
              <w:jc w:val="center"/>
              <w:rPr>
                <w:color w:val="auto"/>
                <w:sz w:val="24"/>
                <w:szCs w:val="24"/>
              </w:rPr>
            </w:pPr>
            <w:r w:rsidRPr="00726CD4">
              <w:rPr>
                <w:rFonts w:hint="eastAsia"/>
                <w:color w:val="auto"/>
                <w:sz w:val="24"/>
                <w:szCs w:val="24"/>
              </w:rPr>
              <w:t>序号</w:t>
            </w:r>
          </w:p>
        </w:tc>
        <w:tc>
          <w:tcPr>
            <w:tcW w:w="3106"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360" w:lineRule="auto"/>
              <w:ind w:firstLine="0"/>
              <w:jc w:val="center"/>
              <w:rPr>
                <w:color w:val="auto"/>
                <w:sz w:val="24"/>
                <w:szCs w:val="24"/>
              </w:rPr>
            </w:pPr>
            <w:r w:rsidRPr="00726CD4">
              <w:rPr>
                <w:rFonts w:hint="eastAsia"/>
                <w:color w:val="auto"/>
                <w:sz w:val="24"/>
                <w:szCs w:val="24"/>
              </w:rPr>
              <w:t>采购文件章节及条款号</w:t>
            </w:r>
          </w:p>
        </w:tc>
        <w:tc>
          <w:tcPr>
            <w:tcW w:w="3101"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360" w:lineRule="auto"/>
              <w:ind w:firstLine="0"/>
              <w:jc w:val="center"/>
              <w:rPr>
                <w:color w:val="auto"/>
                <w:sz w:val="24"/>
                <w:szCs w:val="24"/>
              </w:rPr>
            </w:pPr>
            <w:r w:rsidRPr="00726CD4">
              <w:rPr>
                <w:rFonts w:hint="eastAsia"/>
                <w:color w:val="auto"/>
                <w:sz w:val="24"/>
                <w:szCs w:val="24"/>
              </w:rPr>
              <w:t>响应文件章节及条款号</w:t>
            </w:r>
          </w:p>
        </w:tc>
        <w:tc>
          <w:tcPr>
            <w:tcW w:w="1709" w:type="dxa"/>
            <w:tcBorders>
              <w:top w:val="single" w:sz="4" w:space="0" w:color="auto"/>
              <w:left w:val="single" w:sz="4" w:space="0" w:color="auto"/>
              <w:right w:val="single" w:sz="4" w:space="0" w:color="auto"/>
            </w:tcBorders>
            <w:shd w:val="clear" w:color="auto" w:fill="FFFFFF"/>
            <w:vAlign w:val="center"/>
          </w:tcPr>
          <w:p w:rsidR="00762DF2" w:rsidRPr="00726CD4" w:rsidRDefault="00563B1A">
            <w:pPr>
              <w:pStyle w:val="Other1"/>
              <w:adjustRightInd w:val="0"/>
              <w:snapToGrid w:val="0"/>
              <w:spacing w:line="360" w:lineRule="auto"/>
              <w:ind w:firstLine="0"/>
              <w:jc w:val="center"/>
              <w:rPr>
                <w:color w:val="auto"/>
                <w:sz w:val="24"/>
                <w:szCs w:val="24"/>
              </w:rPr>
            </w:pPr>
            <w:r w:rsidRPr="00726CD4">
              <w:rPr>
                <w:rFonts w:hint="eastAsia"/>
                <w:color w:val="auto"/>
                <w:sz w:val="24"/>
                <w:szCs w:val="24"/>
              </w:rPr>
              <w:t>偏差说明</w:t>
            </w:r>
          </w:p>
        </w:tc>
      </w:tr>
      <w:tr w:rsidR="00726CD4" w:rsidRPr="00726CD4">
        <w:trPr>
          <w:trHeight w:hRule="exact" w:val="566"/>
          <w:jc w:val="center"/>
        </w:trPr>
        <w:tc>
          <w:tcPr>
            <w:tcW w:w="1142"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360" w:lineRule="auto"/>
              <w:ind w:firstLine="0"/>
              <w:jc w:val="center"/>
              <w:rPr>
                <w:color w:val="auto"/>
                <w:sz w:val="24"/>
                <w:szCs w:val="24"/>
              </w:rPr>
            </w:pPr>
            <w:r w:rsidRPr="00726CD4">
              <w:rPr>
                <w:rFonts w:hint="eastAsia"/>
                <w:color w:val="auto"/>
                <w:sz w:val="24"/>
                <w:szCs w:val="24"/>
              </w:rPr>
              <w:t>1</w:t>
            </w:r>
          </w:p>
        </w:tc>
        <w:tc>
          <w:tcPr>
            <w:tcW w:w="3106" w:type="dxa"/>
            <w:tcBorders>
              <w:top w:val="single" w:sz="4" w:space="0" w:color="auto"/>
              <w:left w:val="single" w:sz="4" w:space="0" w:color="auto"/>
            </w:tcBorders>
            <w:shd w:val="clear" w:color="auto" w:fill="FFFFFF"/>
          </w:tcPr>
          <w:p w:rsidR="00762DF2" w:rsidRPr="00726CD4" w:rsidRDefault="00762DF2">
            <w:pPr>
              <w:adjustRightInd w:val="0"/>
              <w:snapToGrid w:val="0"/>
              <w:spacing w:line="360" w:lineRule="auto"/>
              <w:jc w:val="center"/>
              <w:rPr>
                <w:rFonts w:ascii="宋体" w:eastAsia="宋体" w:hAnsi="宋体" w:cs="宋体"/>
                <w:color w:val="auto"/>
              </w:rPr>
            </w:pPr>
          </w:p>
        </w:tc>
        <w:tc>
          <w:tcPr>
            <w:tcW w:w="3101" w:type="dxa"/>
            <w:tcBorders>
              <w:top w:val="single" w:sz="4" w:space="0" w:color="auto"/>
              <w:left w:val="single" w:sz="4" w:space="0" w:color="auto"/>
            </w:tcBorders>
            <w:shd w:val="clear" w:color="auto" w:fill="FFFFFF"/>
          </w:tcPr>
          <w:p w:rsidR="00762DF2" w:rsidRPr="00726CD4" w:rsidRDefault="00762DF2">
            <w:pPr>
              <w:adjustRightInd w:val="0"/>
              <w:snapToGrid w:val="0"/>
              <w:spacing w:line="360" w:lineRule="auto"/>
              <w:jc w:val="center"/>
              <w:rPr>
                <w:rFonts w:ascii="宋体" w:eastAsia="宋体" w:hAnsi="宋体" w:cs="宋体"/>
                <w:color w:val="auto"/>
              </w:rPr>
            </w:pPr>
          </w:p>
        </w:tc>
        <w:tc>
          <w:tcPr>
            <w:tcW w:w="1709" w:type="dxa"/>
            <w:tcBorders>
              <w:top w:val="single" w:sz="4" w:space="0" w:color="auto"/>
              <w:left w:val="single" w:sz="4" w:space="0" w:color="auto"/>
              <w:right w:val="single" w:sz="4" w:space="0" w:color="auto"/>
            </w:tcBorders>
            <w:shd w:val="clear" w:color="auto" w:fill="FFFFFF"/>
          </w:tcPr>
          <w:p w:rsidR="00762DF2" w:rsidRPr="00726CD4" w:rsidRDefault="00762DF2">
            <w:pPr>
              <w:adjustRightInd w:val="0"/>
              <w:snapToGrid w:val="0"/>
              <w:spacing w:line="360" w:lineRule="auto"/>
              <w:jc w:val="center"/>
              <w:rPr>
                <w:rFonts w:ascii="宋体" w:eastAsia="宋体" w:hAnsi="宋体" w:cs="宋体"/>
                <w:color w:val="auto"/>
              </w:rPr>
            </w:pPr>
          </w:p>
        </w:tc>
      </w:tr>
      <w:tr w:rsidR="00726CD4" w:rsidRPr="00726CD4">
        <w:trPr>
          <w:trHeight w:hRule="exact" w:val="571"/>
          <w:jc w:val="center"/>
        </w:trPr>
        <w:tc>
          <w:tcPr>
            <w:tcW w:w="1142"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360" w:lineRule="auto"/>
              <w:ind w:firstLine="0"/>
              <w:jc w:val="center"/>
              <w:rPr>
                <w:color w:val="auto"/>
                <w:sz w:val="24"/>
                <w:szCs w:val="24"/>
              </w:rPr>
            </w:pPr>
            <w:r w:rsidRPr="00726CD4">
              <w:rPr>
                <w:rFonts w:hint="eastAsia"/>
                <w:color w:val="auto"/>
                <w:sz w:val="24"/>
                <w:szCs w:val="24"/>
              </w:rPr>
              <w:t>2</w:t>
            </w:r>
          </w:p>
        </w:tc>
        <w:tc>
          <w:tcPr>
            <w:tcW w:w="3106" w:type="dxa"/>
            <w:tcBorders>
              <w:top w:val="single" w:sz="4" w:space="0" w:color="auto"/>
              <w:left w:val="single" w:sz="4" w:space="0" w:color="auto"/>
            </w:tcBorders>
            <w:shd w:val="clear" w:color="auto" w:fill="FFFFFF"/>
          </w:tcPr>
          <w:p w:rsidR="00762DF2" w:rsidRPr="00726CD4" w:rsidRDefault="00762DF2">
            <w:pPr>
              <w:adjustRightInd w:val="0"/>
              <w:snapToGrid w:val="0"/>
              <w:spacing w:line="360" w:lineRule="auto"/>
              <w:jc w:val="center"/>
              <w:rPr>
                <w:rFonts w:ascii="宋体" w:eastAsia="宋体" w:hAnsi="宋体" w:cs="宋体"/>
                <w:color w:val="auto"/>
              </w:rPr>
            </w:pPr>
          </w:p>
        </w:tc>
        <w:tc>
          <w:tcPr>
            <w:tcW w:w="3101" w:type="dxa"/>
            <w:tcBorders>
              <w:top w:val="single" w:sz="4" w:space="0" w:color="auto"/>
              <w:left w:val="single" w:sz="4" w:space="0" w:color="auto"/>
            </w:tcBorders>
            <w:shd w:val="clear" w:color="auto" w:fill="FFFFFF"/>
          </w:tcPr>
          <w:p w:rsidR="00762DF2" w:rsidRPr="00726CD4" w:rsidRDefault="00762DF2">
            <w:pPr>
              <w:adjustRightInd w:val="0"/>
              <w:snapToGrid w:val="0"/>
              <w:spacing w:line="360" w:lineRule="auto"/>
              <w:jc w:val="center"/>
              <w:rPr>
                <w:rFonts w:ascii="宋体" w:eastAsia="宋体" w:hAnsi="宋体" w:cs="宋体"/>
                <w:color w:val="auto"/>
              </w:rPr>
            </w:pPr>
          </w:p>
        </w:tc>
        <w:tc>
          <w:tcPr>
            <w:tcW w:w="1709" w:type="dxa"/>
            <w:tcBorders>
              <w:top w:val="single" w:sz="4" w:space="0" w:color="auto"/>
              <w:left w:val="single" w:sz="4" w:space="0" w:color="auto"/>
              <w:right w:val="single" w:sz="4" w:space="0" w:color="auto"/>
            </w:tcBorders>
            <w:shd w:val="clear" w:color="auto" w:fill="FFFFFF"/>
          </w:tcPr>
          <w:p w:rsidR="00762DF2" w:rsidRPr="00726CD4" w:rsidRDefault="00762DF2">
            <w:pPr>
              <w:adjustRightInd w:val="0"/>
              <w:snapToGrid w:val="0"/>
              <w:spacing w:line="360" w:lineRule="auto"/>
              <w:jc w:val="center"/>
              <w:rPr>
                <w:rFonts w:ascii="宋体" w:eastAsia="宋体" w:hAnsi="宋体" w:cs="宋体"/>
                <w:color w:val="auto"/>
              </w:rPr>
            </w:pPr>
          </w:p>
        </w:tc>
      </w:tr>
      <w:tr w:rsidR="00726CD4" w:rsidRPr="00726CD4">
        <w:trPr>
          <w:trHeight w:hRule="exact" w:val="566"/>
          <w:jc w:val="center"/>
        </w:trPr>
        <w:tc>
          <w:tcPr>
            <w:tcW w:w="1142"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360" w:lineRule="auto"/>
              <w:ind w:firstLine="0"/>
              <w:jc w:val="center"/>
              <w:rPr>
                <w:color w:val="auto"/>
                <w:sz w:val="24"/>
                <w:szCs w:val="24"/>
              </w:rPr>
            </w:pPr>
            <w:r w:rsidRPr="00726CD4">
              <w:rPr>
                <w:rFonts w:hint="eastAsia"/>
                <w:color w:val="auto"/>
                <w:sz w:val="24"/>
                <w:szCs w:val="24"/>
              </w:rPr>
              <w:t>3</w:t>
            </w:r>
          </w:p>
        </w:tc>
        <w:tc>
          <w:tcPr>
            <w:tcW w:w="3106" w:type="dxa"/>
            <w:tcBorders>
              <w:top w:val="single" w:sz="4" w:space="0" w:color="auto"/>
              <w:left w:val="single" w:sz="4" w:space="0" w:color="auto"/>
            </w:tcBorders>
            <w:shd w:val="clear" w:color="auto" w:fill="FFFFFF"/>
          </w:tcPr>
          <w:p w:rsidR="00762DF2" w:rsidRPr="00726CD4" w:rsidRDefault="00762DF2">
            <w:pPr>
              <w:adjustRightInd w:val="0"/>
              <w:snapToGrid w:val="0"/>
              <w:spacing w:line="360" w:lineRule="auto"/>
              <w:jc w:val="center"/>
              <w:rPr>
                <w:rFonts w:ascii="宋体" w:eastAsia="宋体" w:hAnsi="宋体" w:cs="宋体"/>
                <w:color w:val="auto"/>
              </w:rPr>
            </w:pPr>
          </w:p>
        </w:tc>
        <w:tc>
          <w:tcPr>
            <w:tcW w:w="3101" w:type="dxa"/>
            <w:tcBorders>
              <w:top w:val="single" w:sz="4" w:space="0" w:color="auto"/>
              <w:left w:val="single" w:sz="4" w:space="0" w:color="auto"/>
            </w:tcBorders>
            <w:shd w:val="clear" w:color="auto" w:fill="FFFFFF"/>
          </w:tcPr>
          <w:p w:rsidR="00762DF2" w:rsidRPr="00726CD4" w:rsidRDefault="00762DF2">
            <w:pPr>
              <w:adjustRightInd w:val="0"/>
              <w:snapToGrid w:val="0"/>
              <w:spacing w:line="360" w:lineRule="auto"/>
              <w:jc w:val="center"/>
              <w:rPr>
                <w:rFonts w:ascii="宋体" w:eastAsia="宋体" w:hAnsi="宋体" w:cs="宋体"/>
                <w:color w:val="auto"/>
              </w:rPr>
            </w:pPr>
          </w:p>
        </w:tc>
        <w:tc>
          <w:tcPr>
            <w:tcW w:w="1709" w:type="dxa"/>
            <w:tcBorders>
              <w:top w:val="single" w:sz="4" w:space="0" w:color="auto"/>
              <w:left w:val="single" w:sz="4" w:space="0" w:color="auto"/>
              <w:right w:val="single" w:sz="4" w:space="0" w:color="auto"/>
            </w:tcBorders>
            <w:shd w:val="clear" w:color="auto" w:fill="FFFFFF"/>
          </w:tcPr>
          <w:p w:rsidR="00762DF2" w:rsidRPr="00726CD4" w:rsidRDefault="00762DF2">
            <w:pPr>
              <w:adjustRightInd w:val="0"/>
              <w:snapToGrid w:val="0"/>
              <w:spacing w:line="360" w:lineRule="auto"/>
              <w:jc w:val="center"/>
              <w:rPr>
                <w:rFonts w:ascii="宋体" w:eastAsia="宋体" w:hAnsi="宋体" w:cs="宋体"/>
                <w:color w:val="auto"/>
              </w:rPr>
            </w:pPr>
          </w:p>
        </w:tc>
      </w:tr>
      <w:tr w:rsidR="00726CD4" w:rsidRPr="00726CD4">
        <w:trPr>
          <w:trHeight w:hRule="exact" w:val="566"/>
          <w:jc w:val="center"/>
        </w:trPr>
        <w:tc>
          <w:tcPr>
            <w:tcW w:w="1142"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360" w:lineRule="auto"/>
              <w:ind w:firstLine="0"/>
              <w:jc w:val="center"/>
              <w:rPr>
                <w:color w:val="auto"/>
                <w:sz w:val="24"/>
                <w:szCs w:val="24"/>
              </w:rPr>
            </w:pPr>
            <w:r w:rsidRPr="00726CD4">
              <w:rPr>
                <w:rFonts w:hint="eastAsia"/>
                <w:color w:val="auto"/>
                <w:sz w:val="24"/>
                <w:szCs w:val="24"/>
              </w:rPr>
              <w:t>4</w:t>
            </w:r>
          </w:p>
        </w:tc>
        <w:tc>
          <w:tcPr>
            <w:tcW w:w="3106" w:type="dxa"/>
            <w:tcBorders>
              <w:top w:val="single" w:sz="4" w:space="0" w:color="auto"/>
              <w:left w:val="single" w:sz="4" w:space="0" w:color="auto"/>
            </w:tcBorders>
            <w:shd w:val="clear" w:color="auto" w:fill="FFFFFF"/>
          </w:tcPr>
          <w:p w:rsidR="00762DF2" w:rsidRPr="00726CD4" w:rsidRDefault="00762DF2">
            <w:pPr>
              <w:adjustRightInd w:val="0"/>
              <w:snapToGrid w:val="0"/>
              <w:spacing w:line="360" w:lineRule="auto"/>
              <w:jc w:val="center"/>
              <w:rPr>
                <w:rFonts w:ascii="宋体" w:eastAsia="宋体" w:hAnsi="宋体" w:cs="宋体"/>
                <w:color w:val="auto"/>
              </w:rPr>
            </w:pPr>
          </w:p>
        </w:tc>
        <w:tc>
          <w:tcPr>
            <w:tcW w:w="3101" w:type="dxa"/>
            <w:tcBorders>
              <w:top w:val="single" w:sz="4" w:space="0" w:color="auto"/>
              <w:left w:val="single" w:sz="4" w:space="0" w:color="auto"/>
            </w:tcBorders>
            <w:shd w:val="clear" w:color="auto" w:fill="FFFFFF"/>
          </w:tcPr>
          <w:p w:rsidR="00762DF2" w:rsidRPr="00726CD4" w:rsidRDefault="00762DF2">
            <w:pPr>
              <w:adjustRightInd w:val="0"/>
              <w:snapToGrid w:val="0"/>
              <w:spacing w:line="360" w:lineRule="auto"/>
              <w:jc w:val="center"/>
              <w:rPr>
                <w:rFonts w:ascii="宋体" w:eastAsia="宋体" w:hAnsi="宋体" w:cs="宋体"/>
                <w:color w:val="auto"/>
              </w:rPr>
            </w:pPr>
          </w:p>
        </w:tc>
        <w:tc>
          <w:tcPr>
            <w:tcW w:w="1709" w:type="dxa"/>
            <w:tcBorders>
              <w:top w:val="single" w:sz="4" w:space="0" w:color="auto"/>
              <w:left w:val="single" w:sz="4" w:space="0" w:color="auto"/>
              <w:right w:val="single" w:sz="4" w:space="0" w:color="auto"/>
            </w:tcBorders>
            <w:shd w:val="clear" w:color="auto" w:fill="FFFFFF"/>
          </w:tcPr>
          <w:p w:rsidR="00762DF2" w:rsidRPr="00726CD4" w:rsidRDefault="00762DF2">
            <w:pPr>
              <w:adjustRightInd w:val="0"/>
              <w:snapToGrid w:val="0"/>
              <w:spacing w:line="360" w:lineRule="auto"/>
              <w:jc w:val="center"/>
              <w:rPr>
                <w:rFonts w:ascii="宋体" w:eastAsia="宋体" w:hAnsi="宋体" w:cs="宋体"/>
                <w:color w:val="auto"/>
              </w:rPr>
            </w:pPr>
          </w:p>
        </w:tc>
      </w:tr>
      <w:tr w:rsidR="00726CD4" w:rsidRPr="00726CD4">
        <w:trPr>
          <w:trHeight w:hRule="exact" w:val="566"/>
          <w:jc w:val="center"/>
        </w:trPr>
        <w:tc>
          <w:tcPr>
            <w:tcW w:w="1142"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360" w:lineRule="auto"/>
              <w:ind w:firstLine="0"/>
              <w:jc w:val="center"/>
              <w:rPr>
                <w:color w:val="auto"/>
                <w:sz w:val="24"/>
                <w:szCs w:val="24"/>
              </w:rPr>
            </w:pPr>
            <w:r w:rsidRPr="00726CD4">
              <w:rPr>
                <w:rFonts w:hint="eastAsia"/>
                <w:color w:val="auto"/>
                <w:sz w:val="24"/>
                <w:szCs w:val="24"/>
              </w:rPr>
              <w:t>5</w:t>
            </w:r>
          </w:p>
        </w:tc>
        <w:tc>
          <w:tcPr>
            <w:tcW w:w="3106" w:type="dxa"/>
            <w:tcBorders>
              <w:top w:val="single" w:sz="4" w:space="0" w:color="auto"/>
              <w:left w:val="single" w:sz="4" w:space="0" w:color="auto"/>
            </w:tcBorders>
            <w:shd w:val="clear" w:color="auto" w:fill="FFFFFF"/>
          </w:tcPr>
          <w:p w:rsidR="00762DF2" w:rsidRPr="00726CD4" w:rsidRDefault="00762DF2">
            <w:pPr>
              <w:adjustRightInd w:val="0"/>
              <w:snapToGrid w:val="0"/>
              <w:spacing w:line="360" w:lineRule="auto"/>
              <w:jc w:val="center"/>
              <w:rPr>
                <w:rFonts w:ascii="宋体" w:eastAsia="宋体" w:hAnsi="宋体" w:cs="宋体"/>
                <w:color w:val="auto"/>
              </w:rPr>
            </w:pPr>
          </w:p>
        </w:tc>
        <w:tc>
          <w:tcPr>
            <w:tcW w:w="3101" w:type="dxa"/>
            <w:tcBorders>
              <w:top w:val="single" w:sz="4" w:space="0" w:color="auto"/>
              <w:left w:val="single" w:sz="4" w:space="0" w:color="auto"/>
            </w:tcBorders>
            <w:shd w:val="clear" w:color="auto" w:fill="FFFFFF"/>
          </w:tcPr>
          <w:p w:rsidR="00762DF2" w:rsidRPr="00726CD4" w:rsidRDefault="00762DF2">
            <w:pPr>
              <w:adjustRightInd w:val="0"/>
              <w:snapToGrid w:val="0"/>
              <w:spacing w:line="360" w:lineRule="auto"/>
              <w:jc w:val="center"/>
              <w:rPr>
                <w:rFonts w:ascii="宋体" w:eastAsia="宋体" w:hAnsi="宋体" w:cs="宋体"/>
                <w:color w:val="auto"/>
              </w:rPr>
            </w:pPr>
          </w:p>
        </w:tc>
        <w:tc>
          <w:tcPr>
            <w:tcW w:w="1709" w:type="dxa"/>
            <w:tcBorders>
              <w:top w:val="single" w:sz="4" w:space="0" w:color="auto"/>
              <w:left w:val="single" w:sz="4" w:space="0" w:color="auto"/>
              <w:right w:val="single" w:sz="4" w:space="0" w:color="auto"/>
            </w:tcBorders>
            <w:shd w:val="clear" w:color="auto" w:fill="FFFFFF"/>
          </w:tcPr>
          <w:p w:rsidR="00762DF2" w:rsidRPr="00726CD4" w:rsidRDefault="00762DF2">
            <w:pPr>
              <w:adjustRightInd w:val="0"/>
              <w:snapToGrid w:val="0"/>
              <w:spacing w:line="360" w:lineRule="auto"/>
              <w:jc w:val="center"/>
              <w:rPr>
                <w:rFonts w:ascii="宋体" w:eastAsia="宋体" w:hAnsi="宋体" w:cs="宋体"/>
                <w:color w:val="auto"/>
              </w:rPr>
            </w:pPr>
          </w:p>
        </w:tc>
      </w:tr>
      <w:tr w:rsidR="00726CD4" w:rsidRPr="00726CD4">
        <w:trPr>
          <w:trHeight w:hRule="exact" w:val="586"/>
          <w:jc w:val="center"/>
        </w:trPr>
        <w:tc>
          <w:tcPr>
            <w:tcW w:w="1142" w:type="dxa"/>
            <w:tcBorders>
              <w:top w:val="single" w:sz="4" w:space="0" w:color="auto"/>
              <w:left w:val="single" w:sz="4" w:space="0" w:color="auto"/>
              <w:bottom w:val="single" w:sz="4" w:space="0" w:color="auto"/>
            </w:tcBorders>
            <w:shd w:val="clear" w:color="auto" w:fill="FFFFFF"/>
            <w:vAlign w:val="center"/>
          </w:tcPr>
          <w:p w:rsidR="00762DF2" w:rsidRPr="00726CD4" w:rsidRDefault="00563B1A">
            <w:pPr>
              <w:pStyle w:val="Other1"/>
              <w:tabs>
                <w:tab w:val="left" w:leader="dot" w:pos="379"/>
              </w:tabs>
              <w:adjustRightInd w:val="0"/>
              <w:snapToGrid w:val="0"/>
              <w:spacing w:line="360" w:lineRule="auto"/>
              <w:ind w:firstLine="0"/>
              <w:jc w:val="center"/>
              <w:rPr>
                <w:color w:val="auto"/>
                <w:sz w:val="24"/>
                <w:szCs w:val="24"/>
              </w:rPr>
            </w:pPr>
            <w:r w:rsidRPr="00726CD4">
              <w:rPr>
                <w:rFonts w:hint="eastAsia"/>
                <w:color w:val="auto"/>
                <w:sz w:val="24"/>
                <w:szCs w:val="24"/>
              </w:rPr>
              <w:t>……</w:t>
            </w:r>
          </w:p>
        </w:tc>
        <w:tc>
          <w:tcPr>
            <w:tcW w:w="3106" w:type="dxa"/>
            <w:tcBorders>
              <w:top w:val="single" w:sz="4" w:space="0" w:color="auto"/>
              <w:left w:val="single" w:sz="4" w:space="0" w:color="auto"/>
              <w:bottom w:val="single" w:sz="4" w:space="0" w:color="auto"/>
            </w:tcBorders>
            <w:shd w:val="clear" w:color="auto" w:fill="FFFFFF"/>
          </w:tcPr>
          <w:p w:rsidR="00762DF2" w:rsidRPr="00726CD4" w:rsidRDefault="00762DF2">
            <w:pPr>
              <w:adjustRightInd w:val="0"/>
              <w:snapToGrid w:val="0"/>
              <w:spacing w:line="360" w:lineRule="auto"/>
              <w:jc w:val="center"/>
              <w:rPr>
                <w:rFonts w:ascii="宋体" w:eastAsia="宋体" w:hAnsi="宋体" w:cs="宋体"/>
                <w:color w:val="auto"/>
              </w:rPr>
            </w:pPr>
          </w:p>
        </w:tc>
        <w:tc>
          <w:tcPr>
            <w:tcW w:w="3101" w:type="dxa"/>
            <w:tcBorders>
              <w:top w:val="single" w:sz="4" w:space="0" w:color="auto"/>
              <w:left w:val="single" w:sz="4" w:space="0" w:color="auto"/>
              <w:bottom w:val="single" w:sz="4" w:space="0" w:color="auto"/>
            </w:tcBorders>
            <w:shd w:val="clear" w:color="auto" w:fill="FFFFFF"/>
          </w:tcPr>
          <w:p w:rsidR="00762DF2" w:rsidRPr="00726CD4" w:rsidRDefault="00762DF2">
            <w:pPr>
              <w:adjustRightInd w:val="0"/>
              <w:snapToGrid w:val="0"/>
              <w:spacing w:line="360" w:lineRule="auto"/>
              <w:jc w:val="center"/>
              <w:rPr>
                <w:rFonts w:ascii="宋体" w:eastAsia="宋体" w:hAnsi="宋体" w:cs="宋体"/>
                <w:color w:val="auto"/>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62DF2" w:rsidRPr="00726CD4" w:rsidRDefault="00762DF2">
            <w:pPr>
              <w:adjustRightInd w:val="0"/>
              <w:snapToGrid w:val="0"/>
              <w:spacing w:line="360" w:lineRule="auto"/>
              <w:jc w:val="center"/>
              <w:rPr>
                <w:rFonts w:ascii="宋体" w:eastAsia="宋体" w:hAnsi="宋体" w:cs="宋体"/>
                <w:color w:val="auto"/>
              </w:rPr>
            </w:pPr>
          </w:p>
        </w:tc>
      </w:tr>
    </w:tbl>
    <w:p w:rsidR="00762DF2" w:rsidRPr="00726CD4" w:rsidRDefault="00762DF2">
      <w:pPr>
        <w:spacing w:line="360" w:lineRule="auto"/>
        <w:ind w:firstLineChars="200" w:firstLine="480"/>
        <w:rPr>
          <w:rFonts w:ascii="宋体" w:eastAsia="宋体" w:hAnsi="宋体" w:cs="宋体"/>
          <w:color w:val="auto"/>
        </w:rPr>
      </w:pPr>
    </w:p>
    <w:p w:rsidR="00762DF2" w:rsidRPr="00726CD4" w:rsidRDefault="00563B1A">
      <w:pPr>
        <w:pStyle w:val="Bodytext1"/>
        <w:spacing w:line="360" w:lineRule="auto"/>
        <w:ind w:firstLineChars="200" w:firstLine="480"/>
        <w:jc w:val="both"/>
        <w:rPr>
          <w:color w:val="auto"/>
        </w:rPr>
      </w:pPr>
      <w:r w:rsidRPr="00726CD4">
        <w:rPr>
          <w:rFonts w:hint="eastAsia"/>
          <w:color w:val="auto"/>
          <w:sz w:val="24"/>
          <w:szCs w:val="24"/>
        </w:rPr>
        <w:t>供应商保证：除商务和技术偏差表列出的偏差外，供应商响应采购文件的全部要求</w:t>
      </w:r>
      <w:r w:rsidRPr="00726CD4">
        <w:rPr>
          <w:rFonts w:hint="eastAsia"/>
          <w:color w:val="auto"/>
        </w:rPr>
        <w:t>。</w:t>
      </w:r>
    </w:p>
    <w:p w:rsidR="00762DF2" w:rsidRPr="00726CD4" w:rsidRDefault="00563B1A">
      <w:pPr>
        <w:rPr>
          <w:rFonts w:ascii="宋体" w:eastAsia="宋体" w:hAnsi="宋体" w:cs="宋体"/>
          <w:color w:val="auto"/>
          <w:lang w:eastAsia="zh-CN"/>
        </w:rPr>
      </w:pPr>
      <w:r w:rsidRPr="00726CD4">
        <w:rPr>
          <w:rFonts w:ascii="宋体" w:eastAsia="宋体" w:hAnsi="宋体" w:cs="宋体" w:hint="eastAsia"/>
          <w:color w:val="auto"/>
          <w:lang w:eastAsia="zh-CN"/>
        </w:rPr>
        <w:br w:type="page"/>
      </w:r>
    </w:p>
    <w:p w:rsidR="00762DF2" w:rsidRPr="00726CD4" w:rsidRDefault="00762DF2">
      <w:pPr>
        <w:pStyle w:val="Bodytext1"/>
        <w:spacing w:line="360" w:lineRule="auto"/>
        <w:ind w:firstLineChars="200" w:firstLine="480"/>
        <w:rPr>
          <w:color w:val="auto"/>
          <w:sz w:val="24"/>
          <w:szCs w:val="24"/>
        </w:rPr>
        <w:sectPr w:rsidR="00762DF2" w:rsidRPr="00726CD4">
          <w:headerReference w:type="even" r:id="rId10"/>
          <w:headerReference w:type="default" r:id="rId11"/>
          <w:footerReference w:type="even" r:id="rId12"/>
          <w:footerReference w:type="default" r:id="rId13"/>
          <w:pgSz w:w="11907" w:h="16840"/>
          <w:pgMar w:top="1440" w:right="1797" w:bottom="1440" w:left="1797" w:header="0" w:footer="737" w:gutter="0"/>
          <w:cols w:space="720"/>
          <w:docGrid w:linePitch="360"/>
        </w:sectPr>
      </w:pPr>
    </w:p>
    <w:p w:rsidR="00762DF2" w:rsidRPr="00726CD4" w:rsidRDefault="00563B1A">
      <w:pPr>
        <w:pStyle w:val="2"/>
        <w:spacing w:before="0" w:after="0" w:line="360" w:lineRule="auto"/>
        <w:jc w:val="center"/>
        <w:rPr>
          <w:rFonts w:ascii="宋体" w:eastAsia="宋体" w:hAnsi="宋体" w:cs="宋体"/>
          <w:color w:val="auto"/>
          <w:sz w:val="28"/>
          <w:szCs w:val="28"/>
          <w:lang w:eastAsia="zh-CN"/>
        </w:rPr>
      </w:pPr>
      <w:bookmarkStart w:id="152" w:name="_Toc166524348"/>
      <w:r w:rsidRPr="00726CD4">
        <w:rPr>
          <w:rFonts w:ascii="宋体" w:eastAsia="宋体" w:hAnsi="宋体" w:cs="宋体" w:hint="eastAsia"/>
          <w:color w:val="auto"/>
          <w:sz w:val="28"/>
          <w:szCs w:val="28"/>
          <w:lang w:eastAsia="zh-CN"/>
        </w:rPr>
        <w:lastRenderedPageBreak/>
        <w:t>六、报价表</w:t>
      </w:r>
      <w:bookmarkEnd w:id="152"/>
    </w:p>
    <w:p w:rsidR="00762DF2" w:rsidRPr="00726CD4" w:rsidRDefault="00563B1A">
      <w:pPr>
        <w:pStyle w:val="Bodytext1"/>
        <w:spacing w:line="360" w:lineRule="auto"/>
        <w:ind w:firstLineChars="200" w:firstLine="480"/>
        <w:rPr>
          <w:bCs/>
          <w:color w:val="auto"/>
          <w:sz w:val="24"/>
          <w:szCs w:val="24"/>
        </w:rPr>
      </w:pPr>
      <w:r w:rsidRPr="00726CD4">
        <w:rPr>
          <w:rFonts w:hint="eastAsia"/>
          <w:bCs/>
          <w:color w:val="auto"/>
          <w:sz w:val="24"/>
          <w:szCs w:val="24"/>
          <w:lang w:val="en-US" w:eastAsia="zh-CN"/>
        </w:rPr>
        <w:t>1.</w:t>
      </w:r>
      <w:r w:rsidRPr="00726CD4">
        <w:rPr>
          <w:rFonts w:hint="eastAsia"/>
          <w:bCs/>
          <w:color w:val="auto"/>
          <w:sz w:val="24"/>
          <w:szCs w:val="24"/>
        </w:rPr>
        <w:t>报价表说明</w:t>
      </w:r>
    </w:p>
    <w:p w:rsidR="00762DF2" w:rsidRPr="00726CD4" w:rsidRDefault="00563B1A">
      <w:pPr>
        <w:pStyle w:val="Bodytext1"/>
        <w:spacing w:line="360" w:lineRule="auto"/>
        <w:ind w:firstLineChars="200" w:firstLine="480"/>
        <w:rPr>
          <w:bCs/>
          <w:color w:val="auto"/>
          <w:sz w:val="24"/>
          <w:szCs w:val="24"/>
        </w:rPr>
      </w:pPr>
      <w:r w:rsidRPr="00726CD4">
        <w:rPr>
          <w:rFonts w:hint="eastAsia"/>
          <w:bCs/>
          <w:color w:val="auto"/>
          <w:sz w:val="24"/>
          <w:szCs w:val="24"/>
          <w:lang w:val="en-US" w:eastAsia="zh-CN"/>
        </w:rPr>
        <w:t>2.</w:t>
      </w:r>
      <w:r w:rsidRPr="00726CD4">
        <w:rPr>
          <w:rFonts w:hint="eastAsia"/>
          <w:bCs/>
          <w:color w:val="auto"/>
          <w:sz w:val="24"/>
          <w:szCs w:val="24"/>
        </w:rPr>
        <w:t>报价表</w:t>
      </w:r>
    </w:p>
    <w:p w:rsidR="00762DF2" w:rsidRPr="00726CD4" w:rsidRDefault="00563B1A">
      <w:pPr>
        <w:pStyle w:val="Bodytext1"/>
        <w:spacing w:line="360" w:lineRule="auto"/>
        <w:ind w:firstLineChars="200" w:firstLine="480"/>
        <w:jc w:val="right"/>
        <w:rPr>
          <w:rFonts w:eastAsia="PMingLiU"/>
          <w:bCs/>
          <w:color w:val="auto"/>
          <w:sz w:val="24"/>
          <w:szCs w:val="24"/>
        </w:rPr>
      </w:pPr>
      <w:r w:rsidRPr="00726CD4">
        <w:rPr>
          <w:rFonts w:hint="eastAsia"/>
          <w:bCs/>
          <w:color w:val="auto"/>
          <w:sz w:val="24"/>
          <w:szCs w:val="24"/>
        </w:rPr>
        <w:t>单位：人民币元</w:t>
      </w:r>
    </w:p>
    <w:tbl>
      <w:tblPr>
        <w:tblW w:w="14148" w:type="dxa"/>
        <w:tblLayout w:type="fixed"/>
        <w:tblCellMar>
          <w:left w:w="10" w:type="dxa"/>
          <w:right w:w="10" w:type="dxa"/>
        </w:tblCellMar>
        <w:tblLook w:val="04A0" w:firstRow="1" w:lastRow="0" w:firstColumn="1" w:lastColumn="0" w:noHBand="0" w:noVBand="1"/>
      </w:tblPr>
      <w:tblGrid>
        <w:gridCol w:w="1223"/>
        <w:gridCol w:w="1387"/>
        <w:gridCol w:w="624"/>
        <w:gridCol w:w="1282"/>
        <w:gridCol w:w="653"/>
        <w:gridCol w:w="1075"/>
        <w:gridCol w:w="2540"/>
        <w:gridCol w:w="1291"/>
        <w:gridCol w:w="782"/>
        <w:gridCol w:w="1181"/>
        <w:gridCol w:w="998"/>
        <w:gridCol w:w="1112"/>
      </w:tblGrid>
      <w:tr w:rsidR="00726CD4" w:rsidRPr="00726CD4">
        <w:trPr>
          <w:trHeight w:hRule="exact" w:val="466"/>
        </w:trPr>
        <w:tc>
          <w:tcPr>
            <w:tcW w:w="1223" w:type="dxa"/>
            <w:vMerge w:val="restart"/>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序号</w:t>
            </w:r>
          </w:p>
        </w:tc>
        <w:tc>
          <w:tcPr>
            <w:tcW w:w="1387" w:type="dxa"/>
            <w:vMerge w:val="restart"/>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服务费用分项名称</w:t>
            </w:r>
          </w:p>
        </w:tc>
        <w:tc>
          <w:tcPr>
            <w:tcW w:w="624" w:type="dxa"/>
            <w:vMerge w:val="restart"/>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数量</w:t>
            </w:r>
          </w:p>
        </w:tc>
        <w:tc>
          <w:tcPr>
            <w:tcW w:w="3010" w:type="dxa"/>
            <w:gridSpan w:val="3"/>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单价</w:t>
            </w:r>
          </w:p>
        </w:tc>
        <w:tc>
          <w:tcPr>
            <w:tcW w:w="2540" w:type="dxa"/>
            <w:vMerge w:val="restart"/>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计算依据、过程和公式</w:t>
            </w:r>
          </w:p>
        </w:tc>
        <w:tc>
          <w:tcPr>
            <w:tcW w:w="3254" w:type="dxa"/>
            <w:gridSpan w:val="3"/>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总价</w:t>
            </w:r>
          </w:p>
        </w:tc>
        <w:tc>
          <w:tcPr>
            <w:tcW w:w="998" w:type="dxa"/>
            <w:vMerge w:val="restart"/>
            <w:tcBorders>
              <w:top w:val="single" w:sz="4" w:space="0" w:color="auto"/>
              <w:left w:val="single" w:sz="4" w:space="0" w:color="auto"/>
              <w:righ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下浮率</w:t>
            </w:r>
          </w:p>
        </w:tc>
        <w:tc>
          <w:tcPr>
            <w:tcW w:w="1112" w:type="dxa"/>
            <w:vMerge w:val="restart"/>
            <w:tcBorders>
              <w:top w:val="single" w:sz="4" w:space="0" w:color="auto"/>
              <w:left w:val="single" w:sz="4" w:space="0" w:color="auto"/>
              <w:righ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备注</w:t>
            </w:r>
          </w:p>
        </w:tc>
      </w:tr>
      <w:tr w:rsidR="00726CD4" w:rsidRPr="00726CD4">
        <w:trPr>
          <w:trHeight w:hRule="exact" w:val="456"/>
        </w:trPr>
        <w:tc>
          <w:tcPr>
            <w:tcW w:w="1223" w:type="dxa"/>
            <w:vMerge/>
            <w:tcBorders>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387" w:type="dxa"/>
            <w:vMerge/>
            <w:tcBorders>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624" w:type="dxa"/>
            <w:vMerge/>
            <w:tcBorders>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282"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不含税金额</w:t>
            </w:r>
          </w:p>
        </w:tc>
        <w:tc>
          <w:tcPr>
            <w:tcW w:w="653"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税额</w:t>
            </w:r>
          </w:p>
        </w:tc>
        <w:tc>
          <w:tcPr>
            <w:tcW w:w="1075"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价税合计</w:t>
            </w:r>
          </w:p>
        </w:tc>
        <w:tc>
          <w:tcPr>
            <w:tcW w:w="2540" w:type="dxa"/>
            <w:vMerge/>
            <w:tcBorders>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291"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不含税金额</w:t>
            </w:r>
          </w:p>
        </w:tc>
        <w:tc>
          <w:tcPr>
            <w:tcW w:w="782"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税额</w:t>
            </w:r>
          </w:p>
        </w:tc>
        <w:tc>
          <w:tcPr>
            <w:tcW w:w="1181"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价税合计</w:t>
            </w:r>
          </w:p>
        </w:tc>
        <w:tc>
          <w:tcPr>
            <w:tcW w:w="998" w:type="dxa"/>
            <w:vMerge/>
            <w:tcBorders>
              <w:left w:val="single" w:sz="4" w:space="0" w:color="auto"/>
              <w:righ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112" w:type="dxa"/>
            <w:vMerge/>
            <w:tcBorders>
              <w:left w:val="single" w:sz="4" w:space="0" w:color="auto"/>
              <w:righ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r>
      <w:tr w:rsidR="00726CD4" w:rsidRPr="00726CD4">
        <w:trPr>
          <w:trHeight w:hRule="exact" w:val="456"/>
        </w:trPr>
        <w:tc>
          <w:tcPr>
            <w:tcW w:w="1223"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1</w:t>
            </w:r>
          </w:p>
        </w:tc>
        <w:tc>
          <w:tcPr>
            <w:tcW w:w="1387"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624"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282"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653"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075"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2540"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291"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782"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181"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998" w:type="dxa"/>
            <w:vMerge w:val="restart"/>
            <w:tcBorders>
              <w:top w:val="single" w:sz="4" w:space="0" w:color="auto"/>
              <w:left w:val="single" w:sz="4" w:space="0" w:color="auto"/>
              <w:righ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112" w:type="dxa"/>
            <w:tcBorders>
              <w:top w:val="single" w:sz="4" w:space="0" w:color="auto"/>
              <w:left w:val="single" w:sz="4" w:space="0" w:color="auto"/>
              <w:righ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r>
      <w:tr w:rsidR="00726CD4" w:rsidRPr="00726CD4">
        <w:trPr>
          <w:trHeight w:hRule="exact" w:val="456"/>
        </w:trPr>
        <w:tc>
          <w:tcPr>
            <w:tcW w:w="1223"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2</w:t>
            </w:r>
          </w:p>
        </w:tc>
        <w:tc>
          <w:tcPr>
            <w:tcW w:w="1387"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624"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282"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653"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075"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2540"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291"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782"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181"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998" w:type="dxa"/>
            <w:vMerge/>
            <w:tcBorders>
              <w:left w:val="single" w:sz="4" w:space="0" w:color="auto"/>
              <w:righ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112" w:type="dxa"/>
            <w:tcBorders>
              <w:top w:val="single" w:sz="4" w:space="0" w:color="auto"/>
              <w:left w:val="single" w:sz="4" w:space="0" w:color="auto"/>
              <w:righ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r>
      <w:tr w:rsidR="00726CD4" w:rsidRPr="00726CD4">
        <w:trPr>
          <w:trHeight w:hRule="exact" w:val="451"/>
        </w:trPr>
        <w:tc>
          <w:tcPr>
            <w:tcW w:w="1223"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3</w:t>
            </w:r>
          </w:p>
        </w:tc>
        <w:tc>
          <w:tcPr>
            <w:tcW w:w="1387"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624"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282"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653"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075"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2540"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291"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782"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181"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998" w:type="dxa"/>
            <w:vMerge/>
            <w:tcBorders>
              <w:left w:val="single" w:sz="4" w:space="0" w:color="auto"/>
              <w:righ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112" w:type="dxa"/>
            <w:tcBorders>
              <w:top w:val="single" w:sz="4" w:space="0" w:color="auto"/>
              <w:left w:val="single" w:sz="4" w:space="0" w:color="auto"/>
              <w:righ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r>
      <w:tr w:rsidR="00726CD4" w:rsidRPr="00726CD4">
        <w:trPr>
          <w:trHeight w:hRule="exact" w:val="453"/>
        </w:trPr>
        <w:tc>
          <w:tcPr>
            <w:tcW w:w="1223"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4</w:t>
            </w:r>
          </w:p>
        </w:tc>
        <w:tc>
          <w:tcPr>
            <w:tcW w:w="1387"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624"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282"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653"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075"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2540"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291"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782"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181"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998" w:type="dxa"/>
            <w:vMerge/>
            <w:tcBorders>
              <w:left w:val="single" w:sz="4" w:space="0" w:color="auto"/>
              <w:righ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112" w:type="dxa"/>
            <w:tcBorders>
              <w:top w:val="single" w:sz="4" w:space="0" w:color="auto"/>
              <w:left w:val="single" w:sz="4" w:space="0" w:color="auto"/>
              <w:righ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r>
      <w:tr w:rsidR="00726CD4" w:rsidRPr="00726CD4">
        <w:trPr>
          <w:trHeight w:hRule="exact" w:val="451"/>
        </w:trPr>
        <w:tc>
          <w:tcPr>
            <w:tcW w:w="1223"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5</w:t>
            </w:r>
          </w:p>
        </w:tc>
        <w:tc>
          <w:tcPr>
            <w:tcW w:w="1387"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624"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282"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653"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075"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2540"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291"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782"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181"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998" w:type="dxa"/>
            <w:vMerge/>
            <w:tcBorders>
              <w:left w:val="single" w:sz="4" w:space="0" w:color="auto"/>
              <w:righ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112" w:type="dxa"/>
            <w:tcBorders>
              <w:top w:val="single" w:sz="4" w:space="0" w:color="auto"/>
              <w:left w:val="single" w:sz="4" w:space="0" w:color="auto"/>
              <w:righ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r>
      <w:tr w:rsidR="00726CD4" w:rsidRPr="00726CD4">
        <w:trPr>
          <w:trHeight w:hRule="exact" w:val="456"/>
        </w:trPr>
        <w:tc>
          <w:tcPr>
            <w:tcW w:w="1223" w:type="dxa"/>
            <w:tcBorders>
              <w:top w:val="single" w:sz="4" w:space="0" w:color="auto"/>
              <w:left w:val="single" w:sz="4" w:space="0" w:color="auto"/>
            </w:tcBorders>
            <w:shd w:val="clear" w:color="auto" w:fill="FFFFFF"/>
            <w:vAlign w:val="center"/>
          </w:tcPr>
          <w:p w:rsidR="00762DF2" w:rsidRPr="00726CD4" w:rsidRDefault="00563B1A">
            <w:pPr>
              <w:pStyle w:val="Other1"/>
              <w:tabs>
                <w:tab w:val="left" w:leader="dot" w:pos="370"/>
              </w:tabs>
              <w:adjustRightInd w:val="0"/>
              <w:snapToGrid w:val="0"/>
              <w:spacing w:line="240" w:lineRule="auto"/>
              <w:ind w:firstLine="0"/>
              <w:jc w:val="center"/>
              <w:rPr>
                <w:color w:val="auto"/>
                <w:sz w:val="24"/>
                <w:szCs w:val="24"/>
              </w:rPr>
            </w:pPr>
            <w:r w:rsidRPr="00726CD4">
              <w:rPr>
                <w:rFonts w:hint="eastAsia"/>
                <w:color w:val="auto"/>
                <w:sz w:val="24"/>
                <w:szCs w:val="24"/>
              </w:rPr>
              <w:t>……</w:t>
            </w:r>
          </w:p>
        </w:tc>
        <w:tc>
          <w:tcPr>
            <w:tcW w:w="1387" w:type="dxa"/>
            <w:tcBorders>
              <w:top w:val="single" w:sz="4" w:space="0" w:color="auto"/>
              <w:left w:val="single" w:sz="4" w:space="0" w:color="auto"/>
            </w:tcBorders>
            <w:shd w:val="clear" w:color="auto" w:fill="FFFFFF"/>
            <w:vAlign w:val="center"/>
          </w:tcPr>
          <w:p w:rsidR="00762DF2" w:rsidRPr="00726CD4" w:rsidRDefault="00563B1A">
            <w:pPr>
              <w:pStyle w:val="Other1"/>
              <w:tabs>
                <w:tab w:val="left" w:leader="dot" w:pos="379"/>
              </w:tabs>
              <w:adjustRightInd w:val="0"/>
              <w:snapToGrid w:val="0"/>
              <w:spacing w:line="240" w:lineRule="auto"/>
              <w:ind w:firstLine="0"/>
              <w:jc w:val="center"/>
              <w:rPr>
                <w:color w:val="auto"/>
                <w:sz w:val="24"/>
                <w:szCs w:val="24"/>
              </w:rPr>
            </w:pPr>
            <w:r w:rsidRPr="00726CD4">
              <w:rPr>
                <w:rFonts w:hint="eastAsia"/>
                <w:color w:val="auto"/>
                <w:sz w:val="24"/>
                <w:szCs w:val="24"/>
              </w:rPr>
              <w:t>……</w:t>
            </w:r>
          </w:p>
        </w:tc>
        <w:tc>
          <w:tcPr>
            <w:tcW w:w="624"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282"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653"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075"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2540"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291"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782"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181"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998" w:type="dxa"/>
            <w:vMerge/>
            <w:tcBorders>
              <w:left w:val="single" w:sz="4" w:space="0" w:color="auto"/>
              <w:righ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112" w:type="dxa"/>
            <w:tcBorders>
              <w:top w:val="single" w:sz="4" w:space="0" w:color="auto"/>
              <w:left w:val="single" w:sz="4" w:space="0" w:color="auto"/>
              <w:righ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r>
      <w:tr w:rsidR="00726CD4" w:rsidRPr="00726CD4">
        <w:trPr>
          <w:trHeight w:hRule="exact" w:val="475"/>
        </w:trPr>
        <w:tc>
          <w:tcPr>
            <w:tcW w:w="10075" w:type="dxa"/>
            <w:gridSpan w:val="8"/>
            <w:tcBorders>
              <w:top w:val="single" w:sz="4" w:space="0" w:color="auto"/>
              <w:left w:val="single" w:sz="4" w:space="0" w:color="auto"/>
              <w:bottom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合计报价</w:t>
            </w:r>
          </w:p>
        </w:tc>
        <w:tc>
          <w:tcPr>
            <w:tcW w:w="782"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181"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r>
    </w:tbl>
    <w:p w:rsidR="00762DF2" w:rsidRPr="00726CD4" w:rsidRDefault="00762DF2">
      <w:pPr>
        <w:pStyle w:val="Bodytext1"/>
        <w:spacing w:line="360" w:lineRule="auto"/>
        <w:ind w:firstLineChars="200"/>
        <w:jc w:val="right"/>
        <w:rPr>
          <w:rFonts w:eastAsia="PMingLiU"/>
          <w:bCs/>
          <w:color w:val="auto"/>
          <w:sz w:val="20"/>
          <w:szCs w:val="20"/>
        </w:rPr>
      </w:pPr>
    </w:p>
    <w:p w:rsidR="00762DF2" w:rsidRPr="00726CD4" w:rsidRDefault="00563B1A">
      <w:pPr>
        <w:pStyle w:val="Tablecaption1"/>
        <w:spacing w:line="360" w:lineRule="auto"/>
        <w:ind w:firstLineChars="200" w:firstLine="480"/>
        <w:jc w:val="left"/>
        <w:rPr>
          <w:color w:val="auto"/>
          <w:sz w:val="24"/>
          <w:szCs w:val="24"/>
        </w:rPr>
      </w:pPr>
      <w:r w:rsidRPr="00726CD4">
        <w:rPr>
          <w:rFonts w:hint="eastAsia"/>
          <w:color w:val="auto"/>
          <w:sz w:val="24"/>
          <w:szCs w:val="24"/>
        </w:rPr>
        <w:t>注：若分项费用的计算依据、过程和公式不便在表中表述，可单独另附表格或描述进行说明。</w:t>
      </w:r>
    </w:p>
    <w:p w:rsidR="00762DF2" w:rsidRPr="00726CD4" w:rsidRDefault="00762DF2">
      <w:pPr>
        <w:pStyle w:val="Tablecaption1"/>
        <w:spacing w:line="360" w:lineRule="auto"/>
        <w:ind w:firstLineChars="200" w:firstLine="480"/>
        <w:jc w:val="left"/>
        <w:rPr>
          <w:color w:val="auto"/>
          <w:sz w:val="24"/>
          <w:szCs w:val="24"/>
        </w:rPr>
      </w:pPr>
    </w:p>
    <w:p w:rsidR="00762DF2" w:rsidRPr="00726CD4" w:rsidRDefault="00762DF2">
      <w:pPr>
        <w:pStyle w:val="Tablecaption1"/>
        <w:spacing w:line="360" w:lineRule="auto"/>
        <w:ind w:firstLineChars="200" w:firstLine="480"/>
        <w:jc w:val="left"/>
        <w:rPr>
          <w:color w:val="auto"/>
          <w:sz w:val="24"/>
          <w:szCs w:val="24"/>
        </w:rPr>
        <w:sectPr w:rsidR="00762DF2" w:rsidRPr="00726CD4">
          <w:headerReference w:type="even" r:id="rId14"/>
          <w:headerReference w:type="default" r:id="rId15"/>
          <w:footerReference w:type="even" r:id="rId16"/>
          <w:footerReference w:type="default" r:id="rId17"/>
          <w:pgSz w:w="16840" w:h="11907" w:orient="landscape"/>
          <w:pgMar w:top="1797" w:right="1440" w:bottom="1797" w:left="1440" w:header="0" w:footer="737" w:gutter="0"/>
          <w:cols w:space="720"/>
          <w:docGrid w:linePitch="360"/>
        </w:sectPr>
      </w:pPr>
    </w:p>
    <w:p w:rsidR="00762DF2" w:rsidRPr="00726CD4" w:rsidRDefault="00563B1A">
      <w:pPr>
        <w:pStyle w:val="2"/>
        <w:spacing w:before="0" w:after="0" w:line="360" w:lineRule="auto"/>
        <w:jc w:val="center"/>
        <w:rPr>
          <w:rFonts w:ascii="宋体" w:eastAsia="宋体" w:hAnsi="宋体" w:cs="宋体"/>
          <w:color w:val="auto"/>
          <w:sz w:val="28"/>
          <w:szCs w:val="28"/>
          <w:lang w:eastAsia="zh-CN"/>
        </w:rPr>
      </w:pPr>
      <w:bookmarkStart w:id="153" w:name="_Toc166524349"/>
      <w:r w:rsidRPr="00726CD4">
        <w:rPr>
          <w:rFonts w:ascii="宋体" w:eastAsia="宋体" w:hAnsi="宋体" w:cs="宋体" w:hint="eastAsia"/>
          <w:color w:val="auto"/>
          <w:sz w:val="28"/>
          <w:szCs w:val="28"/>
          <w:lang w:eastAsia="zh-CN"/>
        </w:rPr>
        <w:lastRenderedPageBreak/>
        <w:t>七、资格审查资料</w:t>
      </w:r>
      <w:bookmarkEnd w:id="153"/>
    </w:p>
    <w:p w:rsidR="00762DF2" w:rsidRPr="00726CD4" w:rsidRDefault="00563B1A">
      <w:pPr>
        <w:pStyle w:val="3"/>
        <w:spacing w:before="0" w:after="0" w:line="360" w:lineRule="auto"/>
        <w:jc w:val="center"/>
        <w:rPr>
          <w:rFonts w:ascii="宋体" w:eastAsia="宋体" w:hAnsi="宋体" w:cs="宋体"/>
          <w:color w:val="auto"/>
          <w:sz w:val="24"/>
          <w:lang w:eastAsia="zh-CN"/>
        </w:rPr>
      </w:pPr>
      <w:bookmarkStart w:id="154" w:name="_Toc166524350"/>
      <w:r w:rsidRPr="00726CD4">
        <w:rPr>
          <w:rFonts w:ascii="宋体" w:eastAsia="宋体" w:hAnsi="宋体" w:cs="宋体" w:hint="eastAsia"/>
          <w:color w:val="auto"/>
          <w:sz w:val="24"/>
          <w:lang w:eastAsia="zh-CN"/>
        </w:rPr>
        <w:t>（一）基本情况</w:t>
      </w:r>
      <w:bookmarkEnd w:id="154"/>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供应商应根据供应商须知前附表第</w:t>
      </w:r>
      <w:r w:rsidRPr="00726CD4">
        <w:rPr>
          <w:rFonts w:hint="eastAsia"/>
          <w:color w:val="auto"/>
          <w:sz w:val="24"/>
          <w:szCs w:val="24"/>
          <w:lang w:val="en-US" w:eastAsia="zh-CN" w:bidi="en-US"/>
        </w:rPr>
        <w:t>3.</w:t>
      </w:r>
      <w:r w:rsidRPr="00726CD4">
        <w:rPr>
          <w:rFonts w:hint="eastAsia"/>
          <w:color w:val="auto"/>
          <w:sz w:val="24"/>
          <w:szCs w:val="24"/>
        </w:rPr>
        <w:t>5(1)项和第</w:t>
      </w:r>
      <w:r w:rsidRPr="00726CD4">
        <w:rPr>
          <w:rFonts w:hint="eastAsia"/>
          <w:color w:val="auto"/>
          <w:sz w:val="24"/>
          <w:szCs w:val="24"/>
          <w:lang w:val="en-US" w:eastAsia="zh-CN" w:bidi="en-US"/>
        </w:rPr>
        <w:t>3.</w:t>
      </w:r>
      <w:r w:rsidRPr="00726CD4">
        <w:rPr>
          <w:rFonts w:hint="eastAsia"/>
          <w:color w:val="auto"/>
          <w:sz w:val="24"/>
          <w:szCs w:val="24"/>
        </w:rPr>
        <w:t>5(2)项的要求提供主体资格证明及相关资质证明材料。</w:t>
      </w:r>
    </w:p>
    <w:p w:rsidR="00762DF2" w:rsidRPr="00726CD4" w:rsidRDefault="00563B1A">
      <w:pPr>
        <w:pStyle w:val="3"/>
        <w:spacing w:before="0" w:after="0" w:line="360" w:lineRule="auto"/>
        <w:jc w:val="center"/>
        <w:rPr>
          <w:rFonts w:ascii="宋体" w:eastAsia="宋体" w:hAnsi="宋体" w:cs="宋体"/>
          <w:color w:val="auto"/>
          <w:sz w:val="24"/>
          <w:lang w:eastAsia="zh-CN"/>
        </w:rPr>
      </w:pPr>
      <w:bookmarkStart w:id="155" w:name="_Toc166524351"/>
      <w:r w:rsidRPr="00726CD4">
        <w:rPr>
          <w:rFonts w:ascii="宋体" w:eastAsia="宋体" w:hAnsi="宋体" w:cs="宋体" w:hint="eastAsia"/>
          <w:color w:val="auto"/>
          <w:sz w:val="24"/>
          <w:lang w:eastAsia="zh-CN"/>
        </w:rPr>
        <w:t>（二）近年财务状况</w:t>
      </w:r>
      <w:bookmarkEnd w:id="155"/>
    </w:p>
    <w:p w:rsidR="00762DF2" w:rsidRPr="00726CD4" w:rsidRDefault="00563B1A">
      <w:pPr>
        <w:pStyle w:val="Bodytext1"/>
        <w:spacing w:line="360" w:lineRule="auto"/>
        <w:ind w:firstLineChars="200" w:firstLine="480"/>
        <w:rPr>
          <w:rFonts w:eastAsia="PMingLiU"/>
          <w:color w:val="auto"/>
          <w:sz w:val="24"/>
          <w:szCs w:val="24"/>
        </w:rPr>
      </w:pPr>
      <w:r w:rsidRPr="00726CD4">
        <w:rPr>
          <w:rFonts w:hint="eastAsia"/>
          <w:color w:val="auto"/>
          <w:sz w:val="24"/>
          <w:szCs w:val="24"/>
        </w:rPr>
        <w:t>供应商应根据供应商须知前附表第</w:t>
      </w:r>
      <w:r w:rsidRPr="00726CD4">
        <w:rPr>
          <w:rFonts w:hint="eastAsia"/>
          <w:color w:val="auto"/>
          <w:sz w:val="24"/>
          <w:szCs w:val="24"/>
          <w:lang w:val="en-US" w:eastAsia="zh-CN" w:bidi="en-US"/>
        </w:rPr>
        <w:t>3.5</w:t>
      </w:r>
      <w:r w:rsidRPr="00726CD4">
        <w:rPr>
          <w:rFonts w:hint="eastAsia"/>
          <w:color w:val="auto"/>
          <w:sz w:val="24"/>
          <w:szCs w:val="24"/>
        </w:rPr>
        <w:t>(3)项的要求提供近年财务会计报表复印件。</w:t>
      </w:r>
    </w:p>
    <w:p w:rsidR="00762DF2" w:rsidRPr="00726CD4" w:rsidRDefault="00563B1A">
      <w:pPr>
        <w:pStyle w:val="3"/>
        <w:spacing w:before="0" w:after="0" w:line="360" w:lineRule="auto"/>
        <w:jc w:val="center"/>
        <w:rPr>
          <w:rFonts w:ascii="宋体" w:eastAsia="宋体" w:hAnsi="宋体" w:cs="宋体"/>
          <w:color w:val="auto"/>
          <w:sz w:val="24"/>
          <w:lang w:eastAsia="zh-CN"/>
        </w:rPr>
      </w:pPr>
      <w:bookmarkStart w:id="156" w:name="_Toc166524352"/>
      <w:r w:rsidRPr="00726CD4">
        <w:rPr>
          <w:rFonts w:ascii="宋体" w:eastAsia="宋体" w:hAnsi="宋体" w:cs="宋体" w:hint="eastAsia"/>
          <w:color w:val="auto"/>
          <w:sz w:val="24"/>
          <w:lang w:eastAsia="zh-CN"/>
        </w:rPr>
        <w:t>（三）信誉要求证明材料</w:t>
      </w:r>
      <w:bookmarkEnd w:id="156"/>
    </w:p>
    <w:p w:rsidR="00762DF2" w:rsidRPr="00726CD4" w:rsidRDefault="00563B1A">
      <w:pPr>
        <w:pStyle w:val="Bodytext1"/>
        <w:spacing w:line="360" w:lineRule="auto"/>
        <w:ind w:firstLineChars="200" w:firstLine="480"/>
        <w:rPr>
          <w:rFonts w:eastAsia="PMingLiU"/>
          <w:color w:val="auto"/>
          <w:sz w:val="24"/>
          <w:szCs w:val="24"/>
        </w:rPr>
      </w:pPr>
      <w:r w:rsidRPr="00726CD4">
        <w:rPr>
          <w:rFonts w:hint="eastAsia"/>
          <w:color w:val="auto"/>
          <w:sz w:val="24"/>
          <w:szCs w:val="24"/>
        </w:rPr>
        <w:t>供应商应根据供应商须知前附表第</w:t>
      </w:r>
      <w:r w:rsidRPr="00726CD4">
        <w:rPr>
          <w:rFonts w:hint="eastAsia"/>
          <w:color w:val="auto"/>
          <w:sz w:val="24"/>
          <w:szCs w:val="24"/>
          <w:lang w:val="en-US" w:eastAsia="zh-CN" w:bidi="en-US"/>
        </w:rPr>
        <w:t>3.</w:t>
      </w:r>
      <w:r w:rsidRPr="00726CD4">
        <w:rPr>
          <w:rFonts w:hint="eastAsia"/>
          <w:color w:val="auto"/>
          <w:sz w:val="24"/>
          <w:szCs w:val="24"/>
        </w:rPr>
        <w:t>5(</w:t>
      </w:r>
      <w:r w:rsidRPr="00726CD4">
        <w:rPr>
          <w:rFonts w:eastAsia="PMingLiU"/>
          <w:color w:val="auto"/>
          <w:sz w:val="24"/>
          <w:szCs w:val="24"/>
        </w:rPr>
        <w:t>5</w:t>
      </w:r>
      <w:r w:rsidRPr="00726CD4">
        <w:rPr>
          <w:rFonts w:hint="eastAsia"/>
          <w:color w:val="auto"/>
          <w:sz w:val="24"/>
          <w:szCs w:val="24"/>
        </w:rPr>
        <w:t>)项的要求提供</w:t>
      </w:r>
      <w:bookmarkStart w:id="157" w:name="_Hlk166453624"/>
      <w:r w:rsidRPr="00726CD4">
        <w:rPr>
          <w:rFonts w:hint="eastAsia"/>
          <w:color w:val="auto"/>
          <w:sz w:val="24"/>
          <w:szCs w:val="24"/>
        </w:rPr>
        <w:t>信誉要求证明材料</w:t>
      </w:r>
      <w:bookmarkEnd w:id="157"/>
      <w:r w:rsidRPr="00726CD4">
        <w:rPr>
          <w:rFonts w:hint="eastAsia"/>
          <w:color w:val="auto"/>
          <w:sz w:val="24"/>
          <w:szCs w:val="24"/>
        </w:rPr>
        <w:t>。</w:t>
      </w:r>
    </w:p>
    <w:p w:rsidR="00762DF2" w:rsidRPr="00726CD4" w:rsidRDefault="00563B1A">
      <w:pPr>
        <w:pStyle w:val="3"/>
        <w:spacing w:before="0" w:after="0" w:line="360" w:lineRule="auto"/>
        <w:jc w:val="center"/>
        <w:rPr>
          <w:rFonts w:ascii="宋体" w:eastAsia="宋体" w:hAnsi="宋体" w:cs="宋体"/>
          <w:color w:val="auto"/>
          <w:sz w:val="24"/>
          <w:lang w:eastAsia="zh-CN"/>
        </w:rPr>
      </w:pPr>
      <w:bookmarkStart w:id="158" w:name="_Toc166524353"/>
      <w:r w:rsidRPr="00726CD4">
        <w:rPr>
          <w:rFonts w:ascii="宋体" w:eastAsia="宋体" w:hAnsi="宋体" w:cs="宋体" w:hint="eastAsia"/>
          <w:color w:val="auto"/>
          <w:sz w:val="24"/>
          <w:lang w:eastAsia="zh-CN"/>
        </w:rPr>
        <w:t>（四）承担本项目的主要人员要求证明材料</w:t>
      </w:r>
      <w:bookmarkEnd w:id="158"/>
    </w:p>
    <w:p w:rsidR="00762DF2" w:rsidRPr="00726CD4" w:rsidRDefault="00563B1A">
      <w:pPr>
        <w:spacing w:line="360" w:lineRule="auto"/>
        <w:ind w:firstLineChars="200" w:firstLine="480"/>
        <w:rPr>
          <w:rFonts w:ascii="宋体" w:eastAsia="宋体" w:hAnsi="宋体" w:cs="宋体"/>
          <w:color w:val="auto"/>
          <w:lang w:eastAsia="zh-CN"/>
        </w:rPr>
      </w:pPr>
      <w:r w:rsidRPr="00726CD4">
        <w:rPr>
          <w:rFonts w:ascii="宋体" w:eastAsia="宋体" w:hAnsi="宋体" w:cs="宋体" w:hint="eastAsia"/>
          <w:color w:val="auto"/>
          <w:lang w:eastAsia="zh-CN"/>
        </w:rPr>
        <w:t>供应商应根据供应商须知前附表第3.5（</w:t>
      </w:r>
      <w:r w:rsidRPr="00726CD4">
        <w:rPr>
          <w:rFonts w:ascii="宋体" w:eastAsia="宋体" w:hAnsi="宋体" w:cs="宋体"/>
          <w:color w:val="auto"/>
          <w:lang w:eastAsia="zh-CN"/>
        </w:rPr>
        <w:t>6</w:t>
      </w:r>
      <w:r w:rsidRPr="00726CD4">
        <w:rPr>
          <w:rFonts w:ascii="宋体" w:eastAsia="宋体" w:hAnsi="宋体" w:cs="宋体" w:hint="eastAsia"/>
          <w:color w:val="auto"/>
          <w:lang w:eastAsia="zh-CN"/>
        </w:rPr>
        <w:t>）项的要求在本表后附相关证明材料。</w:t>
      </w:r>
    </w:p>
    <w:p w:rsidR="00762DF2" w:rsidRPr="00726CD4" w:rsidRDefault="00563B1A">
      <w:pPr>
        <w:spacing w:line="360" w:lineRule="auto"/>
        <w:jc w:val="center"/>
        <w:rPr>
          <w:rFonts w:ascii="宋体" w:eastAsia="宋体" w:hAnsi="宋体" w:cs="宋体"/>
          <w:b/>
          <w:color w:val="auto"/>
          <w:lang w:eastAsia="zh-CN"/>
        </w:rPr>
      </w:pPr>
      <w:bookmarkStart w:id="159" w:name="_Hlk166453101"/>
      <w:r w:rsidRPr="00726CD4">
        <w:rPr>
          <w:rFonts w:ascii="宋体" w:eastAsia="宋体" w:hAnsi="宋体" w:cs="宋体" w:hint="eastAsia"/>
          <w:b/>
          <w:color w:val="auto"/>
          <w:lang w:eastAsia="zh-CN"/>
        </w:rPr>
        <w:t>拟委任的主要人员汇总表</w:t>
      </w:r>
      <w:bookmarkEnd w:id="159"/>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0"/>
        <w:gridCol w:w="1435"/>
        <w:gridCol w:w="1133"/>
        <w:gridCol w:w="686"/>
        <w:gridCol w:w="677"/>
        <w:gridCol w:w="1238"/>
        <w:gridCol w:w="850"/>
        <w:gridCol w:w="850"/>
        <w:gridCol w:w="1382"/>
      </w:tblGrid>
      <w:tr w:rsidR="00726CD4" w:rsidRPr="00726CD4">
        <w:trPr>
          <w:jc w:val="center"/>
        </w:trPr>
        <w:tc>
          <w:tcPr>
            <w:tcW w:w="850" w:type="dxa"/>
            <w:vMerge w:val="restart"/>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序号</w:t>
            </w:r>
          </w:p>
        </w:tc>
        <w:tc>
          <w:tcPr>
            <w:tcW w:w="1435" w:type="dxa"/>
            <w:vMerge w:val="restart"/>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本项目任职</w:t>
            </w:r>
          </w:p>
        </w:tc>
        <w:tc>
          <w:tcPr>
            <w:tcW w:w="1133" w:type="dxa"/>
            <w:vMerge w:val="restart"/>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姓名</w:t>
            </w:r>
          </w:p>
        </w:tc>
        <w:tc>
          <w:tcPr>
            <w:tcW w:w="686" w:type="dxa"/>
            <w:vMerge w:val="restart"/>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职称</w:t>
            </w:r>
          </w:p>
        </w:tc>
        <w:tc>
          <w:tcPr>
            <w:tcW w:w="677" w:type="dxa"/>
            <w:vMerge w:val="restart"/>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专业</w:t>
            </w:r>
          </w:p>
        </w:tc>
        <w:tc>
          <w:tcPr>
            <w:tcW w:w="2938" w:type="dxa"/>
            <w:gridSpan w:val="3"/>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执业或职业资格证明</w:t>
            </w:r>
          </w:p>
        </w:tc>
        <w:tc>
          <w:tcPr>
            <w:tcW w:w="1382" w:type="dxa"/>
            <w:vMerge w:val="restart"/>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备注</w:t>
            </w:r>
          </w:p>
        </w:tc>
      </w:tr>
      <w:tr w:rsidR="00726CD4" w:rsidRPr="00726CD4">
        <w:trPr>
          <w:jc w:val="center"/>
        </w:trPr>
        <w:tc>
          <w:tcPr>
            <w:tcW w:w="850" w:type="dxa"/>
            <w:vMerge/>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435" w:type="dxa"/>
            <w:vMerge/>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133" w:type="dxa"/>
            <w:vMerge/>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686" w:type="dxa"/>
            <w:vMerge/>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677" w:type="dxa"/>
            <w:vMerge/>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238" w:type="dxa"/>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证书名称</w:t>
            </w:r>
          </w:p>
        </w:tc>
        <w:tc>
          <w:tcPr>
            <w:tcW w:w="850" w:type="dxa"/>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级别</w:t>
            </w:r>
          </w:p>
        </w:tc>
        <w:tc>
          <w:tcPr>
            <w:tcW w:w="850" w:type="dxa"/>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证号</w:t>
            </w:r>
          </w:p>
        </w:tc>
        <w:tc>
          <w:tcPr>
            <w:tcW w:w="1382" w:type="dxa"/>
            <w:vMerge/>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r>
      <w:tr w:rsidR="00726CD4" w:rsidRPr="00726CD4">
        <w:trPr>
          <w:jc w:val="center"/>
        </w:trPr>
        <w:tc>
          <w:tcPr>
            <w:tcW w:w="850"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435"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133"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686"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677"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238"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850"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850"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382"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r>
      <w:tr w:rsidR="00726CD4" w:rsidRPr="00726CD4">
        <w:trPr>
          <w:jc w:val="center"/>
        </w:trPr>
        <w:tc>
          <w:tcPr>
            <w:tcW w:w="850"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435"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133"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686"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677"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238"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850"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850"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382"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r>
      <w:tr w:rsidR="00726CD4" w:rsidRPr="00726CD4">
        <w:trPr>
          <w:jc w:val="center"/>
        </w:trPr>
        <w:tc>
          <w:tcPr>
            <w:tcW w:w="850" w:type="dxa"/>
            <w:shd w:val="clear" w:color="auto" w:fill="FFFFFF"/>
            <w:vAlign w:val="center"/>
          </w:tcPr>
          <w:p w:rsidR="00762DF2" w:rsidRPr="00726CD4" w:rsidRDefault="00563B1A">
            <w:pPr>
              <w:adjustRightInd w:val="0"/>
              <w:snapToGrid w:val="0"/>
              <w:jc w:val="center"/>
              <w:rPr>
                <w:rFonts w:ascii="宋体" w:eastAsia="宋体" w:hAnsi="宋体" w:cs="宋体"/>
                <w:color w:val="auto"/>
              </w:rPr>
            </w:pPr>
            <w:r w:rsidRPr="00726CD4">
              <w:rPr>
                <w:rFonts w:ascii="宋体" w:eastAsia="宋体" w:hAnsi="宋体" w:cs="宋体" w:hint="eastAsia"/>
                <w:color w:val="auto"/>
                <w:lang w:eastAsia="zh-CN"/>
              </w:rPr>
              <w:t>……</w:t>
            </w:r>
          </w:p>
        </w:tc>
        <w:tc>
          <w:tcPr>
            <w:tcW w:w="1435"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133"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686"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677"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238"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850"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850"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382" w:type="dxa"/>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r>
    </w:tbl>
    <w:p w:rsidR="00762DF2" w:rsidRPr="00726CD4" w:rsidRDefault="00762DF2">
      <w:pPr>
        <w:spacing w:line="360" w:lineRule="auto"/>
        <w:jc w:val="center"/>
        <w:rPr>
          <w:rFonts w:ascii="宋体" w:eastAsia="宋体" w:hAnsi="宋体" w:cs="宋体"/>
          <w:b/>
          <w:color w:val="auto"/>
          <w:lang w:eastAsia="zh-CN"/>
        </w:rPr>
      </w:pPr>
    </w:p>
    <w:p w:rsidR="00762DF2" w:rsidRPr="00726CD4" w:rsidRDefault="00563B1A">
      <w:pPr>
        <w:spacing w:line="360" w:lineRule="auto"/>
        <w:jc w:val="center"/>
        <w:rPr>
          <w:rFonts w:ascii="宋体" w:eastAsia="宋体" w:hAnsi="宋体" w:cs="宋体"/>
          <w:b/>
          <w:color w:val="auto"/>
          <w:lang w:eastAsia="zh-CN"/>
        </w:rPr>
      </w:pPr>
      <w:r w:rsidRPr="00726CD4">
        <w:rPr>
          <w:rFonts w:ascii="宋体" w:eastAsia="宋体" w:hAnsi="宋体" w:cs="宋体" w:hint="eastAsia"/>
          <w:b/>
          <w:color w:val="auto"/>
          <w:lang w:eastAsia="zh-CN"/>
        </w:rPr>
        <w:t>主要人员简历表</w:t>
      </w:r>
    </w:p>
    <w:tbl>
      <w:tblPr>
        <w:tblW w:w="9058" w:type="dxa"/>
        <w:jc w:val="center"/>
        <w:tblLayout w:type="fixed"/>
        <w:tblCellMar>
          <w:left w:w="10" w:type="dxa"/>
          <w:right w:w="10" w:type="dxa"/>
        </w:tblCellMar>
        <w:tblLook w:val="04A0" w:firstRow="1" w:lastRow="0" w:firstColumn="1" w:lastColumn="0" w:noHBand="0" w:noVBand="1"/>
      </w:tblPr>
      <w:tblGrid>
        <w:gridCol w:w="1205"/>
        <w:gridCol w:w="346"/>
        <w:gridCol w:w="696"/>
        <w:gridCol w:w="960"/>
        <w:gridCol w:w="1056"/>
        <w:gridCol w:w="691"/>
        <w:gridCol w:w="1258"/>
        <w:gridCol w:w="408"/>
        <w:gridCol w:w="2438"/>
      </w:tblGrid>
      <w:tr w:rsidR="00726CD4" w:rsidRPr="00726CD4">
        <w:trPr>
          <w:jc w:val="center"/>
        </w:trPr>
        <w:tc>
          <w:tcPr>
            <w:tcW w:w="1205"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姓名</w:t>
            </w:r>
          </w:p>
        </w:tc>
        <w:tc>
          <w:tcPr>
            <w:tcW w:w="1042" w:type="dxa"/>
            <w:gridSpan w:val="2"/>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960"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年龄</w:t>
            </w:r>
          </w:p>
        </w:tc>
        <w:tc>
          <w:tcPr>
            <w:tcW w:w="1056"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2357" w:type="dxa"/>
            <w:gridSpan w:val="3"/>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执业或职业</w:t>
            </w:r>
          </w:p>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资格证书名称</w:t>
            </w:r>
          </w:p>
        </w:tc>
        <w:tc>
          <w:tcPr>
            <w:tcW w:w="2438" w:type="dxa"/>
            <w:tcBorders>
              <w:top w:val="single" w:sz="4" w:space="0" w:color="auto"/>
              <w:left w:val="single" w:sz="4" w:space="0" w:color="auto"/>
              <w:righ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lang w:eastAsia="zh-CN"/>
              </w:rPr>
            </w:pPr>
          </w:p>
        </w:tc>
      </w:tr>
      <w:tr w:rsidR="00726CD4" w:rsidRPr="00726CD4">
        <w:trPr>
          <w:jc w:val="center"/>
        </w:trPr>
        <w:tc>
          <w:tcPr>
            <w:tcW w:w="1205"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职称</w:t>
            </w:r>
          </w:p>
        </w:tc>
        <w:tc>
          <w:tcPr>
            <w:tcW w:w="1042" w:type="dxa"/>
            <w:gridSpan w:val="2"/>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960"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学历</w:t>
            </w:r>
          </w:p>
        </w:tc>
        <w:tc>
          <w:tcPr>
            <w:tcW w:w="1056" w:type="dxa"/>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2357" w:type="dxa"/>
            <w:gridSpan w:val="3"/>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拟在本项目任职</w:t>
            </w:r>
          </w:p>
        </w:tc>
        <w:tc>
          <w:tcPr>
            <w:tcW w:w="2438" w:type="dxa"/>
            <w:tcBorders>
              <w:top w:val="single" w:sz="4" w:space="0" w:color="auto"/>
              <w:left w:val="single" w:sz="4" w:space="0" w:color="auto"/>
              <w:righ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r>
      <w:tr w:rsidR="00726CD4" w:rsidRPr="00726CD4">
        <w:trPr>
          <w:jc w:val="center"/>
        </w:trPr>
        <w:tc>
          <w:tcPr>
            <w:tcW w:w="1205"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工作年限</w:t>
            </w:r>
          </w:p>
        </w:tc>
        <w:tc>
          <w:tcPr>
            <w:tcW w:w="3058" w:type="dxa"/>
            <w:gridSpan w:val="4"/>
            <w:tcBorders>
              <w:top w:val="single" w:sz="4" w:space="0" w:color="auto"/>
              <w:lef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2357" w:type="dxa"/>
            <w:gridSpan w:val="3"/>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从事类似工作年限</w:t>
            </w:r>
          </w:p>
        </w:tc>
        <w:tc>
          <w:tcPr>
            <w:tcW w:w="2438" w:type="dxa"/>
            <w:tcBorders>
              <w:top w:val="single" w:sz="4" w:space="0" w:color="auto"/>
              <w:left w:val="single" w:sz="4" w:space="0" w:color="auto"/>
              <w:righ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r>
      <w:tr w:rsidR="00726CD4" w:rsidRPr="00726CD4">
        <w:trPr>
          <w:jc w:val="center"/>
        </w:trPr>
        <w:tc>
          <w:tcPr>
            <w:tcW w:w="1205"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毕业学校</w:t>
            </w:r>
          </w:p>
        </w:tc>
        <w:tc>
          <w:tcPr>
            <w:tcW w:w="7853" w:type="dxa"/>
            <w:gridSpan w:val="8"/>
            <w:tcBorders>
              <w:top w:val="single" w:sz="4" w:space="0" w:color="auto"/>
              <w:left w:val="single" w:sz="4" w:space="0" w:color="auto"/>
              <w:right w:val="single" w:sz="4" w:space="0" w:color="auto"/>
            </w:tcBorders>
            <w:shd w:val="clear" w:color="auto" w:fill="FFFFFF"/>
            <w:vAlign w:val="center"/>
          </w:tcPr>
          <w:p w:rsidR="00762DF2" w:rsidRPr="00726CD4" w:rsidRDefault="00563B1A">
            <w:pPr>
              <w:pStyle w:val="Other1"/>
              <w:tabs>
                <w:tab w:val="left" w:pos="2021"/>
                <w:tab w:val="left" w:pos="3331"/>
              </w:tabs>
              <w:adjustRightInd w:val="0"/>
              <w:snapToGrid w:val="0"/>
              <w:spacing w:line="240" w:lineRule="auto"/>
              <w:ind w:firstLine="0"/>
              <w:jc w:val="center"/>
              <w:rPr>
                <w:color w:val="auto"/>
                <w:sz w:val="24"/>
                <w:szCs w:val="24"/>
              </w:rPr>
            </w:pPr>
            <w:r w:rsidRPr="00726CD4">
              <w:rPr>
                <w:rFonts w:hint="eastAsia"/>
                <w:color w:val="auto"/>
                <w:sz w:val="24"/>
                <w:szCs w:val="24"/>
                <w:u w:val="single"/>
                <w:lang w:val="en-US" w:eastAsia="zh-CN"/>
              </w:rPr>
              <w:t xml:space="preserve">    </w:t>
            </w:r>
            <w:r w:rsidRPr="00726CD4">
              <w:rPr>
                <w:rFonts w:hint="eastAsia"/>
                <w:color w:val="auto"/>
                <w:sz w:val="24"/>
                <w:szCs w:val="24"/>
              </w:rPr>
              <w:t>年毕业于</w:t>
            </w:r>
            <w:r w:rsidRPr="00726CD4">
              <w:rPr>
                <w:rFonts w:hint="eastAsia"/>
                <w:color w:val="auto"/>
                <w:sz w:val="24"/>
                <w:szCs w:val="24"/>
                <w:u w:val="single"/>
                <w:lang w:val="en-US" w:eastAsia="zh-CN"/>
              </w:rPr>
              <w:t xml:space="preserve">        </w:t>
            </w:r>
            <w:r w:rsidRPr="00726CD4">
              <w:rPr>
                <w:rFonts w:hint="eastAsia"/>
                <w:color w:val="auto"/>
                <w:sz w:val="24"/>
                <w:szCs w:val="24"/>
              </w:rPr>
              <w:t>学校</w:t>
            </w:r>
            <w:r w:rsidRPr="00726CD4">
              <w:rPr>
                <w:rFonts w:hint="eastAsia"/>
                <w:color w:val="auto"/>
                <w:sz w:val="24"/>
                <w:szCs w:val="24"/>
                <w:u w:val="single"/>
                <w:lang w:val="en-US" w:eastAsia="zh-CN"/>
              </w:rPr>
              <w:t xml:space="preserve">    </w:t>
            </w:r>
            <w:r w:rsidRPr="00726CD4">
              <w:rPr>
                <w:rFonts w:hint="eastAsia"/>
                <w:color w:val="auto"/>
                <w:sz w:val="24"/>
                <w:szCs w:val="24"/>
              </w:rPr>
              <w:t>专业</w:t>
            </w:r>
          </w:p>
        </w:tc>
      </w:tr>
      <w:tr w:rsidR="00726CD4" w:rsidRPr="00726CD4">
        <w:trPr>
          <w:jc w:val="center"/>
        </w:trPr>
        <w:tc>
          <w:tcPr>
            <w:tcW w:w="9058"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rPr>
                <w:color w:val="auto"/>
                <w:sz w:val="24"/>
                <w:szCs w:val="24"/>
              </w:rPr>
            </w:pPr>
            <w:r w:rsidRPr="00726CD4">
              <w:rPr>
                <w:rFonts w:hint="eastAsia"/>
                <w:color w:val="auto"/>
                <w:sz w:val="24"/>
                <w:szCs w:val="24"/>
              </w:rPr>
              <w:t>主要工作经历</w:t>
            </w:r>
          </w:p>
        </w:tc>
      </w:tr>
      <w:tr w:rsidR="00726CD4" w:rsidRPr="00726CD4">
        <w:trPr>
          <w:jc w:val="center"/>
        </w:trPr>
        <w:tc>
          <w:tcPr>
            <w:tcW w:w="1551" w:type="dxa"/>
            <w:gridSpan w:val="2"/>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时间</w:t>
            </w:r>
          </w:p>
        </w:tc>
        <w:tc>
          <w:tcPr>
            <w:tcW w:w="3403" w:type="dxa"/>
            <w:gridSpan w:val="4"/>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参加过的类似项目</w:t>
            </w:r>
          </w:p>
        </w:tc>
        <w:tc>
          <w:tcPr>
            <w:tcW w:w="1258" w:type="dxa"/>
            <w:tcBorders>
              <w:top w:val="single" w:sz="4" w:space="0" w:color="auto"/>
              <w:lef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担任职务</w:t>
            </w:r>
          </w:p>
        </w:tc>
        <w:tc>
          <w:tcPr>
            <w:tcW w:w="2846" w:type="dxa"/>
            <w:gridSpan w:val="2"/>
            <w:tcBorders>
              <w:top w:val="single" w:sz="4" w:space="0" w:color="auto"/>
              <w:left w:val="single" w:sz="4" w:space="0" w:color="auto"/>
              <w:right w:val="single" w:sz="4" w:space="0" w:color="auto"/>
            </w:tcBorders>
            <w:shd w:val="clear" w:color="auto" w:fill="FFFFFF"/>
            <w:vAlign w:val="center"/>
          </w:tcPr>
          <w:p w:rsidR="00762DF2" w:rsidRPr="00726CD4" w:rsidRDefault="00563B1A">
            <w:pPr>
              <w:pStyle w:val="Other1"/>
              <w:adjustRightInd w:val="0"/>
              <w:snapToGrid w:val="0"/>
              <w:spacing w:line="240" w:lineRule="auto"/>
              <w:ind w:firstLine="0"/>
              <w:jc w:val="center"/>
              <w:rPr>
                <w:color w:val="auto"/>
                <w:sz w:val="24"/>
                <w:szCs w:val="24"/>
              </w:rPr>
            </w:pPr>
            <w:r w:rsidRPr="00726CD4">
              <w:rPr>
                <w:rFonts w:hint="eastAsia"/>
                <w:color w:val="auto"/>
                <w:sz w:val="24"/>
                <w:szCs w:val="24"/>
              </w:rPr>
              <w:t>发包人及联系电话</w:t>
            </w:r>
          </w:p>
        </w:tc>
      </w:tr>
      <w:tr w:rsidR="00726CD4" w:rsidRPr="00726CD4">
        <w:trPr>
          <w:jc w:val="center"/>
        </w:trPr>
        <w:tc>
          <w:tcPr>
            <w:tcW w:w="1551" w:type="dxa"/>
            <w:gridSpan w:val="2"/>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3403" w:type="dxa"/>
            <w:gridSpan w:val="4"/>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258"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2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r>
      <w:tr w:rsidR="00726CD4" w:rsidRPr="00726CD4">
        <w:trPr>
          <w:jc w:val="center"/>
        </w:trPr>
        <w:tc>
          <w:tcPr>
            <w:tcW w:w="1551" w:type="dxa"/>
            <w:gridSpan w:val="2"/>
            <w:tcBorders>
              <w:top w:val="single" w:sz="4" w:space="0" w:color="auto"/>
              <w:left w:val="single" w:sz="4" w:space="0" w:color="auto"/>
              <w:bottom w:val="single" w:sz="4" w:space="0" w:color="auto"/>
            </w:tcBorders>
            <w:shd w:val="clear" w:color="auto" w:fill="FFFFFF"/>
            <w:vAlign w:val="center"/>
          </w:tcPr>
          <w:p w:rsidR="00762DF2" w:rsidRPr="00726CD4" w:rsidRDefault="00563B1A">
            <w:pPr>
              <w:adjustRightInd w:val="0"/>
              <w:snapToGrid w:val="0"/>
              <w:jc w:val="center"/>
              <w:rPr>
                <w:rFonts w:ascii="宋体" w:eastAsia="宋体" w:hAnsi="宋体" w:cs="宋体"/>
                <w:color w:val="auto"/>
              </w:rPr>
            </w:pPr>
            <w:r w:rsidRPr="00726CD4">
              <w:rPr>
                <w:rFonts w:ascii="宋体" w:eastAsia="宋体" w:hAnsi="宋体" w:cs="宋体" w:hint="eastAsia"/>
                <w:color w:val="auto"/>
                <w:lang w:eastAsia="zh-CN"/>
              </w:rPr>
              <w:t>……</w:t>
            </w:r>
          </w:p>
        </w:tc>
        <w:tc>
          <w:tcPr>
            <w:tcW w:w="3403" w:type="dxa"/>
            <w:gridSpan w:val="4"/>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1258" w:type="dxa"/>
            <w:tcBorders>
              <w:top w:val="single" w:sz="4" w:space="0" w:color="auto"/>
              <w:left w:val="single" w:sz="4" w:space="0" w:color="auto"/>
              <w:bottom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c>
          <w:tcPr>
            <w:tcW w:w="2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62DF2" w:rsidRPr="00726CD4" w:rsidRDefault="00762DF2">
            <w:pPr>
              <w:adjustRightInd w:val="0"/>
              <w:snapToGrid w:val="0"/>
              <w:jc w:val="center"/>
              <w:rPr>
                <w:rFonts w:ascii="宋体" w:eastAsia="宋体" w:hAnsi="宋体" w:cs="宋体"/>
                <w:color w:val="auto"/>
              </w:rPr>
            </w:pPr>
          </w:p>
        </w:tc>
      </w:tr>
    </w:tbl>
    <w:p w:rsidR="00762DF2" w:rsidRPr="00726CD4" w:rsidRDefault="00762DF2">
      <w:pPr>
        <w:spacing w:line="360" w:lineRule="auto"/>
        <w:ind w:firstLineChars="200" w:firstLine="480"/>
        <w:rPr>
          <w:rFonts w:ascii="宋体" w:eastAsia="宋体" w:hAnsi="宋体" w:cs="宋体"/>
          <w:color w:val="auto"/>
          <w:lang w:eastAsia="zh-CN"/>
        </w:rPr>
      </w:pPr>
    </w:p>
    <w:p w:rsidR="00762DF2" w:rsidRPr="00726CD4" w:rsidRDefault="00563B1A">
      <w:pPr>
        <w:pStyle w:val="3"/>
        <w:spacing w:before="0" w:after="0" w:line="360" w:lineRule="auto"/>
        <w:jc w:val="center"/>
        <w:rPr>
          <w:rFonts w:ascii="宋体" w:eastAsia="宋体" w:hAnsi="宋体" w:cs="宋体"/>
          <w:color w:val="auto"/>
          <w:sz w:val="24"/>
          <w:lang w:eastAsia="zh-CN"/>
        </w:rPr>
      </w:pPr>
      <w:bookmarkStart w:id="160" w:name="_Toc166524354"/>
      <w:r w:rsidRPr="00726CD4">
        <w:rPr>
          <w:rFonts w:ascii="宋体" w:eastAsia="宋体" w:hAnsi="宋体" w:cs="宋体" w:hint="eastAsia"/>
          <w:color w:val="auto"/>
          <w:sz w:val="24"/>
          <w:lang w:eastAsia="zh-CN"/>
        </w:rPr>
        <w:t>（五）供应商不存在的第一章3.2款情形的证明材料</w:t>
      </w:r>
      <w:bookmarkEnd w:id="160"/>
    </w:p>
    <w:p w:rsidR="00762DF2" w:rsidRPr="00726CD4" w:rsidRDefault="00563B1A">
      <w:pPr>
        <w:spacing w:line="360" w:lineRule="auto"/>
        <w:ind w:firstLineChars="200" w:firstLine="480"/>
        <w:rPr>
          <w:rFonts w:ascii="宋体" w:eastAsia="宋体" w:hAnsi="宋体" w:cs="宋体"/>
          <w:color w:val="auto"/>
          <w:lang w:eastAsia="zh-CN"/>
        </w:rPr>
      </w:pPr>
      <w:r w:rsidRPr="00726CD4">
        <w:rPr>
          <w:rFonts w:ascii="宋体" w:eastAsia="宋体" w:hAnsi="宋体" w:cs="宋体" w:hint="eastAsia"/>
          <w:color w:val="auto"/>
          <w:lang w:eastAsia="zh-CN"/>
        </w:rPr>
        <w:t>供应商应根据供应商须知前附表第3.5（</w:t>
      </w:r>
      <w:r w:rsidRPr="00726CD4">
        <w:rPr>
          <w:rFonts w:ascii="宋体" w:eastAsia="宋体" w:hAnsi="宋体" w:cs="宋体"/>
          <w:color w:val="auto"/>
          <w:lang w:eastAsia="zh-CN"/>
        </w:rPr>
        <w:t>8</w:t>
      </w:r>
      <w:r w:rsidRPr="00726CD4">
        <w:rPr>
          <w:rFonts w:ascii="宋体" w:eastAsia="宋体" w:hAnsi="宋体" w:cs="宋体" w:hint="eastAsia"/>
          <w:color w:val="auto"/>
          <w:lang w:eastAsia="zh-CN"/>
        </w:rPr>
        <w:t>）项的要求在本表后附相关证明材料。</w:t>
      </w:r>
    </w:p>
    <w:p w:rsidR="00762DF2" w:rsidRPr="00726CD4" w:rsidRDefault="00563B1A">
      <w:pPr>
        <w:pStyle w:val="2"/>
        <w:spacing w:before="0" w:after="0" w:line="360" w:lineRule="auto"/>
        <w:jc w:val="center"/>
        <w:rPr>
          <w:rFonts w:ascii="宋体" w:eastAsia="宋体" w:hAnsi="宋体" w:cs="宋体"/>
          <w:color w:val="auto"/>
          <w:sz w:val="28"/>
          <w:szCs w:val="28"/>
          <w:lang w:eastAsia="zh-CN"/>
        </w:rPr>
      </w:pPr>
      <w:r w:rsidRPr="00726CD4">
        <w:rPr>
          <w:rFonts w:ascii="宋体" w:eastAsia="宋体" w:hAnsi="宋体" w:cs="宋体" w:hint="eastAsia"/>
          <w:color w:val="auto"/>
          <w:sz w:val="18"/>
          <w:szCs w:val="18"/>
          <w:lang w:eastAsia="zh-CN"/>
        </w:rPr>
        <w:br w:type="page"/>
      </w:r>
      <w:bookmarkStart w:id="161" w:name="_Toc166524355"/>
      <w:r w:rsidRPr="00726CD4">
        <w:rPr>
          <w:rFonts w:ascii="宋体" w:eastAsia="宋体" w:hAnsi="宋体" w:cs="宋体" w:hint="eastAsia"/>
          <w:color w:val="auto"/>
          <w:sz w:val="28"/>
          <w:szCs w:val="28"/>
          <w:lang w:eastAsia="zh-CN"/>
        </w:rPr>
        <w:lastRenderedPageBreak/>
        <w:t>八、响应方案</w:t>
      </w:r>
      <w:bookmarkEnd w:id="161"/>
    </w:p>
    <w:p w:rsidR="00762DF2" w:rsidRPr="00726CD4" w:rsidRDefault="00563B1A">
      <w:pPr>
        <w:pStyle w:val="Bodytext1"/>
        <w:spacing w:line="360" w:lineRule="auto"/>
        <w:ind w:firstLineChars="200" w:firstLine="480"/>
        <w:rPr>
          <w:rFonts w:eastAsia="PMingLiU"/>
          <w:color w:val="auto"/>
          <w:sz w:val="24"/>
          <w:szCs w:val="24"/>
        </w:rPr>
      </w:pPr>
      <w:r w:rsidRPr="00726CD4">
        <w:rPr>
          <w:rFonts w:hint="eastAsia"/>
          <w:color w:val="auto"/>
          <w:sz w:val="24"/>
          <w:szCs w:val="24"/>
        </w:rPr>
        <w:t>响应方案一般包括(但不限于)第五章采购需求全部内容以及采购文件要求提交的有关证据或证明材料。</w:t>
      </w:r>
    </w:p>
    <w:p w:rsidR="00762DF2" w:rsidRPr="00726CD4" w:rsidRDefault="00762DF2">
      <w:pPr>
        <w:pStyle w:val="Bodytext1"/>
        <w:tabs>
          <w:tab w:val="left" w:pos="1326"/>
        </w:tabs>
        <w:spacing w:line="360" w:lineRule="auto"/>
        <w:ind w:leftChars="200" w:left="480" w:firstLine="0"/>
        <w:rPr>
          <w:color w:val="auto"/>
          <w:sz w:val="24"/>
          <w:szCs w:val="24"/>
        </w:rPr>
      </w:pPr>
    </w:p>
    <w:p w:rsidR="00762DF2" w:rsidRPr="00726CD4" w:rsidRDefault="00762DF2">
      <w:pPr>
        <w:pStyle w:val="Bodytext1"/>
        <w:tabs>
          <w:tab w:val="left" w:pos="1326"/>
        </w:tabs>
        <w:spacing w:line="360" w:lineRule="auto"/>
        <w:ind w:leftChars="200" w:left="480" w:firstLine="0"/>
        <w:rPr>
          <w:color w:val="auto"/>
          <w:sz w:val="24"/>
          <w:szCs w:val="24"/>
        </w:rPr>
      </w:pPr>
    </w:p>
    <w:p w:rsidR="00762DF2" w:rsidRPr="00726CD4" w:rsidRDefault="00563B1A">
      <w:pPr>
        <w:widowControl/>
        <w:rPr>
          <w:rFonts w:ascii="宋体" w:eastAsia="宋体" w:hAnsi="宋体" w:cs="宋体"/>
          <w:b/>
          <w:color w:val="auto"/>
          <w:sz w:val="28"/>
          <w:szCs w:val="28"/>
          <w:lang w:eastAsia="zh-CN"/>
        </w:rPr>
      </w:pPr>
      <w:r w:rsidRPr="00726CD4">
        <w:rPr>
          <w:rFonts w:ascii="宋体" w:eastAsia="宋体" w:hAnsi="宋体" w:cs="宋体"/>
          <w:color w:val="auto"/>
          <w:sz w:val="28"/>
          <w:szCs w:val="28"/>
          <w:lang w:eastAsia="zh-CN"/>
        </w:rPr>
        <w:br w:type="page"/>
      </w:r>
    </w:p>
    <w:p w:rsidR="00762DF2" w:rsidRPr="00726CD4" w:rsidRDefault="00563B1A">
      <w:pPr>
        <w:pStyle w:val="2"/>
        <w:spacing w:before="0" w:after="0" w:line="360" w:lineRule="auto"/>
        <w:jc w:val="center"/>
        <w:rPr>
          <w:rFonts w:ascii="宋体" w:eastAsia="宋体" w:hAnsi="宋体" w:cs="宋体"/>
          <w:color w:val="auto"/>
          <w:sz w:val="28"/>
          <w:szCs w:val="28"/>
          <w:lang w:eastAsia="zh-CN"/>
        </w:rPr>
      </w:pPr>
      <w:bookmarkStart w:id="162" w:name="_Toc166524356"/>
      <w:r w:rsidRPr="00726CD4">
        <w:rPr>
          <w:rFonts w:ascii="宋体" w:eastAsia="宋体" w:hAnsi="宋体" w:cs="宋体" w:hint="eastAsia"/>
          <w:color w:val="auto"/>
          <w:sz w:val="28"/>
          <w:szCs w:val="28"/>
          <w:lang w:eastAsia="zh-CN"/>
        </w:rPr>
        <w:lastRenderedPageBreak/>
        <w:t>九、其他资料</w:t>
      </w:r>
      <w:bookmarkEnd w:id="162"/>
    </w:p>
    <w:p w:rsidR="00762DF2" w:rsidRPr="00726CD4" w:rsidRDefault="00563B1A">
      <w:pPr>
        <w:pStyle w:val="Bodytext1"/>
        <w:spacing w:line="360" w:lineRule="auto"/>
        <w:ind w:firstLineChars="200" w:firstLine="480"/>
        <w:rPr>
          <w:color w:val="auto"/>
          <w:sz w:val="24"/>
          <w:szCs w:val="24"/>
        </w:rPr>
      </w:pPr>
      <w:r w:rsidRPr="00726CD4">
        <w:rPr>
          <w:rFonts w:hint="eastAsia"/>
          <w:color w:val="auto"/>
          <w:sz w:val="24"/>
          <w:szCs w:val="24"/>
        </w:rPr>
        <w:t>其他资料一般包括(但不限于)</w:t>
      </w:r>
      <w:r w:rsidRPr="00726CD4">
        <w:rPr>
          <w:rFonts w:hint="eastAsia"/>
          <w:color w:val="auto"/>
        </w:rPr>
        <w:t xml:space="preserve"> </w:t>
      </w:r>
      <w:r w:rsidRPr="00726CD4">
        <w:rPr>
          <w:rFonts w:hint="eastAsia"/>
          <w:color w:val="auto"/>
          <w:sz w:val="24"/>
          <w:szCs w:val="24"/>
        </w:rPr>
        <w:t>评审办法前附表</w:t>
      </w:r>
      <w:r w:rsidRPr="00726CD4">
        <w:rPr>
          <w:color w:val="auto"/>
          <w:sz w:val="24"/>
          <w:szCs w:val="24"/>
        </w:rPr>
        <w:t>3.3</w:t>
      </w:r>
      <w:r w:rsidRPr="00726CD4">
        <w:rPr>
          <w:rFonts w:hint="eastAsia"/>
          <w:color w:val="auto"/>
          <w:sz w:val="24"/>
          <w:szCs w:val="24"/>
        </w:rPr>
        <w:t>（</w:t>
      </w:r>
      <w:r w:rsidRPr="00726CD4">
        <w:rPr>
          <w:color w:val="auto"/>
          <w:sz w:val="24"/>
          <w:szCs w:val="24"/>
        </w:rPr>
        <w:t>1</w:t>
      </w:r>
      <w:r w:rsidRPr="00726CD4">
        <w:rPr>
          <w:rFonts w:hint="eastAsia"/>
          <w:color w:val="auto"/>
          <w:sz w:val="24"/>
          <w:szCs w:val="24"/>
        </w:rPr>
        <w:t>）、</w:t>
      </w:r>
      <w:r w:rsidRPr="00726CD4">
        <w:rPr>
          <w:color w:val="auto"/>
          <w:sz w:val="24"/>
          <w:szCs w:val="24"/>
        </w:rPr>
        <w:t>3.3</w:t>
      </w:r>
      <w:r w:rsidRPr="00726CD4">
        <w:rPr>
          <w:rFonts w:hint="eastAsia"/>
          <w:color w:val="auto"/>
          <w:sz w:val="24"/>
          <w:szCs w:val="24"/>
        </w:rPr>
        <w:t>（</w:t>
      </w:r>
      <w:r w:rsidRPr="00726CD4">
        <w:rPr>
          <w:color w:val="auto"/>
          <w:sz w:val="24"/>
          <w:szCs w:val="24"/>
        </w:rPr>
        <w:t>2</w:t>
      </w:r>
      <w:r w:rsidRPr="00726CD4">
        <w:rPr>
          <w:rFonts w:hint="eastAsia"/>
          <w:color w:val="auto"/>
          <w:sz w:val="24"/>
          <w:szCs w:val="24"/>
        </w:rPr>
        <w:t>）项的内容以及供应商认为需提交的其他资料。</w:t>
      </w:r>
    </w:p>
    <w:p w:rsidR="00762DF2" w:rsidRPr="00726CD4" w:rsidRDefault="00762DF2">
      <w:pPr>
        <w:pStyle w:val="Bodytext1"/>
        <w:spacing w:line="360" w:lineRule="auto"/>
        <w:ind w:firstLineChars="200" w:firstLine="480"/>
        <w:rPr>
          <w:color w:val="auto"/>
          <w:sz w:val="24"/>
          <w:szCs w:val="24"/>
        </w:rPr>
      </w:pPr>
    </w:p>
    <w:p w:rsidR="00762DF2" w:rsidRPr="00726CD4" w:rsidRDefault="00762DF2">
      <w:pPr>
        <w:rPr>
          <w:rFonts w:eastAsia="PMingLiU"/>
          <w:color w:val="auto"/>
          <w:lang w:eastAsia="zh-TW"/>
        </w:rPr>
      </w:pPr>
    </w:p>
    <w:p w:rsidR="00762DF2" w:rsidRPr="00726CD4" w:rsidRDefault="00762DF2">
      <w:pPr>
        <w:rPr>
          <w:rFonts w:eastAsia="PMingLiU"/>
          <w:color w:val="auto"/>
          <w:lang w:eastAsia="zh-TW"/>
        </w:rPr>
      </w:pPr>
    </w:p>
    <w:p w:rsidR="00762DF2" w:rsidRPr="00726CD4" w:rsidRDefault="00762DF2">
      <w:pPr>
        <w:rPr>
          <w:rFonts w:eastAsia="PMingLiU"/>
          <w:color w:val="auto"/>
          <w:lang w:eastAsia="zh-TW"/>
        </w:rPr>
      </w:pPr>
    </w:p>
    <w:p w:rsidR="00762DF2" w:rsidRPr="00726CD4" w:rsidRDefault="00762DF2">
      <w:pPr>
        <w:rPr>
          <w:rFonts w:eastAsia="PMingLiU"/>
          <w:color w:val="auto"/>
          <w:lang w:eastAsia="zh-TW"/>
        </w:rPr>
      </w:pPr>
    </w:p>
    <w:p w:rsidR="00762DF2" w:rsidRPr="00726CD4" w:rsidRDefault="00762DF2">
      <w:pPr>
        <w:rPr>
          <w:rFonts w:eastAsia="PMingLiU"/>
          <w:color w:val="auto"/>
          <w:lang w:eastAsia="zh-TW"/>
        </w:rPr>
      </w:pPr>
    </w:p>
    <w:p w:rsidR="00762DF2" w:rsidRPr="00726CD4" w:rsidRDefault="00762DF2">
      <w:pPr>
        <w:rPr>
          <w:rFonts w:eastAsia="PMingLiU"/>
          <w:color w:val="auto"/>
          <w:lang w:eastAsia="zh-TW"/>
        </w:rPr>
      </w:pPr>
    </w:p>
    <w:sectPr w:rsidR="00762DF2" w:rsidRPr="00726CD4">
      <w:headerReference w:type="default" r:id="rId18"/>
      <w:footerReference w:type="default" r:id="rId19"/>
      <w:pgSz w:w="11907" w:h="16840"/>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5C8" w:rsidRDefault="000A25C8">
      <w:r>
        <w:separator/>
      </w:r>
    </w:p>
  </w:endnote>
  <w:endnote w:type="continuationSeparator" w:id="0">
    <w:p w:rsidR="000A25C8" w:rsidRDefault="000A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3C" w:rsidRDefault="007D5A3C">
    <w:pPr>
      <w:spacing w:line="1" w:lineRule="exact"/>
    </w:pPr>
    <w:r>
      <w:rPr>
        <w:noProof/>
        <w:lang w:eastAsia="zh-CN" w:bidi="ar-SA"/>
      </w:rPr>
      <mc:AlternateContent>
        <mc:Choice Requires="wps">
          <w:drawing>
            <wp:anchor distT="0" distB="0" distL="0" distR="0" simplePos="0" relativeHeight="251660288" behindDoc="1" locked="0" layoutInCell="1" allowOverlap="1">
              <wp:simplePos x="0" y="0"/>
              <wp:positionH relativeFrom="page">
                <wp:posOffset>3776345</wp:posOffset>
              </wp:positionH>
              <wp:positionV relativeFrom="page">
                <wp:posOffset>10008235</wp:posOffset>
              </wp:positionV>
              <wp:extent cx="328930" cy="103505"/>
              <wp:effectExtent l="0" t="0" r="0" b="0"/>
              <wp:wrapNone/>
              <wp:docPr id="36" name="Shape 257"/>
              <wp:cNvGraphicFramePr/>
              <a:graphic xmlns:a="http://schemas.openxmlformats.org/drawingml/2006/main">
                <a:graphicData uri="http://schemas.microsoft.com/office/word/2010/wordprocessingShape">
                  <wps:wsp>
                    <wps:cNvSpPr txBox="1"/>
                    <wps:spPr>
                      <a:xfrm>
                        <a:off x="0" y="0"/>
                        <a:ext cx="328930" cy="103505"/>
                      </a:xfrm>
                      <a:prstGeom prst="rect">
                        <a:avLst/>
                      </a:prstGeom>
                      <a:noFill/>
                    </wps:spPr>
                    <wps:txbx>
                      <w:txbxContent>
                        <w:p w:rsidR="007D5A3C" w:rsidRDefault="007D5A3C">
                          <w:pPr>
                            <w:pStyle w:val="Headerorfooter1"/>
                          </w:pPr>
                          <w:r>
                            <w:rPr>
                              <w:lang w:val="zh-CN" w:eastAsia="zh-CN" w:bidi="zh-CN"/>
                            </w:rPr>
                            <w:t>-</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7" o:spid="_x0000_s1027" type="#_x0000_t202" style="position:absolute;margin-left:297.35pt;margin-top:788.05pt;width:25.9pt;height:8.1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" filled="f" stroked="f">
              <v:textbox style="mso-fit-shape-to-text:t" inset="0,0,0,0">
                <w:txbxContent>
                  <w:p w:rsidR="007D5A3C" w:rsidRDefault="007D5A3C">
                    <w:pPr>
                      <w:pStyle w:val="Headerorfooter1"/>
                    </w:pPr>
                    <w:r>
                      <w:rPr>
                        <w:lang w:val="zh-CN" w:eastAsia="zh-CN" w:bidi="zh-CN"/>
                      </w:rPr>
                      <w:t>-</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284126"/>
    </w:sdtPr>
    <w:sdtEndPr>
      <w:rPr>
        <w:rFonts w:ascii="宋体" w:eastAsia="宋体" w:hAnsi="宋体"/>
        <w:sz w:val="24"/>
        <w:szCs w:val="24"/>
      </w:rPr>
    </w:sdtEndPr>
    <w:sdtContent>
      <w:p w:rsidR="007D5A3C" w:rsidRDefault="007D5A3C">
        <w:pPr>
          <w:pStyle w:val="a6"/>
          <w:jc w:val="cente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PAGE   \* MERGEFORMAT</w:instrText>
        </w:r>
        <w:r>
          <w:rPr>
            <w:rFonts w:ascii="宋体" w:eastAsia="宋体" w:hAnsi="宋体"/>
            <w:sz w:val="24"/>
            <w:szCs w:val="24"/>
          </w:rPr>
          <w:fldChar w:fldCharType="separate"/>
        </w:r>
        <w:r>
          <w:rPr>
            <w:rFonts w:ascii="宋体" w:eastAsia="宋体" w:hAnsi="宋体"/>
            <w:sz w:val="24"/>
            <w:szCs w:val="24"/>
            <w:lang w:val="zh-CN" w:eastAsia="zh-CN"/>
          </w:rPr>
          <w:t>17</w:t>
        </w:r>
        <w:r>
          <w:rPr>
            <w:rFonts w:ascii="宋体" w:eastAsia="宋体" w:hAnsi="宋体"/>
            <w:sz w:val="24"/>
            <w:szCs w:val="24"/>
          </w:rPr>
          <w:fldChar w:fldCharType="end"/>
        </w:r>
      </w:p>
    </w:sdtContent>
  </w:sdt>
  <w:p w:rsidR="007D5A3C" w:rsidRDefault="007D5A3C">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3C" w:rsidRDefault="007D5A3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255844"/>
    </w:sdtPr>
    <w:sdtEndPr>
      <w:rPr>
        <w:rFonts w:ascii="宋体" w:eastAsia="宋体" w:hAnsi="宋体"/>
        <w:sz w:val="24"/>
        <w:szCs w:val="24"/>
      </w:rPr>
    </w:sdtEndPr>
    <w:sdtContent>
      <w:p w:rsidR="007D5A3C" w:rsidRDefault="007D5A3C">
        <w:pPr>
          <w:pStyle w:val="a6"/>
          <w:jc w:val="cente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PAGE   \* MERGEFORMAT</w:instrText>
        </w:r>
        <w:r>
          <w:rPr>
            <w:rFonts w:ascii="宋体" w:eastAsia="宋体" w:hAnsi="宋体"/>
            <w:sz w:val="24"/>
            <w:szCs w:val="24"/>
          </w:rPr>
          <w:fldChar w:fldCharType="separate"/>
        </w:r>
        <w:r>
          <w:rPr>
            <w:rFonts w:ascii="宋体" w:eastAsia="宋体" w:hAnsi="宋体"/>
            <w:sz w:val="24"/>
            <w:szCs w:val="24"/>
            <w:lang w:val="zh-CN" w:eastAsia="zh-CN"/>
          </w:rPr>
          <w:t>58</w:t>
        </w:r>
        <w:r>
          <w:rPr>
            <w:rFonts w:ascii="宋体" w:eastAsia="宋体" w:hAnsi="宋体"/>
            <w:sz w:val="24"/>
            <w:szCs w:val="24"/>
          </w:rPr>
          <w:fldChar w:fldCharType="end"/>
        </w:r>
      </w:p>
    </w:sdtContent>
  </w:sdt>
  <w:p w:rsidR="007D5A3C" w:rsidRDefault="007D5A3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401607"/>
    </w:sdtPr>
    <w:sdtEndPr>
      <w:rPr>
        <w:rFonts w:ascii="宋体" w:eastAsia="宋体" w:hAnsi="宋体"/>
        <w:sz w:val="24"/>
        <w:szCs w:val="24"/>
      </w:rPr>
    </w:sdtEndPr>
    <w:sdtContent>
      <w:p w:rsidR="007D5A3C" w:rsidRDefault="007D5A3C">
        <w:pPr>
          <w:pStyle w:val="a6"/>
          <w:jc w:val="cente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PAGE   \* MERGEFORMAT</w:instrText>
        </w:r>
        <w:r>
          <w:rPr>
            <w:rFonts w:ascii="宋体" w:eastAsia="宋体" w:hAnsi="宋体"/>
            <w:sz w:val="24"/>
            <w:szCs w:val="24"/>
          </w:rPr>
          <w:fldChar w:fldCharType="separate"/>
        </w:r>
        <w:r>
          <w:rPr>
            <w:rFonts w:ascii="宋体" w:eastAsia="宋体" w:hAnsi="宋体"/>
            <w:sz w:val="24"/>
            <w:szCs w:val="24"/>
            <w:lang w:val="zh-CN" w:eastAsia="zh-CN"/>
          </w:rPr>
          <w:t>69</w:t>
        </w:r>
        <w:r>
          <w:rPr>
            <w:rFonts w:ascii="宋体" w:eastAsia="宋体" w:hAnsi="宋体"/>
            <w:sz w:val="24"/>
            <w:szCs w:val="24"/>
          </w:rPr>
          <w:fldChar w:fldCharType="end"/>
        </w:r>
      </w:p>
    </w:sdtContent>
  </w:sdt>
  <w:p w:rsidR="007D5A3C" w:rsidRDefault="007D5A3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5C8" w:rsidRDefault="000A25C8">
      <w:r>
        <w:separator/>
      </w:r>
    </w:p>
  </w:footnote>
  <w:footnote w:type="continuationSeparator" w:id="0">
    <w:p w:rsidR="000A25C8" w:rsidRDefault="000A2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3C" w:rsidRDefault="007D5A3C">
    <w:pPr>
      <w:spacing w:line="1" w:lineRule="exact"/>
    </w:pPr>
    <w:r>
      <w:rPr>
        <w:noProof/>
        <w:lang w:eastAsia="zh-CN" w:bidi="ar-SA"/>
      </w:rPr>
      <mc:AlternateContent>
        <mc:Choice Requires="wps">
          <w:drawing>
            <wp:anchor distT="0" distB="0" distL="0" distR="0" simplePos="0" relativeHeight="251659264" behindDoc="1" locked="0" layoutInCell="1" allowOverlap="1">
              <wp:simplePos x="0" y="0"/>
              <wp:positionH relativeFrom="page">
                <wp:posOffset>5641975</wp:posOffset>
              </wp:positionH>
              <wp:positionV relativeFrom="page">
                <wp:posOffset>1001395</wp:posOffset>
              </wp:positionV>
              <wp:extent cx="1127760" cy="109855"/>
              <wp:effectExtent l="0" t="0" r="0" b="0"/>
              <wp:wrapNone/>
              <wp:docPr id="35" name="Shape 255"/>
              <wp:cNvGraphicFramePr/>
              <a:graphic xmlns:a="http://schemas.openxmlformats.org/drawingml/2006/main">
                <a:graphicData uri="http://schemas.microsoft.com/office/word/2010/wordprocessingShape">
                  <wps:wsp>
                    <wps:cNvSpPr txBox="1"/>
                    <wps:spPr>
                      <a:xfrm>
                        <a:off x="0" y="0"/>
                        <a:ext cx="1127760" cy="109855"/>
                      </a:xfrm>
                      <a:prstGeom prst="rect">
                        <a:avLst/>
                      </a:prstGeom>
                      <a:noFill/>
                    </wps:spPr>
                    <wps:txbx>
                      <w:txbxContent>
                        <w:p w:rsidR="007D5A3C" w:rsidRDefault="007D5A3C">
                          <w:pPr>
                            <w:pStyle w:val="Headerorfooter1"/>
                            <w:rPr>
                              <w:sz w:val="16"/>
                              <w:szCs w:val="16"/>
                            </w:rPr>
                          </w:pPr>
                          <w:r>
                            <w:rPr>
                              <w:sz w:val="16"/>
                              <w:szCs w:val="16"/>
                            </w:rPr>
                            <w:t>谈判采购文件示范文本</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5" o:spid="_x0000_s1026" type="#_x0000_t202" style="position:absolute;margin-left:444.25pt;margin-top:78.85pt;width:88.8pt;height:8.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" filled="f" stroked="f">
              <v:textbox style="mso-fit-shape-to-text:t" inset="0,0,0,0">
                <w:txbxContent>
                  <w:p w:rsidR="007D5A3C" w:rsidRDefault="007D5A3C">
                    <w:pPr>
                      <w:pStyle w:val="Headerorfooter1"/>
                      <w:rPr>
                        <w:sz w:val="16"/>
                        <w:szCs w:val="16"/>
                      </w:rPr>
                    </w:pPr>
                    <w:r>
                      <w:rPr>
                        <w:sz w:val="16"/>
                        <w:szCs w:val="16"/>
                      </w:rPr>
                      <w:t>谈判采购文件示范文本</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3C" w:rsidRDefault="007D5A3C">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3C" w:rsidRDefault="007D5A3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3C" w:rsidRDefault="007D5A3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3C" w:rsidRDefault="007D5A3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BA3B8CA"/>
    <w:multiLevelType w:val="singleLevel"/>
    <w:tmpl w:val="DBA3B8CA"/>
    <w:lvl w:ilvl="0">
      <w:start w:val="1"/>
      <w:numFmt w:val="decimal"/>
      <w:suff w:val="nothing"/>
      <w:lvlText w:val="（%1）"/>
      <w:lvlJc w:val="left"/>
    </w:lvl>
  </w:abstractNum>
  <w:abstractNum w:abstractNumId="1" w15:restartNumberingAfterBreak="0">
    <w:nsid w:val="40260B5B"/>
    <w:multiLevelType w:val="singleLevel"/>
    <w:tmpl w:val="40260B5B"/>
    <w:lvl w:ilvl="0">
      <w:start w:val="6"/>
      <w:numFmt w:val="chineseCounting"/>
      <w:suff w:val="space"/>
      <w:lvlText w:val="第%1章"/>
      <w:lvlJc w:val="left"/>
      <w:rPr>
        <w:rFonts w:hint="eastAsia"/>
      </w:rPr>
    </w:lvl>
  </w:abstractNum>
  <w:abstractNum w:abstractNumId="2" w15:restartNumberingAfterBreak="0">
    <w:nsid w:val="6EAE994F"/>
    <w:multiLevelType w:val="singleLevel"/>
    <w:tmpl w:val="6EAE994F"/>
    <w:lvl w:ilvl="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4ODZjZGVhYjlhOWIwNTA0YjU1NjQ4NzI3MjFiY2QifQ=="/>
  </w:docVars>
  <w:rsids>
    <w:rsidRoot w:val="00CE4B67"/>
    <w:rsid w:val="00004BD8"/>
    <w:rsid w:val="0001600E"/>
    <w:rsid w:val="0002127B"/>
    <w:rsid w:val="00035236"/>
    <w:rsid w:val="000409B4"/>
    <w:rsid w:val="00043C84"/>
    <w:rsid w:val="0005288F"/>
    <w:rsid w:val="00071FE6"/>
    <w:rsid w:val="00077720"/>
    <w:rsid w:val="000967F2"/>
    <w:rsid w:val="000A25C8"/>
    <w:rsid w:val="000A642A"/>
    <w:rsid w:val="000B3EC2"/>
    <w:rsid w:val="000B7714"/>
    <w:rsid w:val="001039FE"/>
    <w:rsid w:val="0011062A"/>
    <w:rsid w:val="001162CA"/>
    <w:rsid w:val="001172E1"/>
    <w:rsid w:val="00125871"/>
    <w:rsid w:val="00125D25"/>
    <w:rsid w:val="00137322"/>
    <w:rsid w:val="001574FA"/>
    <w:rsid w:val="00165DDF"/>
    <w:rsid w:val="00170316"/>
    <w:rsid w:val="001813E0"/>
    <w:rsid w:val="0019664E"/>
    <w:rsid w:val="00197B9F"/>
    <w:rsid w:val="001D1B1B"/>
    <w:rsid w:val="002052E5"/>
    <w:rsid w:val="00205EF2"/>
    <w:rsid w:val="00210EBB"/>
    <w:rsid w:val="002124C4"/>
    <w:rsid w:val="0021420D"/>
    <w:rsid w:val="0024108B"/>
    <w:rsid w:val="00263A0B"/>
    <w:rsid w:val="002701F8"/>
    <w:rsid w:val="002B1F8F"/>
    <w:rsid w:val="002D0178"/>
    <w:rsid w:val="002E1BAD"/>
    <w:rsid w:val="002E541E"/>
    <w:rsid w:val="002F02F9"/>
    <w:rsid w:val="002F2A94"/>
    <w:rsid w:val="002F4BB1"/>
    <w:rsid w:val="0031725D"/>
    <w:rsid w:val="00326E2C"/>
    <w:rsid w:val="003275B8"/>
    <w:rsid w:val="00334176"/>
    <w:rsid w:val="003755A4"/>
    <w:rsid w:val="003A7396"/>
    <w:rsid w:val="003B554E"/>
    <w:rsid w:val="003E7B31"/>
    <w:rsid w:val="003F5611"/>
    <w:rsid w:val="00416697"/>
    <w:rsid w:val="0041791C"/>
    <w:rsid w:val="004253AD"/>
    <w:rsid w:val="00434717"/>
    <w:rsid w:val="004648E9"/>
    <w:rsid w:val="004709E5"/>
    <w:rsid w:val="00494D87"/>
    <w:rsid w:val="004A3160"/>
    <w:rsid w:val="004A71BC"/>
    <w:rsid w:val="004A75BC"/>
    <w:rsid w:val="004B20C8"/>
    <w:rsid w:val="004B23E6"/>
    <w:rsid w:val="004C0D3E"/>
    <w:rsid w:val="004E3E82"/>
    <w:rsid w:val="004F3509"/>
    <w:rsid w:val="005056C5"/>
    <w:rsid w:val="00515AA7"/>
    <w:rsid w:val="005333B3"/>
    <w:rsid w:val="00543882"/>
    <w:rsid w:val="0054700E"/>
    <w:rsid w:val="00563B1A"/>
    <w:rsid w:val="00576D77"/>
    <w:rsid w:val="0058785A"/>
    <w:rsid w:val="005B60CB"/>
    <w:rsid w:val="00603DFD"/>
    <w:rsid w:val="006101CA"/>
    <w:rsid w:val="00630A11"/>
    <w:rsid w:val="0063545E"/>
    <w:rsid w:val="00640EEE"/>
    <w:rsid w:val="006604AB"/>
    <w:rsid w:val="00671DAF"/>
    <w:rsid w:val="00676F22"/>
    <w:rsid w:val="00687F47"/>
    <w:rsid w:val="00694B7B"/>
    <w:rsid w:val="00726CD4"/>
    <w:rsid w:val="00743C41"/>
    <w:rsid w:val="00762DF2"/>
    <w:rsid w:val="00787F33"/>
    <w:rsid w:val="007967AA"/>
    <w:rsid w:val="007973A1"/>
    <w:rsid w:val="007A5829"/>
    <w:rsid w:val="007B0DDF"/>
    <w:rsid w:val="007D5A3C"/>
    <w:rsid w:val="007F436B"/>
    <w:rsid w:val="007F66D7"/>
    <w:rsid w:val="00804C35"/>
    <w:rsid w:val="00875A84"/>
    <w:rsid w:val="00877752"/>
    <w:rsid w:val="008C6738"/>
    <w:rsid w:val="00901705"/>
    <w:rsid w:val="00923890"/>
    <w:rsid w:val="00931181"/>
    <w:rsid w:val="009721D4"/>
    <w:rsid w:val="00974BC3"/>
    <w:rsid w:val="00980A3D"/>
    <w:rsid w:val="00982802"/>
    <w:rsid w:val="00986E1E"/>
    <w:rsid w:val="00990A6F"/>
    <w:rsid w:val="00990FF0"/>
    <w:rsid w:val="009B178C"/>
    <w:rsid w:val="009B3E32"/>
    <w:rsid w:val="009F6017"/>
    <w:rsid w:val="009F7DC3"/>
    <w:rsid w:val="00A121C2"/>
    <w:rsid w:val="00A228E0"/>
    <w:rsid w:val="00A228E7"/>
    <w:rsid w:val="00A23E19"/>
    <w:rsid w:val="00A625AE"/>
    <w:rsid w:val="00AC2A41"/>
    <w:rsid w:val="00AC703D"/>
    <w:rsid w:val="00AE535E"/>
    <w:rsid w:val="00AF43D2"/>
    <w:rsid w:val="00AF644F"/>
    <w:rsid w:val="00B05604"/>
    <w:rsid w:val="00B36054"/>
    <w:rsid w:val="00B75136"/>
    <w:rsid w:val="00B839C3"/>
    <w:rsid w:val="00B85460"/>
    <w:rsid w:val="00B9521E"/>
    <w:rsid w:val="00B97B4D"/>
    <w:rsid w:val="00BD76AC"/>
    <w:rsid w:val="00BF7E63"/>
    <w:rsid w:val="00C1324F"/>
    <w:rsid w:val="00C43582"/>
    <w:rsid w:val="00C71E1C"/>
    <w:rsid w:val="00C7796C"/>
    <w:rsid w:val="00CB315F"/>
    <w:rsid w:val="00CC01A0"/>
    <w:rsid w:val="00CC698B"/>
    <w:rsid w:val="00CE4B67"/>
    <w:rsid w:val="00D10409"/>
    <w:rsid w:val="00D153C1"/>
    <w:rsid w:val="00D17FD8"/>
    <w:rsid w:val="00D26CAC"/>
    <w:rsid w:val="00D27A33"/>
    <w:rsid w:val="00D407C0"/>
    <w:rsid w:val="00D56F19"/>
    <w:rsid w:val="00D5781E"/>
    <w:rsid w:val="00D66B4A"/>
    <w:rsid w:val="00D7187D"/>
    <w:rsid w:val="00D833E2"/>
    <w:rsid w:val="00DB320F"/>
    <w:rsid w:val="00DD6D5F"/>
    <w:rsid w:val="00E253D8"/>
    <w:rsid w:val="00E2626B"/>
    <w:rsid w:val="00E35432"/>
    <w:rsid w:val="00E37B88"/>
    <w:rsid w:val="00E42E16"/>
    <w:rsid w:val="00E51CA0"/>
    <w:rsid w:val="00E57674"/>
    <w:rsid w:val="00E617BD"/>
    <w:rsid w:val="00E710F8"/>
    <w:rsid w:val="00E77DD2"/>
    <w:rsid w:val="00E94FA0"/>
    <w:rsid w:val="00EA1A43"/>
    <w:rsid w:val="00EC00AF"/>
    <w:rsid w:val="00EC2216"/>
    <w:rsid w:val="00EE2219"/>
    <w:rsid w:val="00EF2B6E"/>
    <w:rsid w:val="00F15771"/>
    <w:rsid w:val="00F301C2"/>
    <w:rsid w:val="00F32E1C"/>
    <w:rsid w:val="00F809A8"/>
    <w:rsid w:val="00F90EFC"/>
    <w:rsid w:val="00FA4236"/>
    <w:rsid w:val="00FC75E8"/>
    <w:rsid w:val="00FE6794"/>
    <w:rsid w:val="067D6432"/>
    <w:rsid w:val="414415DC"/>
    <w:rsid w:val="4EEE477F"/>
    <w:rsid w:val="50CC5A66"/>
    <w:rsid w:val="6DD52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D7998C-CB7D-4E0F-AD0A-514974D7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eastAsia="Times New Roman" w:hAnsi="Times New Roman" w:cs="Times New Roman"/>
      <w:color w:val="000000"/>
      <w:sz w:val="24"/>
      <w:szCs w:val="24"/>
      <w:lang w:eastAsia="en-US" w:bidi="en-US"/>
    </w:rPr>
  </w:style>
  <w:style w:type="paragraph" w:styleId="1">
    <w:name w:val="heading 1"/>
    <w:basedOn w:val="a"/>
    <w:next w:val="a"/>
    <w:link w:val="10"/>
    <w:autoRedefine/>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unhideWhenUsed/>
    <w:qFormat/>
    <w:pPr>
      <w:ind w:leftChars="1200" w:left="2520"/>
      <w:jc w:val="both"/>
    </w:pPr>
    <w:rPr>
      <w:rFonts w:asciiTheme="minorHAnsi" w:eastAsiaTheme="minorEastAsia" w:hAnsiTheme="minorHAnsi" w:cstheme="minorBidi"/>
      <w:color w:val="auto"/>
      <w:kern w:val="2"/>
      <w:sz w:val="21"/>
      <w:szCs w:val="22"/>
      <w:lang w:eastAsia="zh-CN" w:bidi="ar-SA"/>
    </w:rPr>
  </w:style>
  <w:style w:type="paragraph" w:styleId="a3">
    <w:name w:val="Normal Indent"/>
    <w:basedOn w:val="a"/>
    <w:qFormat/>
    <w:pPr>
      <w:ind w:firstLine="420"/>
      <w:jc w:val="both"/>
    </w:pPr>
    <w:rPr>
      <w:rFonts w:ascii="Calibri" w:eastAsia="宋体" w:hAnsi="Calibri"/>
      <w:color w:val="auto"/>
      <w:kern w:val="2"/>
      <w:sz w:val="21"/>
      <w:szCs w:val="22"/>
      <w:lang w:eastAsia="zh-CN" w:bidi="ar-SA"/>
    </w:rPr>
  </w:style>
  <w:style w:type="paragraph" w:styleId="31">
    <w:name w:val="Body Text 3"/>
    <w:basedOn w:val="a"/>
    <w:link w:val="32"/>
    <w:autoRedefine/>
    <w:qFormat/>
    <w:pPr>
      <w:jc w:val="both"/>
    </w:pPr>
    <w:rPr>
      <w:rFonts w:ascii="宋体" w:eastAsia="宋体" w:hAnsi="Calibri"/>
      <w:color w:val="auto"/>
      <w:kern w:val="2"/>
      <w:szCs w:val="20"/>
      <w:lang w:eastAsia="zh-CN" w:bidi="ar-SA"/>
    </w:rPr>
  </w:style>
  <w:style w:type="paragraph" w:styleId="5">
    <w:name w:val="toc 5"/>
    <w:basedOn w:val="a"/>
    <w:next w:val="a"/>
    <w:autoRedefine/>
    <w:uiPriority w:val="39"/>
    <w:unhideWhenUsed/>
    <w:qFormat/>
    <w:pPr>
      <w:ind w:leftChars="800" w:left="1680"/>
      <w:jc w:val="both"/>
    </w:pPr>
    <w:rPr>
      <w:rFonts w:asciiTheme="minorHAnsi" w:eastAsiaTheme="minorEastAsia" w:hAnsiTheme="minorHAnsi" w:cstheme="minorBidi"/>
      <w:color w:val="auto"/>
      <w:kern w:val="2"/>
      <w:sz w:val="21"/>
      <w:szCs w:val="22"/>
      <w:lang w:eastAsia="zh-CN" w:bidi="ar-SA"/>
    </w:rPr>
  </w:style>
  <w:style w:type="paragraph" w:styleId="33">
    <w:name w:val="toc 3"/>
    <w:basedOn w:val="a"/>
    <w:next w:val="a"/>
    <w:autoRedefine/>
    <w:uiPriority w:val="39"/>
    <w:qFormat/>
    <w:pPr>
      <w:ind w:leftChars="400" w:left="840"/>
    </w:pPr>
  </w:style>
  <w:style w:type="paragraph" w:styleId="8">
    <w:name w:val="toc 8"/>
    <w:basedOn w:val="a"/>
    <w:next w:val="a"/>
    <w:autoRedefine/>
    <w:uiPriority w:val="39"/>
    <w:unhideWhenUsed/>
    <w:qFormat/>
    <w:pPr>
      <w:ind w:leftChars="1400" w:left="2940"/>
      <w:jc w:val="both"/>
    </w:pPr>
    <w:rPr>
      <w:rFonts w:asciiTheme="minorHAnsi" w:eastAsiaTheme="minorEastAsia" w:hAnsiTheme="minorHAnsi" w:cstheme="minorBidi"/>
      <w:color w:val="auto"/>
      <w:kern w:val="2"/>
      <w:sz w:val="21"/>
      <w:szCs w:val="22"/>
      <w:lang w:eastAsia="zh-CN" w:bidi="ar-SA"/>
    </w:rPr>
  </w:style>
  <w:style w:type="paragraph" w:styleId="a4">
    <w:name w:val="Balloon Text"/>
    <w:basedOn w:val="a"/>
    <w:link w:val="a5"/>
    <w:autoRedefine/>
    <w:uiPriority w:val="99"/>
    <w:unhideWhenUsed/>
    <w:qFormat/>
    <w:rPr>
      <w:sz w:val="18"/>
      <w:szCs w:val="18"/>
    </w:rPr>
  </w:style>
  <w:style w:type="paragraph" w:styleId="a6">
    <w:name w:val="footer"/>
    <w:basedOn w:val="a"/>
    <w:link w:val="a7"/>
    <w:autoRedefine/>
    <w:uiPriority w:val="99"/>
    <w:unhideWhenUsed/>
    <w:qFormat/>
    <w:pPr>
      <w:tabs>
        <w:tab w:val="center" w:pos="4153"/>
        <w:tab w:val="right" w:pos="8306"/>
      </w:tabs>
      <w:snapToGrid w:val="0"/>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qFormat/>
  </w:style>
  <w:style w:type="paragraph" w:styleId="4">
    <w:name w:val="toc 4"/>
    <w:basedOn w:val="a"/>
    <w:next w:val="a"/>
    <w:autoRedefine/>
    <w:uiPriority w:val="39"/>
    <w:unhideWhenUsed/>
    <w:qFormat/>
    <w:pPr>
      <w:ind w:leftChars="600" w:left="1260"/>
      <w:jc w:val="both"/>
    </w:pPr>
    <w:rPr>
      <w:rFonts w:asciiTheme="minorHAnsi" w:eastAsiaTheme="minorEastAsia" w:hAnsiTheme="minorHAnsi" w:cstheme="minorBidi"/>
      <w:color w:val="auto"/>
      <w:kern w:val="2"/>
      <w:sz w:val="21"/>
      <w:szCs w:val="22"/>
      <w:lang w:eastAsia="zh-CN" w:bidi="ar-SA"/>
    </w:rPr>
  </w:style>
  <w:style w:type="paragraph" w:styleId="6">
    <w:name w:val="toc 6"/>
    <w:basedOn w:val="a"/>
    <w:next w:val="a"/>
    <w:autoRedefine/>
    <w:uiPriority w:val="39"/>
    <w:unhideWhenUsed/>
    <w:qFormat/>
    <w:pPr>
      <w:ind w:leftChars="1000" w:left="2100"/>
      <w:jc w:val="both"/>
    </w:pPr>
    <w:rPr>
      <w:rFonts w:asciiTheme="minorHAnsi" w:eastAsiaTheme="minorEastAsia" w:hAnsiTheme="minorHAnsi" w:cstheme="minorBidi"/>
      <w:color w:val="auto"/>
      <w:kern w:val="2"/>
      <w:sz w:val="21"/>
      <w:szCs w:val="22"/>
      <w:lang w:eastAsia="zh-CN" w:bidi="ar-SA"/>
    </w:rPr>
  </w:style>
  <w:style w:type="paragraph" w:styleId="21">
    <w:name w:val="toc 2"/>
    <w:basedOn w:val="a"/>
    <w:next w:val="a"/>
    <w:autoRedefine/>
    <w:uiPriority w:val="39"/>
    <w:qFormat/>
    <w:pPr>
      <w:ind w:leftChars="200" w:left="420"/>
    </w:pPr>
  </w:style>
  <w:style w:type="paragraph" w:styleId="9">
    <w:name w:val="toc 9"/>
    <w:basedOn w:val="a"/>
    <w:next w:val="a"/>
    <w:autoRedefine/>
    <w:uiPriority w:val="39"/>
    <w:unhideWhenUsed/>
    <w:qFormat/>
    <w:pPr>
      <w:ind w:leftChars="1600" w:left="3360"/>
      <w:jc w:val="both"/>
    </w:pPr>
    <w:rPr>
      <w:rFonts w:asciiTheme="minorHAnsi" w:eastAsiaTheme="minorEastAsia" w:hAnsiTheme="minorHAnsi" w:cstheme="minorBidi"/>
      <w:color w:val="auto"/>
      <w:kern w:val="2"/>
      <w:sz w:val="21"/>
      <w:szCs w:val="22"/>
      <w:lang w:eastAsia="zh-CN" w:bidi="ar-SA"/>
    </w:rPr>
  </w:style>
  <w:style w:type="paragraph" w:styleId="aa">
    <w:name w:val="Normal (Web)"/>
    <w:basedOn w:val="a"/>
    <w:autoRedefine/>
    <w:qFormat/>
    <w:pPr>
      <w:spacing w:before="100" w:beforeAutospacing="1" w:after="100" w:afterAutospacing="1"/>
    </w:pPr>
    <w:rPr>
      <w:lang w:eastAsia="zh-CN" w:bidi="ar-SA"/>
    </w:rPr>
  </w:style>
  <w:style w:type="table" w:styleId="ab">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autoRedefine/>
    <w:uiPriority w:val="99"/>
    <w:qFormat/>
    <w:rPr>
      <w:color w:val="0000FF"/>
      <w:u w:val="single"/>
    </w:rPr>
  </w:style>
  <w:style w:type="character" w:customStyle="1" w:styleId="10">
    <w:name w:val="标题 1 字符"/>
    <w:basedOn w:val="a0"/>
    <w:link w:val="1"/>
    <w:autoRedefine/>
    <w:qFormat/>
    <w:rPr>
      <w:rFonts w:ascii="Times New Roman" w:eastAsia="Times New Roman" w:hAnsi="Times New Roman" w:cs="Times New Roman"/>
      <w:b/>
      <w:color w:val="000000"/>
      <w:kern w:val="44"/>
      <w:sz w:val="44"/>
      <w:szCs w:val="24"/>
      <w:lang w:eastAsia="en-US" w:bidi="en-US"/>
    </w:rPr>
  </w:style>
  <w:style w:type="character" w:customStyle="1" w:styleId="20">
    <w:name w:val="标题 2 字符"/>
    <w:basedOn w:val="a0"/>
    <w:link w:val="2"/>
    <w:autoRedefine/>
    <w:qFormat/>
    <w:rPr>
      <w:rFonts w:ascii="Arial" w:eastAsia="黑体" w:hAnsi="Arial" w:cs="Times New Roman"/>
      <w:b/>
      <w:color w:val="000000"/>
      <w:kern w:val="0"/>
      <w:sz w:val="32"/>
      <w:szCs w:val="24"/>
      <w:lang w:eastAsia="en-US" w:bidi="en-US"/>
    </w:rPr>
  </w:style>
  <w:style w:type="character" w:customStyle="1" w:styleId="30">
    <w:name w:val="标题 3 字符"/>
    <w:basedOn w:val="a0"/>
    <w:link w:val="3"/>
    <w:autoRedefine/>
    <w:qFormat/>
    <w:rPr>
      <w:rFonts w:ascii="Times New Roman" w:eastAsia="Times New Roman" w:hAnsi="Times New Roman" w:cs="Times New Roman"/>
      <w:b/>
      <w:color w:val="000000"/>
      <w:kern w:val="0"/>
      <w:sz w:val="32"/>
      <w:szCs w:val="24"/>
      <w:lang w:eastAsia="en-US" w:bidi="en-US"/>
    </w:rPr>
  </w:style>
  <w:style w:type="character" w:customStyle="1" w:styleId="a9">
    <w:name w:val="页眉 字符"/>
    <w:basedOn w:val="a0"/>
    <w:link w:val="a8"/>
    <w:autoRedefine/>
    <w:uiPriority w:val="99"/>
    <w:qFormat/>
    <w:rPr>
      <w:sz w:val="18"/>
      <w:szCs w:val="18"/>
    </w:rPr>
  </w:style>
  <w:style w:type="character" w:customStyle="1" w:styleId="a7">
    <w:name w:val="页脚 字符"/>
    <w:basedOn w:val="a0"/>
    <w:link w:val="a6"/>
    <w:autoRedefine/>
    <w:uiPriority w:val="99"/>
    <w:qFormat/>
    <w:rPr>
      <w:sz w:val="18"/>
      <w:szCs w:val="18"/>
    </w:rPr>
  </w:style>
  <w:style w:type="paragraph" w:customStyle="1" w:styleId="Heading21">
    <w:name w:val="Heading #2|1"/>
    <w:basedOn w:val="a"/>
    <w:autoRedefine/>
    <w:qFormat/>
    <w:pPr>
      <w:spacing w:before="620" w:after="520" w:line="566" w:lineRule="exact"/>
      <w:jc w:val="center"/>
      <w:outlineLvl w:val="1"/>
    </w:pPr>
    <w:rPr>
      <w:rFonts w:ascii="宋体" w:eastAsia="宋体" w:hAnsi="宋体" w:cs="宋体"/>
      <w:sz w:val="38"/>
      <w:szCs w:val="38"/>
      <w:lang w:val="zh-TW" w:eastAsia="zh-TW" w:bidi="zh-TW"/>
    </w:rPr>
  </w:style>
  <w:style w:type="paragraph" w:customStyle="1" w:styleId="Bodytext1">
    <w:name w:val="Body text|1"/>
    <w:basedOn w:val="a"/>
    <w:autoRedefine/>
    <w:qFormat/>
    <w:pPr>
      <w:spacing w:line="420" w:lineRule="auto"/>
      <w:ind w:firstLine="400"/>
    </w:pPr>
    <w:rPr>
      <w:rFonts w:ascii="宋体" w:eastAsia="宋体" w:hAnsi="宋体" w:cs="宋体"/>
      <w:sz w:val="22"/>
      <w:szCs w:val="22"/>
      <w:lang w:val="zh-TW" w:eastAsia="zh-TW" w:bidi="zh-TW"/>
    </w:rPr>
  </w:style>
  <w:style w:type="paragraph" w:customStyle="1" w:styleId="Heading41">
    <w:name w:val="Heading #4|1"/>
    <w:basedOn w:val="a"/>
    <w:autoRedefine/>
    <w:qFormat/>
    <w:pPr>
      <w:spacing w:after="180"/>
      <w:ind w:firstLine="480"/>
      <w:outlineLvl w:val="3"/>
    </w:pPr>
    <w:rPr>
      <w:rFonts w:ascii="宋体" w:eastAsia="宋体" w:hAnsi="宋体" w:cs="宋体"/>
      <w:sz w:val="26"/>
      <w:szCs w:val="26"/>
      <w:lang w:val="zh-TW" w:eastAsia="zh-TW" w:bidi="zh-TW"/>
    </w:rPr>
  </w:style>
  <w:style w:type="paragraph" w:customStyle="1" w:styleId="Bodytext2">
    <w:name w:val="Body text|2"/>
    <w:basedOn w:val="a"/>
    <w:autoRedefine/>
    <w:qFormat/>
    <w:pPr>
      <w:spacing w:after="130" w:line="294" w:lineRule="exact"/>
      <w:ind w:firstLine="600"/>
    </w:pPr>
    <w:rPr>
      <w:rFonts w:ascii="宋体" w:eastAsia="宋体" w:hAnsi="宋体" w:cs="宋体"/>
      <w:sz w:val="16"/>
      <w:szCs w:val="16"/>
      <w:lang w:val="zh-TW" w:eastAsia="zh-TW" w:bidi="zh-TW"/>
    </w:rPr>
  </w:style>
  <w:style w:type="paragraph" w:customStyle="1" w:styleId="Heading31">
    <w:name w:val="Heading #3|1"/>
    <w:basedOn w:val="a"/>
    <w:autoRedefine/>
    <w:qFormat/>
    <w:pPr>
      <w:spacing w:after="120"/>
      <w:jc w:val="center"/>
      <w:outlineLvl w:val="2"/>
    </w:pPr>
    <w:rPr>
      <w:rFonts w:ascii="宋体" w:eastAsia="宋体" w:hAnsi="宋体" w:cs="宋体"/>
      <w:sz w:val="32"/>
      <w:szCs w:val="32"/>
      <w:lang w:val="zh-TW" w:eastAsia="zh-TW" w:bidi="zh-TW"/>
    </w:rPr>
  </w:style>
  <w:style w:type="paragraph" w:customStyle="1" w:styleId="Headerorfooter2">
    <w:name w:val="Header or footer|2"/>
    <w:basedOn w:val="a"/>
    <w:autoRedefine/>
    <w:qFormat/>
    <w:rPr>
      <w:sz w:val="20"/>
      <w:szCs w:val="20"/>
    </w:rPr>
  </w:style>
  <w:style w:type="paragraph" w:customStyle="1" w:styleId="Bodytext6">
    <w:name w:val="Body text|6"/>
    <w:basedOn w:val="a"/>
    <w:autoRedefine/>
    <w:qFormat/>
    <w:pPr>
      <w:jc w:val="center"/>
    </w:pPr>
    <w:rPr>
      <w:rFonts w:ascii="宋体" w:eastAsia="宋体" w:hAnsi="宋体" w:cs="宋体"/>
      <w:sz w:val="58"/>
      <w:szCs w:val="58"/>
      <w:lang w:val="zh-TW" w:eastAsia="zh-TW" w:bidi="zh-TW"/>
    </w:rPr>
  </w:style>
  <w:style w:type="paragraph" w:customStyle="1" w:styleId="Bodytext3">
    <w:name w:val="Body text|3"/>
    <w:basedOn w:val="a"/>
    <w:autoRedefine/>
    <w:qFormat/>
    <w:pPr>
      <w:spacing w:line="590" w:lineRule="exact"/>
    </w:pPr>
    <w:rPr>
      <w:rFonts w:ascii="宋体" w:eastAsia="宋体" w:hAnsi="宋体" w:cs="宋体"/>
      <w:sz w:val="26"/>
      <w:szCs w:val="26"/>
      <w:lang w:val="zh-TW" w:eastAsia="zh-TW" w:bidi="zh-TW"/>
    </w:rPr>
  </w:style>
  <w:style w:type="paragraph" w:customStyle="1" w:styleId="Bodytext4">
    <w:name w:val="Body text|4"/>
    <w:basedOn w:val="a"/>
    <w:autoRedefine/>
    <w:qFormat/>
    <w:pPr>
      <w:spacing w:after="220" w:line="230" w:lineRule="auto"/>
      <w:ind w:left="600" w:firstLine="420"/>
    </w:pPr>
    <w:rPr>
      <w:sz w:val="20"/>
      <w:szCs w:val="20"/>
    </w:rPr>
  </w:style>
  <w:style w:type="paragraph" w:customStyle="1" w:styleId="Tablecaption1">
    <w:name w:val="Table caption|1"/>
    <w:basedOn w:val="a"/>
    <w:autoRedefine/>
    <w:qFormat/>
    <w:pPr>
      <w:jc w:val="center"/>
    </w:pPr>
    <w:rPr>
      <w:rFonts w:ascii="宋体" w:eastAsia="宋体" w:hAnsi="宋体" w:cs="宋体"/>
      <w:sz w:val="20"/>
      <w:szCs w:val="20"/>
      <w:lang w:val="zh-TW" w:eastAsia="zh-TW" w:bidi="zh-TW"/>
    </w:rPr>
  </w:style>
  <w:style w:type="paragraph" w:customStyle="1" w:styleId="Other1">
    <w:name w:val="Other|1"/>
    <w:basedOn w:val="a"/>
    <w:autoRedefine/>
    <w:qFormat/>
    <w:pPr>
      <w:spacing w:line="420" w:lineRule="auto"/>
      <w:ind w:firstLine="400"/>
    </w:pPr>
    <w:rPr>
      <w:rFonts w:ascii="宋体" w:eastAsia="宋体" w:hAnsi="宋体" w:cs="宋体"/>
      <w:sz w:val="22"/>
      <w:szCs w:val="22"/>
      <w:lang w:val="zh-TW" w:eastAsia="zh-TW" w:bidi="zh-TW"/>
    </w:rPr>
  </w:style>
  <w:style w:type="paragraph" w:customStyle="1" w:styleId="Headerorfooter1">
    <w:name w:val="Header or footer|1"/>
    <w:basedOn w:val="a"/>
    <w:autoRedefine/>
    <w:qFormat/>
    <w:rPr>
      <w:rFonts w:ascii="宋体" w:eastAsia="宋体" w:hAnsi="宋体" w:cs="宋体"/>
      <w:lang w:val="zh-TW" w:eastAsia="zh-TW" w:bidi="zh-TW"/>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WPSOffice3">
    <w:name w:val="WPSOffice手动目录 3"/>
    <w:autoRedefine/>
    <w:qFormat/>
    <w:pPr>
      <w:ind w:leftChars="400" w:left="400"/>
    </w:pPr>
  </w:style>
  <w:style w:type="character" w:customStyle="1" w:styleId="12">
    <w:name w:val="未处理的提及1"/>
    <w:basedOn w:val="a0"/>
    <w:autoRedefine/>
    <w:uiPriority w:val="99"/>
    <w:semiHidden/>
    <w:unhideWhenUsed/>
    <w:qFormat/>
    <w:rPr>
      <w:color w:val="808080"/>
      <w:shd w:val="clear" w:color="auto" w:fill="E6E6E6"/>
    </w:rPr>
  </w:style>
  <w:style w:type="character" w:customStyle="1" w:styleId="22">
    <w:name w:val="未处理的提及2"/>
    <w:basedOn w:val="a0"/>
    <w:autoRedefine/>
    <w:uiPriority w:val="99"/>
    <w:semiHidden/>
    <w:unhideWhenUsed/>
    <w:qFormat/>
    <w:rPr>
      <w:color w:val="808080"/>
      <w:shd w:val="clear" w:color="auto" w:fill="E6E6E6"/>
    </w:rPr>
  </w:style>
  <w:style w:type="character" w:customStyle="1" w:styleId="32">
    <w:name w:val="正文文本 3 字符"/>
    <w:basedOn w:val="a0"/>
    <w:link w:val="31"/>
    <w:autoRedefine/>
    <w:qFormat/>
    <w:rPr>
      <w:rFonts w:ascii="宋体" w:eastAsia="宋体" w:hAnsi="Calibri" w:cs="Times New Roman"/>
      <w:sz w:val="24"/>
      <w:szCs w:val="20"/>
    </w:rPr>
  </w:style>
  <w:style w:type="paragraph" w:styleId="ad">
    <w:name w:val="List Paragraph"/>
    <w:basedOn w:val="a"/>
    <w:autoRedefine/>
    <w:uiPriority w:val="34"/>
    <w:qFormat/>
    <w:pPr>
      <w:ind w:firstLineChars="200" w:firstLine="420"/>
    </w:pPr>
  </w:style>
  <w:style w:type="paragraph" w:customStyle="1" w:styleId="null3">
    <w:name w:val="null3"/>
    <w:autoRedefine/>
    <w:hidden/>
    <w:qFormat/>
    <w:rPr>
      <w:rFonts w:hint="eastAsia"/>
      <w:lang w:eastAsia="zh-Hans"/>
    </w:rPr>
  </w:style>
  <w:style w:type="paragraph" w:styleId="ae">
    <w:name w:val="No Spacing"/>
    <w:autoRedefine/>
    <w:uiPriority w:val="1"/>
    <w:qFormat/>
    <w:pPr>
      <w:widowControl w:val="0"/>
      <w:jc w:val="both"/>
    </w:pPr>
    <w:rPr>
      <w:rFonts w:ascii="Times New Roman" w:eastAsia="宋体" w:hAnsi="Times New Roman" w:cs="Times New Roman"/>
      <w:kern w:val="2"/>
      <w:sz w:val="21"/>
      <w:szCs w:val="24"/>
    </w:rPr>
  </w:style>
  <w:style w:type="character" w:customStyle="1" w:styleId="a5">
    <w:name w:val="批注框文本 字符"/>
    <w:basedOn w:val="a0"/>
    <w:link w:val="a4"/>
    <w:autoRedefine/>
    <w:uiPriority w:val="99"/>
    <w:qFormat/>
    <w:rPr>
      <w:rFonts w:ascii="Times New Roman" w:eastAsia="Times New Roman" w:hAnsi="Times New Roman" w:cs="Times New Roman"/>
      <w:color w:val="000000"/>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bpubservice.com"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cebpubservice.co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8181</Words>
  <Characters>46636</Characters>
  <Application>Microsoft Office Word</Application>
  <DocSecurity>0</DocSecurity>
  <Lines>388</Lines>
  <Paragraphs>109</Paragraphs>
  <ScaleCrop>false</ScaleCrop>
  <Company/>
  <LinksUpToDate>false</LinksUpToDate>
  <CharactersWithSpaces>54708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111</cp:revision>
  <cp:lastPrinted>2024-01-30T08:23:00Z</cp:lastPrinted>
  <dcterms:created xsi:type="dcterms:W3CDTF">2023-03-21T14:29:00Z</dcterms:created>
  <dcterms:modified xsi:type="dcterms:W3CDTF">2024-05-30T03:32:00Z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4E520F40C0464CDA83097F0E6C52C1F2_12</vt:lpwstr>
  </property>
</Properties>
</file>