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7"/>
        <w:pageBreakBefore w:val="0"/>
        <w:widowControl/>
        <w:kinsoku/>
        <w:wordWrap/>
        <w:overflowPunct/>
        <w:topLinePunct w:val="0"/>
        <w:bidi w:val="0"/>
        <w:spacing w:line="360" w:lineRule="auto"/>
        <w:ind w:firstLine="643"/>
        <w:textAlignment w:val="auto"/>
        <w:rPr>
          <w:rFonts w:ascii="黑体" w:hAnsi="宋体" w:eastAsia="黑体" w:cs="黑体"/>
          <w:b w:val="0"/>
          <w:sz w:val="52"/>
          <w:szCs w:val="52"/>
        </w:rPr>
      </w:pPr>
      <w:bookmarkStart w:id="0" w:name="_Toc47289953"/>
      <w:r>
        <w:rPr>
          <w:rFonts w:hint="eastAsia"/>
          <w:sz w:val="36"/>
          <w:szCs w:val="36"/>
        </w:rPr>
        <w:t xml:space="preserve"> </w:t>
      </w:r>
      <w:r>
        <w:rPr>
          <w:sz w:val="36"/>
          <w:szCs w:val="36"/>
        </w:rPr>
        <w:t xml:space="preserve"> </w:t>
      </w:r>
      <w:bookmarkStart w:id="1" w:name="_Toc47992678"/>
      <w:bookmarkStart w:id="2" w:name="_Toc48500553"/>
    </w:p>
    <w:p>
      <w:pPr>
        <w:pStyle w:val="17"/>
        <w:pageBreakBefore w:val="0"/>
        <w:widowControl/>
        <w:kinsoku/>
        <w:wordWrap/>
        <w:overflowPunct/>
        <w:topLinePunct w:val="0"/>
        <w:bidi w:val="0"/>
        <w:spacing w:line="360" w:lineRule="auto"/>
        <w:ind w:firstLine="643"/>
        <w:textAlignment w:val="auto"/>
        <w:rPr>
          <w:rFonts w:ascii="黑体" w:hAnsi="宋体" w:eastAsia="黑体" w:cs="黑体"/>
          <w:b w:val="0"/>
          <w:kern w:val="2"/>
          <w:sz w:val="52"/>
          <w:szCs w:val="52"/>
        </w:rPr>
      </w:pPr>
      <w:bookmarkStart w:id="3" w:name="_Toc19812"/>
      <w:bookmarkStart w:id="4" w:name="_Toc539"/>
      <w:bookmarkStart w:id="5" w:name="_Toc30491"/>
      <w:bookmarkStart w:id="6" w:name="_Toc31414"/>
      <w:bookmarkStart w:id="7" w:name="_Toc1179"/>
      <w:bookmarkStart w:id="8" w:name="_Toc17243"/>
      <w:bookmarkStart w:id="9" w:name="_Toc23657"/>
      <w:bookmarkStart w:id="10" w:name="_Toc15698"/>
      <w:bookmarkStart w:id="11" w:name="_Toc22322"/>
      <w:r>
        <w:rPr>
          <w:rFonts w:hint="eastAsia" w:ascii="黑体" w:hAnsi="宋体" w:eastAsia="黑体" w:cs="黑体"/>
          <w:b w:val="0"/>
          <w:kern w:val="2"/>
          <w:sz w:val="52"/>
          <w:szCs w:val="52"/>
        </w:rPr>
        <w:t>大圣祖地 延绵千载</w:t>
      </w:r>
      <w:bookmarkEnd w:id="3"/>
      <w:bookmarkEnd w:id="4"/>
      <w:bookmarkEnd w:id="5"/>
      <w:bookmarkEnd w:id="6"/>
      <w:bookmarkEnd w:id="7"/>
      <w:bookmarkEnd w:id="8"/>
      <w:bookmarkEnd w:id="9"/>
      <w:bookmarkEnd w:id="10"/>
      <w:bookmarkEnd w:id="11"/>
    </w:p>
    <w:p>
      <w:pPr>
        <w:pStyle w:val="17"/>
        <w:pageBreakBefore w:val="0"/>
        <w:widowControl/>
        <w:kinsoku/>
        <w:wordWrap/>
        <w:overflowPunct/>
        <w:topLinePunct w:val="0"/>
        <w:bidi w:val="0"/>
        <w:spacing w:line="360" w:lineRule="auto"/>
        <w:ind w:firstLine="643"/>
        <w:textAlignment w:val="auto"/>
        <w:rPr>
          <w:rFonts w:hint="eastAsia" w:ascii="黑体" w:hAnsi="宋体" w:eastAsia="黑体" w:cs="黑体"/>
          <w:b w:val="0"/>
          <w:kern w:val="2"/>
          <w:sz w:val="52"/>
          <w:szCs w:val="52"/>
        </w:rPr>
      </w:pPr>
      <w:bookmarkStart w:id="12" w:name="_Toc3651"/>
      <w:bookmarkStart w:id="13" w:name="_Toc25623"/>
      <w:bookmarkStart w:id="14" w:name="_Toc6296"/>
      <w:bookmarkStart w:id="15" w:name="_Toc12934"/>
      <w:bookmarkStart w:id="16" w:name="_Toc20479"/>
      <w:bookmarkStart w:id="17" w:name="_Toc32316"/>
      <w:bookmarkStart w:id="18" w:name="_Toc31823"/>
      <w:bookmarkStart w:id="19" w:name="_Toc28076"/>
      <w:bookmarkStart w:id="20" w:name="_Toc28604"/>
      <w:r>
        <w:rPr>
          <w:rFonts w:hint="eastAsia" w:ascii="黑体" w:hAnsi="宋体" w:eastAsia="黑体" w:cs="黑体"/>
          <w:b w:val="0"/>
          <w:kern w:val="2"/>
          <w:sz w:val="52"/>
          <w:szCs w:val="52"/>
        </w:rPr>
        <w:t>——大圣文化主题展</w:t>
      </w:r>
      <w:bookmarkEnd w:id="12"/>
      <w:bookmarkEnd w:id="13"/>
      <w:bookmarkEnd w:id="14"/>
      <w:bookmarkEnd w:id="15"/>
      <w:bookmarkEnd w:id="16"/>
      <w:bookmarkEnd w:id="17"/>
      <w:bookmarkEnd w:id="18"/>
      <w:bookmarkEnd w:id="19"/>
      <w:bookmarkEnd w:id="20"/>
    </w:p>
    <w:p>
      <w:pPr>
        <w:pStyle w:val="17"/>
        <w:pageBreakBefore w:val="0"/>
        <w:widowControl/>
        <w:kinsoku/>
        <w:wordWrap/>
        <w:overflowPunct/>
        <w:topLinePunct w:val="0"/>
        <w:bidi w:val="0"/>
        <w:spacing w:line="360" w:lineRule="auto"/>
        <w:ind w:firstLine="643"/>
        <w:textAlignment w:val="auto"/>
        <w:rPr>
          <w:rFonts w:hint="eastAsia" w:ascii="黑体" w:hAnsi="宋体" w:eastAsia="黑体" w:cs="黑体"/>
          <w:b w:val="0"/>
          <w:kern w:val="2"/>
          <w:sz w:val="52"/>
          <w:szCs w:val="52"/>
          <w:lang w:val="en-US" w:eastAsia="zh-CN"/>
        </w:rPr>
      </w:pPr>
      <w:r>
        <w:rPr>
          <w:rFonts w:hint="eastAsia" w:ascii="黑体" w:hAnsi="宋体" w:eastAsia="黑体" w:cs="黑体"/>
          <w:b w:val="0"/>
          <w:kern w:val="2"/>
          <w:sz w:val="52"/>
          <w:szCs w:val="52"/>
          <w:lang w:eastAsia="zh-CN"/>
        </w:rPr>
        <w:t>（</w:t>
      </w:r>
      <w:r>
        <w:rPr>
          <w:rFonts w:hint="eastAsia" w:ascii="黑体" w:hAnsi="宋体" w:eastAsia="黑体" w:cs="黑体"/>
          <w:b w:val="0"/>
          <w:kern w:val="2"/>
          <w:sz w:val="52"/>
          <w:szCs w:val="52"/>
          <w:lang w:val="en-US" w:eastAsia="zh-CN"/>
        </w:rPr>
        <w:t>文化传承 延绵千载</w:t>
      </w:r>
    </w:p>
    <w:p>
      <w:pPr>
        <w:pStyle w:val="17"/>
        <w:pageBreakBefore w:val="0"/>
        <w:widowControl/>
        <w:kinsoku/>
        <w:wordWrap/>
        <w:overflowPunct/>
        <w:topLinePunct w:val="0"/>
        <w:bidi w:val="0"/>
        <w:spacing w:line="360" w:lineRule="auto"/>
        <w:ind w:firstLine="643"/>
        <w:textAlignment w:val="auto"/>
        <w:rPr>
          <w:rFonts w:hint="eastAsia" w:ascii="黑体" w:hAnsi="宋体" w:eastAsia="黑体" w:cs="黑体"/>
          <w:b w:val="0"/>
          <w:kern w:val="2"/>
          <w:sz w:val="52"/>
          <w:szCs w:val="52"/>
          <w:lang w:eastAsia="zh-CN"/>
        </w:rPr>
      </w:pPr>
      <w:r>
        <w:rPr>
          <w:rFonts w:hint="eastAsia" w:ascii="黑体" w:hAnsi="宋体" w:eastAsia="黑体" w:cs="黑体"/>
          <w:b w:val="0"/>
          <w:kern w:val="2"/>
          <w:sz w:val="52"/>
          <w:szCs w:val="52"/>
          <w:lang w:val="en-US" w:eastAsia="zh-CN"/>
        </w:rPr>
        <w:t>——大圣信俗主题展</w:t>
      </w:r>
      <w:r>
        <w:rPr>
          <w:rFonts w:hint="eastAsia" w:ascii="黑体" w:hAnsi="宋体" w:eastAsia="黑体" w:cs="黑体"/>
          <w:b w:val="0"/>
          <w:kern w:val="2"/>
          <w:sz w:val="52"/>
          <w:szCs w:val="52"/>
          <w:lang w:eastAsia="zh-CN"/>
        </w:rPr>
        <w:t>）</w:t>
      </w:r>
    </w:p>
    <w:p>
      <w:pPr>
        <w:pStyle w:val="16"/>
        <w:pageBreakBefore w:val="0"/>
        <w:widowControl w:val="0"/>
        <w:kinsoku/>
        <w:wordWrap/>
        <w:overflowPunct/>
        <w:topLinePunct w:val="0"/>
        <w:bidi w:val="0"/>
        <w:spacing w:before="0" w:beforeAutospacing="0" w:after="0" w:afterAutospacing="0" w:line="360" w:lineRule="auto"/>
        <w:jc w:val="center"/>
        <w:textAlignment w:val="auto"/>
        <w:rPr>
          <w:rFonts w:ascii="黑体" w:eastAsia="黑体" w:cs="黑体"/>
          <w:kern w:val="2"/>
          <w:sz w:val="52"/>
          <w:szCs w:val="52"/>
        </w:rPr>
      </w:pPr>
      <w:r>
        <w:rPr>
          <w:rFonts w:hint="eastAsia" w:ascii="黑体" w:eastAsia="黑体" w:cs="黑体"/>
          <w:kern w:val="2"/>
          <w:sz w:val="52"/>
          <w:szCs w:val="52"/>
        </w:rPr>
        <w:t>展</w:t>
      </w:r>
    </w:p>
    <w:p>
      <w:pPr>
        <w:pStyle w:val="16"/>
        <w:pageBreakBefore w:val="0"/>
        <w:widowControl w:val="0"/>
        <w:kinsoku/>
        <w:wordWrap/>
        <w:overflowPunct/>
        <w:topLinePunct w:val="0"/>
        <w:bidi w:val="0"/>
        <w:spacing w:before="0" w:beforeAutospacing="0" w:after="0" w:afterAutospacing="0" w:line="360" w:lineRule="auto"/>
        <w:jc w:val="center"/>
        <w:textAlignment w:val="auto"/>
        <w:rPr>
          <w:rFonts w:ascii="黑体" w:eastAsia="黑体" w:cs="黑体"/>
          <w:kern w:val="2"/>
          <w:sz w:val="52"/>
          <w:szCs w:val="52"/>
        </w:rPr>
      </w:pPr>
      <w:r>
        <w:rPr>
          <w:rFonts w:hint="eastAsia" w:ascii="黑体" w:eastAsia="黑体" w:cs="黑体"/>
          <w:kern w:val="2"/>
          <w:sz w:val="52"/>
          <w:szCs w:val="52"/>
        </w:rPr>
        <w:t>览</w:t>
      </w:r>
    </w:p>
    <w:p>
      <w:pPr>
        <w:pStyle w:val="16"/>
        <w:pageBreakBefore w:val="0"/>
        <w:widowControl w:val="0"/>
        <w:kinsoku/>
        <w:wordWrap/>
        <w:overflowPunct/>
        <w:topLinePunct w:val="0"/>
        <w:bidi w:val="0"/>
        <w:spacing w:before="0" w:beforeAutospacing="0" w:after="0" w:afterAutospacing="0" w:line="360" w:lineRule="auto"/>
        <w:jc w:val="center"/>
        <w:textAlignment w:val="auto"/>
        <w:rPr>
          <w:rFonts w:ascii="黑体" w:eastAsia="黑体" w:cs="黑体"/>
          <w:kern w:val="2"/>
          <w:sz w:val="52"/>
          <w:szCs w:val="52"/>
        </w:rPr>
      </w:pPr>
      <w:r>
        <w:rPr>
          <w:rFonts w:hint="eastAsia" w:ascii="黑体" w:eastAsia="黑体" w:cs="黑体"/>
          <w:kern w:val="2"/>
          <w:sz w:val="52"/>
          <w:szCs w:val="52"/>
        </w:rPr>
        <w:t>大</w:t>
      </w:r>
    </w:p>
    <w:p>
      <w:pPr>
        <w:pStyle w:val="16"/>
        <w:pageBreakBefore w:val="0"/>
        <w:widowControl w:val="0"/>
        <w:kinsoku/>
        <w:wordWrap/>
        <w:overflowPunct/>
        <w:topLinePunct w:val="0"/>
        <w:bidi w:val="0"/>
        <w:spacing w:before="0" w:beforeAutospacing="0" w:after="0" w:afterAutospacing="0" w:line="360" w:lineRule="auto"/>
        <w:jc w:val="center"/>
        <w:textAlignment w:val="auto"/>
        <w:rPr>
          <w:rFonts w:ascii="黑体" w:eastAsia="黑体" w:cs="黑体"/>
          <w:kern w:val="2"/>
          <w:sz w:val="52"/>
          <w:szCs w:val="52"/>
        </w:rPr>
      </w:pPr>
      <w:r>
        <w:rPr>
          <w:rFonts w:hint="eastAsia" w:ascii="黑体" w:eastAsia="黑体" w:cs="黑体"/>
          <w:kern w:val="2"/>
          <w:sz w:val="52"/>
          <w:szCs w:val="52"/>
        </w:rPr>
        <w:t>纲</w:t>
      </w:r>
    </w:p>
    <w:p>
      <w:pPr>
        <w:pStyle w:val="16"/>
        <w:pageBreakBefore w:val="0"/>
        <w:widowControl w:val="0"/>
        <w:kinsoku/>
        <w:wordWrap/>
        <w:overflowPunct/>
        <w:topLinePunct w:val="0"/>
        <w:bidi w:val="0"/>
        <w:spacing w:before="0" w:beforeAutospacing="0" w:after="0" w:afterAutospacing="0" w:line="360" w:lineRule="auto"/>
        <w:jc w:val="both"/>
        <w:textAlignment w:val="auto"/>
        <w:rPr>
          <w:rFonts w:ascii="黑体" w:eastAsia="黑体" w:cs="黑体"/>
          <w:kern w:val="2"/>
          <w:sz w:val="52"/>
          <w:szCs w:val="52"/>
        </w:rPr>
      </w:pPr>
      <w:r>
        <w:rPr>
          <w:rFonts w:hint="eastAsia" w:ascii="黑体" w:eastAsia="黑体" w:cs="黑体"/>
          <w:kern w:val="2"/>
          <w:sz w:val="52"/>
          <w:szCs w:val="52"/>
        </w:rPr>
        <w:t xml:space="preserve"> </w:t>
      </w:r>
    </w:p>
    <w:p>
      <w:pPr>
        <w:pStyle w:val="16"/>
        <w:pageBreakBefore w:val="0"/>
        <w:widowControl w:val="0"/>
        <w:kinsoku/>
        <w:wordWrap/>
        <w:overflowPunct/>
        <w:topLinePunct w:val="0"/>
        <w:bidi w:val="0"/>
        <w:spacing w:before="0" w:beforeAutospacing="0" w:after="0" w:afterAutospacing="0" w:line="360" w:lineRule="auto"/>
        <w:jc w:val="both"/>
        <w:textAlignment w:val="auto"/>
        <w:rPr>
          <w:rFonts w:ascii="黑体" w:eastAsia="黑体" w:cs="黑体"/>
          <w:kern w:val="2"/>
          <w:sz w:val="52"/>
          <w:szCs w:val="52"/>
        </w:rPr>
      </w:pPr>
      <w:r>
        <w:rPr>
          <w:rFonts w:hint="eastAsia" w:ascii="黑体" w:eastAsia="黑体" w:cs="黑体"/>
          <w:kern w:val="2"/>
          <w:sz w:val="52"/>
          <w:szCs w:val="52"/>
        </w:rPr>
        <w:t xml:space="preserve"> </w:t>
      </w:r>
    </w:p>
    <w:p>
      <w:pPr>
        <w:pStyle w:val="16"/>
        <w:pageBreakBefore w:val="0"/>
        <w:widowControl w:val="0"/>
        <w:kinsoku/>
        <w:wordWrap/>
        <w:overflowPunct/>
        <w:topLinePunct w:val="0"/>
        <w:bidi w:val="0"/>
        <w:spacing w:before="0" w:beforeAutospacing="0" w:after="0" w:afterAutospacing="0" w:line="360" w:lineRule="auto"/>
        <w:jc w:val="both"/>
        <w:textAlignment w:val="auto"/>
        <w:rPr>
          <w:rFonts w:hint="eastAsia" w:ascii="黑体" w:eastAsia="黑体" w:cs="黑体"/>
          <w:kern w:val="2"/>
          <w:sz w:val="52"/>
          <w:szCs w:val="52"/>
        </w:rPr>
      </w:pPr>
      <w:r>
        <w:rPr>
          <w:rFonts w:hint="eastAsia" w:ascii="黑体" w:eastAsia="黑体" w:cs="黑体"/>
          <w:kern w:val="2"/>
          <w:sz w:val="52"/>
          <w:szCs w:val="52"/>
        </w:rPr>
        <w:t xml:space="preserve"> </w:t>
      </w:r>
    </w:p>
    <w:p>
      <w:pPr>
        <w:pStyle w:val="16"/>
        <w:pageBreakBefore w:val="0"/>
        <w:widowControl w:val="0"/>
        <w:kinsoku/>
        <w:wordWrap/>
        <w:overflowPunct/>
        <w:topLinePunct w:val="0"/>
        <w:bidi w:val="0"/>
        <w:spacing w:before="0" w:beforeAutospacing="0" w:after="0" w:afterAutospacing="0" w:line="360" w:lineRule="auto"/>
        <w:jc w:val="both"/>
        <w:textAlignment w:val="auto"/>
        <w:rPr>
          <w:rFonts w:hint="eastAsia" w:ascii="黑体" w:eastAsia="黑体" w:cs="黑体"/>
          <w:kern w:val="2"/>
          <w:sz w:val="52"/>
          <w:szCs w:val="52"/>
        </w:rPr>
      </w:pPr>
    </w:p>
    <w:p>
      <w:pPr>
        <w:pStyle w:val="17"/>
        <w:pageBreakBefore w:val="0"/>
        <w:widowControl/>
        <w:kinsoku/>
        <w:wordWrap/>
        <w:overflowPunct/>
        <w:topLinePunct w:val="0"/>
        <w:bidi w:val="0"/>
        <w:spacing w:before="0" w:after="0" w:line="360" w:lineRule="auto"/>
        <w:ind w:firstLine="643"/>
        <w:jc w:val="center"/>
        <w:textAlignment w:val="auto"/>
        <w:rPr>
          <w:sz w:val="28"/>
          <w:szCs w:val="28"/>
        </w:rPr>
      </w:pPr>
      <w:bookmarkStart w:id="21" w:name="_Toc24274"/>
      <w:bookmarkStart w:id="22" w:name="_Toc13368"/>
      <w:bookmarkStart w:id="23" w:name="_Toc24715"/>
      <w:bookmarkStart w:id="24" w:name="_Toc31721"/>
      <w:bookmarkStart w:id="25" w:name="_Toc15314"/>
      <w:bookmarkStart w:id="26" w:name="_Toc31735"/>
      <w:bookmarkStart w:id="27" w:name="_Toc23546"/>
      <w:bookmarkStart w:id="28" w:name="_Toc1449"/>
      <w:bookmarkStart w:id="29" w:name="_Toc10285"/>
      <w:r>
        <w:rPr>
          <w:rFonts w:hint="eastAsia"/>
          <w:sz w:val="28"/>
          <w:szCs w:val="28"/>
        </w:rPr>
        <w:t>《大圣祖地 延绵千载——大圣文化主题展》</w:t>
      </w:r>
      <w:r>
        <w:rPr>
          <w:rFonts w:hint="eastAsia" w:ascii="Cambria" w:hAnsi="Cambria" w:eastAsia="宋体" w:cs="Times New Roman"/>
          <w:b/>
          <w:kern w:val="28"/>
          <w:sz w:val="28"/>
          <w:szCs w:val="28"/>
          <w:lang w:eastAsia="zh-CN"/>
        </w:rPr>
        <w:t>（</w:t>
      </w:r>
      <w:r>
        <w:rPr>
          <w:rFonts w:hint="eastAsia" w:cs="Times New Roman"/>
          <w:b/>
          <w:kern w:val="28"/>
          <w:sz w:val="28"/>
          <w:szCs w:val="28"/>
          <w:lang w:eastAsia="zh-CN"/>
        </w:rPr>
        <w:t>《</w:t>
      </w:r>
      <w:r>
        <w:rPr>
          <w:rFonts w:hint="eastAsia" w:ascii="Cambria" w:hAnsi="Cambria" w:eastAsia="宋体" w:cs="Times New Roman"/>
          <w:b/>
          <w:kern w:val="28"/>
          <w:sz w:val="28"/>
          <w:szCs w:val="28"/>
          <w:lang w:val="en-US" w:eastAsia="zh-CN"/>
        </w:rPr>
        <w:t>文化传承 延绵千载——大圣信俗主题展</w:t>
      </w:r>
      <w:r>
        <w:rPr>
          <w:rFonts w:hint="eastAsia" w:cs="Times New Roman"/>
          <w:b/>
          <w:kern w:val="28"/>
          <w:sz w:val="28"/>
          <w:szCs w:val="28"/>
          <w:lang w:eastAsia="zh-CN"/>
        </w:rPr>
        <w:t>》</w:t>
      </w:r>
      <w:r>
        <w:rPr>
          <w:rFonts w:hint="eastAsia" w:ascii="Cambria" w:hAnsi="Cambria" w:eastAsia="宋体" w:cs="Times New Roman"/>
          <w:b/>
          <w:kern w:val="28"/>
          <w:sz w:val="28"/>
          <w:szCs w:val="28"/>
          <w:lang w:eastAsia="zh-CN"/>
        </w:rPr>
        <w:t>）</w:t>
      </w:r>
      <w:r>
        <w:rPr>
          <w:rFonts w:hint="eastAsia"/>
          <w:sz w:val="28"/>
          <w:szCs w:val="28"/>
        </w:rPr>
        <w:t>展陈大纲框架</w:t>
      </w:r>
      <w:bookmarkEnd w:id="0"/>
      <w:bookmarkEnd w:id="1"/>
      <w:bookmarkEnd w:id="2"/>
      <w:bookmarkEnd w:id="21"/>
      <w:bookmarkEnd w:id="22"/>
      <w:bookmarkEnd w:id="23"/>
      <w:bookmarkEnd w:id="24"/>
      <w:bookmarkEnd w:id="25"/>
      <w:bookmarkEnd w:id="26"/>
      <w:bookmarkEnd w:id="27"/>
      <w:bookmarkEnd w:id="28"/>
      <w:bookmarkEnd w:id="29"/>
    </w:p>
    <w:p>
      <w:pPr>
        <w:pStyle w:val="5"/>
        <w:pageBreakBefore w:val="0"/>
        <w:kinsoku/>
        <w:wordWrap/>
        <w:overflowPunct/>
        <w:topLinePunct w:val="0"/>
        <w:bidi w:val="0"/>
        <w:spacing w:line="360" w:lineRule="auto"/>
        <w:textAlignment w:val="auto"/>
      </w:pPr>
      <w:bookmarkStart w:id="30" w:name="_Toc497761363"/>
      <w:bookmarkStart w:id="31" w:name="_Toc20"/>
      <w:bookmarkStart w:id="32" w:name="_Toc435"/>
      <w:bookmarkStart w:id="33" w:name="_Toc19145"/>
      <w:bookmarkStart w:id="34" w:name="_Toc24503"/>
      <w:bookmarkStart w:id="35" w:name="_Toc4752"/>
      <w:bookmarkStart w:id="36" w:name="_Toc497732020"/>
      <w:bookmarkStart w:id="37" w:name="_Toc29856"/>
      <w:bookmarkStart w:id="38" w:name="_Toc29164"/>
      <w:bookmarkStart w:id="39" w:name="_Toc23205"/>
      <w:bookmarkStart w:id="40" w:name="_Toc48500554"/>
      <w:bookmarkStart w:id="41" w:name="_Toc6063"/>
      <w:bookmarkStart w:id="42" w:name="_Toc17105"/>
      <w:bookmarkStart w:id="43" w:name="_Toc497761909"/>
      <w:bookmarkStart w:id="44" w:name="_Toc1725"/>
      <w:bookmarkStart w:id="45" w:name="_Toc2673"/>
      <w:bookmarkStart w:id="46" w:name="_Toc25680"/>
      <w:bookmarkStart w:id="47" w:name="_Toc29011"/>
      <w:bookmarkStart w:id="48" w:name="_Toc19925"/>
      <w:bookmarkStart w:id="49" w:name="_Toc13322"/>
      <w:r>
        <w:rPr>
          <w:rFonts w:hint="eastAsia"/>
        </w:rPr>
        <w:t>一、展览定位</w:t>
      </w:r>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pPr>
        <w:pageBreakBefore w:val="0"/>
        <w:kinsoku/>
        <w:wordWrap/>
        <w:overflowPunct/>
        <w:topLinePunct w:val="0"/>
        <w:bidi w:val="0"/>
        <w:spacing w:line="360" w:lineRule="auto"/>
        <w:ind w:firstLine="480" w:firstLineChars="200"/>
        <w:jc w:val="left"/>
        <w:textAlignment w:val="auto"/>
        <w:rPr>
          <w:rFonts w:hint="eastAsia"/>
          <w:sz w:val="24"/>
          <w:szCs w:val="24"/>
        </w:rPr>
      </w:pPr>
      <w:r>
        <w:rPr>
          <w:rFonts w:hint="eastAsia"/>
          <w:sz w:val="24"/>
          <w:szCs w:val="24"/>
        </w:rPr>
        <w:t>顺昌地区的大圣信仰历史悠久，独具特色。宝峰“双圣墓”的发现，体现出大圣的祖籍很可能就是顺昌的宝山。本陈列结合顺昌地区的特色文化、民间传说、取经神话等内容，打造具有知识性、文化性、通俗性相结合的展览。</w:t>
      </w:r>
    </w:p>
    <w:p>
      <w:pPr>
        <w:pageBreakBefore w:val="0"/>
        <w:kinsoku/>
        <w:wordWrap/>
        <w:overflowPunct/>
        <w:topLinePunct w:val="0"/>
        <w:bidi w:val="0"/>
        <w:spacing w:line="360" w:lineRule="auto"/>
        <w:ind w:firstLine="480" w:firstLineChars="200"/>
        <w:jc w:val="left"/>
        <w:textAlignment w:val="auto"/>
        <w:rPr>
          <w:sz w:val="24"/>
          <w:szCs w:val="24"/>
        </w:rPr>
      </w:pPr>
      <w:r>
        <w:rPr>
          <w:rFonts w:hint="eastAsia"/>
          <w:sz w:val="24"/>
          <w:szCs w:val="24"/>
        </w:rPr>
        <w:t>展览通过</w:t>
      </w:r>
      <w:r>
        <w:rPr>
          <w:sz w:val="24"/>
          <w:szCs w:val="24"/>
        </w:rPr>
        <w:t>齐天大圣信仰溯源、齐天大圣</w:t>
      </w:r>
      <w:r>
        <w:rPr>
          <w:rFonts w:hint="eastAsia"/>
          <w:sz w:val="24"/>
          <w:szCs w:val="24"/>
        </w:rPr>
        <w:t>崇拜的发展传播等相关内容，让人们了解齐天大圣这个耳熟能详的神话人物祖籍在顺昌。同时搭建起齐天大圣文化的交流平台，使大圣信仰相关的文化遗迹</w:t>
      </w:r>
      <w:r>
        <w:rPr>
          <w:rFonts w:hint="eastAsia"/>
          <w:sz w:val="24"/>
          <w:szCs w:val="24"/>
          <w:lang w:eastAsia="zh-CN"/>
        </w:rPr>
        <w:t>能够更好地</w:t>
      </w:r>
      <w:r>
        <w:rPr>
          <w:rFonts w:hint="eastAsia"/>
          <w:sz w:val="24"/>
          <w:szCs w:val="24"/>
        </w:rPr>
        <w:t>保存，延续至今的宝贵的非物质文化遗产能够传承并发扬光大。</w:t>
      </w:r>
      <w:r>
        <w:rPr>
          <w:rFonts w:hint="eastAsia"/>
          <w:sz w:val="24"/>
          <w:szCs w:val="24"/>
          <w:lang w:val="en-US" w:eastAsia="zh-CN"/>
        </w:rPr>
        <w:t>通过大圣的精神鼓舞人们不畏艰险、奋勇直前。</w:t>
      </w:r>
    </w:p>
    <w:p>
      <w:pPr>
        <w:pStyle w:val="5"/>
        <w:pageBreakBefore w:val="0"/>
        <w:kinsoku/>
        <w:wordWrap/>
        <w:overflowPunct/>
        <w:topLinePunct w:val="0"/>
        <w:bidi w:val="0"/>
        <w:spacing w:line="360" w:lineRule="auto"/>
        <w:textAlignment w:val="auto"/>
      </w:pPr>
      <w:bookmarkStart w:id="50" w:name="_Toc28341"/>
      <w:bookmarkStart w:id="51" w:name="_Toc12122"/>
      <w:bookmarkStart w:id="52" w:name="_Toc497732021"/>
      <w:bookmarkStart w:id="53" w:name="_Toc7951"/>
      <w:bookmarkStart w:id="54" w:name="_Toc17917"/>
      <w:bookmarkStart w:id="55" w:name="_Toc497761364"/>
      <w:bookmarkStart w:id="56" w:name="_Toc16276"/>
      <w:bookmarkStart w:id="57" w:name="_Toc33"/>
      <w:bookmarkStart w:id="58" w:name="_Toc497761910"/>
      <w:bookmarkStart w:id="59" w:name="_Toc31857"/>
      <w:bookmarkStart w:id="60" w:name="_Toc1635"/>
      <w:bookmarkStart w:id="61" w:name="_Toc18176"/>
      <w:bookmarkStart w:id="62" w:name="_Toc2706"/>
      <w:bookmarkStart w:id="63" w:name="_Toc11644"/>
      <w:bookmarkStart w:id="64" w:name="_Toc48500556"/>
      <w:bookmarkStart w:id="65" w:name="_Toc27114"/>
      <w:bookmarkStart w:id="66" w:name="_Toc14543"/>
      <w:bookmarkStart w:id="67" w:name="_Toc10332"/>
      <w:bookmarkStart w:id="68" w:name="_Toc5342"/>
      <w:bookmarkStart w:id="69" w:name="_Toc8862"/>
      <w:r>
        <w:rPr>
          <w:rFonts w:hint="eastAsia"/>
          <w:lang w:val="en-US" w:eastAsia="zh-CN"/>
        </w:rPr>
        <w:t>二</w:t>
      </w:r>
      <w:r>
        <w:rPr>
          <w:rFonts w:hint="eastAsia"/>
        </w:rPr>
        <w:t>、</w:t>
      </w:r>
      <w:bookmarkEnd w:id="50"/>
      <w:bookmarkEnd w:id="51"/>
      <w:bookmarkEnd w:id="52"/>
      <w:bookmarkEnd w:id="53"/>
      <w:bookmarkEnd w:id="54"/>
      <w:bookmarkEnd w:id="55"/>
      <w:bookmarkEnd w:id="56"/>
      <w:bookmarkEnd w:id="57"/>
      <w:bookmarkEnd w:id="58"/>
      <w:bookmarkEnd w:id="59"/>
      <w:bookmarkEnd w:id="60"/>
      <w:r>
        <w:rPr>
          <w:rFonts w:hint="eastAsia"/>
        </w:rPr>
        <w:t>展览介绍：</w:t>
      </w:r>
      <w:bookmarkEnd w:id="61"/>
      <w:bookmarkEnd w:id="62"/>
      <w:bookmarkEnd w:id="63"/>
      <w:bookmarkEnd w:id="64"/>
      <w:bookmarkEnd w:id="65"/>
      <w:bookmarkEnd w:id="66"/>
      <w:bookmarkEnd w:id="67"/>
      <w:bookmarkEnd w:id="68"/>
      <w:bookmarkEnd w:id="69"/>
    </w:p>
    <w:p>
      <w:pPr>
        <w:pageBreakBefore w:val="0"/>
        <w:kinsoku/>
        <w:wordWrap/>
        <w:overflowPunct/>
        <w:topLinePunct w:val="0"/>
        <w:bidi w:val="0"/>
        <w:spacing w:line="360" w:lineRule="auto"/>
        <w:textAlignment w:val="auto"/>
        <w:rPr>
          <w:sz w:val="24"/>
          <w:szCs w:val="24"/>
        </w:rPr>
      </w:pPr>
      <w:r>
        <w:rPr>
          <w:rFonts w:hint="eastAsia"/>
          <w:sz w:val="24"/>
          <w:szCs w:val="24"/>
        </w:rPr>
        <w:t>本次展览分为四个主要部分：</w:t>
      </w:r>
    </w:p>
    <w:p>
      <w:pPr>
        <w:pageBreakBefore w:val="0"/>
        <w:kinsoku/>
        <w:wordWrap/>
        <w:overflowPunct/>
        <w:topLinePunct w:val="0"/>
        <w:bidi w:val="0"/>
        <w:spacing w:line="360" w:lineRule="auto"/>
        <w:ind w:firstLine="480" w:firstLineChars="200"/>
        <w:jc w:val="left"/>
        <w:textAlignment w:val="auto"/>
        <w:rPr>
          <w:rFonts w:hint="eastAsia"/>
          <w:sz w:val="24"/>
          <w:szCs w:val="24"/>
        </w:rPr>
      </w:pPr>
      <w:r>
        <w:rPr>
          <w:rFonts w:hint="eastAsia"/>
          <w:sz w:val="24"/>
          <w:szCs w:val="24"/>
        </w:rPr>
        <w:t>第一部分：</w:t>
      </w:r>
      <w:r>
        <w:rPr>
          <w:rFonts w:hint="eastAsia"/>
          <w:sz w:val="24"/>
          <w:szCs w:val="24"/>
          <w:lang w:val="en-US" w:eastAsia="zh-CN"/>
        </w:rPr>
        <w:t>溯源——大圣传说</w:t>
      </w:r>
      <w:r>
        <w:rPr>
          <w:rFonts w:hint="eastAsia"/>
          <w:sz w:val="24"/>
          <w:szCs w:val="24"/>
        </w:rPr>
        <w:t>。</w:t>
      </w:r>
      <w:r>
        <w:rPr>
          <w:rFonts w:hint="eastAsia"/>
          <w:sz w:val="24"/>
          <w:szCs w:val="24"/>
          <w:lang w:val="en-US" w:eastAsia="zh-CN"/>
        </w:rPr>
        <w:t>大圣的精神深入人心。</w:t>
      </w:r>
      <w:r>
        <w:rPr>
          <w:rFonts w:hint="eastAsia"/>
          <w:sz w:val="24"/>
          <w:szCs w:val="24"/>
        </w:rPr>
        <w:t>大圣的诞生地在哪里？宝山上“双圣墓”的发现意义重大，部分学者推断宝峰就是“大圣”的出生地。顺昌县境内</w:t>
      </w:r>
      <w:r>
        <w:rPr>
          <w:rFonts w:hint="eastAsia"/>
          <w:sz w:val="24"/>
          <w:szCs w:val="24"/>
          <w:lang w:val="en-US" w:eastAsia="zh-CN"/>
        </w:rPr>
        <w:t>多</w:t>
      </w:r>
      <w:r>
        <w:rPr>
          <w:rFonts w:hint="eastAsia"/>
          <w:sz w:val="24"/>
          <w:szCs w:val="24"/>
        </w:rPr>
        <w:t>地发现大圣崇拜的相关遗迹，宝山上很多景致都与《西游记》描述的场景相似，这些都在一定程度说明了大圣故事与顺昌宝山</w:t>
      </w:r>
      <w:r>
        <w:rPr>
          <w:rFonts w:hint="eastAsia"/>
          <w:sz w:val="24"/>
          <w:szCs w:val="24"/>
          <w:lang w:val="en-US" w:eastAsia="zh-CN"/>
        </w:rPr>
        <w:t>有所</w:t>
      </w:r>
      <w:r>
        <w:rPr>
          <w:rFonts w:hint="eastAsia"/>
          <w:sz w:val="24"/>
          <w:szCs w:val="24"/>
        </w:rPr>
        <w:t>关联。</w:t>
      </w:r>
    </w:p>
    <w:p>
      <w:pPr>
        <w:pageBreakBefore w:val="0"/>
        <w:kinsoku/>
        <w:wordWrap/>
        <w:overflowPunct/>
        <w:topLinePunct w:val="0"/>
        <w:bidi w:val="0"/>
        <w:spacing w:line="360" w:lineRule="auto"/>
        <w:ind w:firstLine="480" w:firstLineChars="200"/>
        <w:jc w:val="left"/>
        <w:textAlignment w:val="auto"/>
        <w:rPr>
          <w:rFonts w:hint="eastAsia"/>
          <w:sz w:val="24"/>
          <w:szCs w:val="24"/>
        </w:rPr>
      </w:pPr>
      <w:r>
        <w:rPr>
          <w:rFonts w:hint="eastAsia"/>
          <w:sz w:val="24"/>
          <w:szCs w:val="24"/>
        </w:rPr>
        <w:t>第二部分：</w:t>
      </w:r>
      <w:r>
        <w:rPr>
          <w:rFonts w:hint="eastAsia"/>
          <w:sz w:val="24"/>
          <w:szCs w:val="24"/>
          <w:lang w:val="en-US" w:eastAsia="zh-CN"/>
        </w:rPr>
        <w:t>传承——民间信仰。</w:t>
      </w:r>
      <w:r>
        <w:rPr>
          <w:rFonts w:hint="eastAsia"/>
          <w:sz w:val="24"/>
          <w:szCs w:val="24"/>
          <w:lang w:eastAsia="zh-CN"/>
        </w:rPr>
        <w:t>顺昌大圣</w:t>
      </w:r>
      <w:r>
        <w:rPr>
          <w:rFonts w:hint="eastAsia"/>
          <w:sz w:val="24"/>
          <w:szCs w:val="24"/>
        </w:rPr>
        <w:t>信俗</w:t>
      </w:r>
      <w:r>
        <w:rPr>
          <w:rFonts w:hint="eastAsia"/>
          <w:sz w:val="24"/>
          <w:szCs w:val="24"/>
          <w:lang w:eastAsia="zh-CN"/>
        </w:rPr>
        <w:t>可</w:t>
      </w:r>
      <w:r>
        <w:rPr>
          <w:rFonts w:hint="eastAsia"/>
          <w:sz w:val="24"/>
          <w:szCs w:val="24"/>
        </w:rPr>
        <w:t>上溯至唐末五代</w:t>
      </w:r>
      <w:r>
        <w:rPr>
          <w:rFonts w:hint="eastAsia"/>
          <w:sz w:val="24"/>
          <w:szCs w:val="24"/>
          <w:lang w:eastAsia="zh-CN"/>
        </w:rPr>
        <w:t>，</w:t>
      </w:r>
      <w:r>
        <w:rPr>
          <w:rFonts w:hint="eastAsia"/>
          <w:sz w:val="24"/>
          <w:szCs w:val="24"/>
          <w:lang w:val="en-US" w:eastAsia="zh-CN"/>
        </w:rPr>
        <w:t>盛行</w:t>
      </w:r>
      <w:r>
        <w:rPr>
          <w:rFonts w:hint="eastAsia"/>
          <w:sz w:val="24"/>
          <w:szCs w:val="24"/>
        </w:rPr>
        <w:t>于元</w:t>
      </w:r>
      <w:r>
        <w:rPr>
          <w:rFonts w:hint="eastAsia"/>
          <w:sz w:val="24"/>
          <w:szCs w:val="24"/>
          <w:lang w:eastAsia="zh-CN"/>
        </w:rPr>
        <w:t>末明初</w:t>
      </w:r>
      <w:r>
        <w:rPr>
          <w:rFonts w:hint="eastAsia"/>
          <w:sz w:val="24"/>
          <w:szCs w:val="24"/>
        </w:rPr>
        <w:t>，有千年历史可考</w:t>
      </w:r>
      <w:r>
        <w:rPr>
          <w:rFonts w:hint="eastAsia"/>
          <w:sz w:val="24"/>
          <w:szCs w:val="24"/>
          <w:lang w:eastAsia="zh-CN"/>
        </w:rPr>
        <w:t>。</w:t>
      </w:r>
      <w:r>
        <w:rPr>
          <w:rFonts w:hint="eastAsia"/>
          <w:sz w:val="24"/>
          <w:szCs w:val="24"/>
        </w:rPr>
        <w:t>在顺昌各乡镇村居散布着数以百计的宋、元、明、清各个历史时期的通天大圣、齐天大圣露天祭坛，和神庙等相关历史文化遗产实物。</w:t>
      </w:r>
      <w:r>
        <w:rPr>
          <w:rFonts w:hint="eastAsia"/>
          <w:sz w:val="24"/>
          <w:szCs w:val="24"/>
          <w:lang w:val="en-US" w:eastAsia="zh-CN"/>
        </w:rPr>
        <w:t>同时，</w:t>
      </w:r>
      <w:r>
        <w:rPr>
          <w:rFonts w:hint="eastAsia"/>
          <w:sz w:val="24"/>
          <w:szCs w:val="24"/>
        </w:rPr>
        <w:t>顺昌各地至今传承着独特而古老的大圣圣诞庆典民俗</w:t>
      </w:r>
      <w:r>
        <w:rPr>
          <w:rFonts w:hint="eastAsia"/>
          <w:sz w:val="24"/>
          <w:szCs w:val="24"/>
          <w:lang w:eastAsia="zh-CN"/>
        </w:rPr>
        <w:t>，</w:t>
      </w:r>
      <w:r>
        <w:rPr>
          <w:rFonts w:hint="eastAsia"/>
          <w:sz w:val="24"/>
          <w:szCs w:val="24"/>
          <w:lang w:val="en-US" w:eastAsia="zh-CN"/>
        </w:rPr>
        <w:t>其形式保留完整</w:t>
      </w:r>
      <w:r>
        <w:rPr>
          <w:rFonts w:hint="eastAsia"/>
          <w:sz w:val="24"/>
          <w:szCs w:val="24"/>
        </w:rPr>
        <w:t>。</w:t>
      </w:r>
    </w:p>
    <w:p>
      <w:pPr>
        <w:pageBreakBefore w:val="0"/>
        <w:kinsoku/>
        <w:wordWrap/>
        <w:overflowPunct/>
        <w:topLinePunct w:val="0"/>
        <w:bidi w:val="0"/>
        <w:spacing w:line="360" w:lineRule="auto"/>
        <w:ind w:firstLine="480" w:firstLineChars="200"/>
        <w:jc w:val="left"/>
        <w:textAlignment w:val="auto"/>
        <w:rPr>
          <w:rFonts w:hint="eastAsia"/>
          <w:sz w:val="24"/>
          <w:szCs w:val="24"/>
        </w:rPr>
      </w:pPr>
      <w:r>
        <w:rPr>
          <w:rFonts w:hint="eastAsia"/>
          <w:sz w:val="24"/>
          <w:szCs w:val="24"/>
        </w:rPr>
        <w:t>第三部分：</w:t>
      </w:r>
      <w:r>
        <w:rPr>
          <w:rFonts w:hint="eastAsia"/>
          <w:sz w:val="24"/>
          <w:szCs w:val="24"/>
          <w:lang w:val="en-US" w:eastAsia="zh-CN"/>
        </w:rPr>
        <w:t>交流——</w:t>
      </w:r>
      <w:r>
        <w:rPr>
          <w:rFonts w:hint="eastAsia"/>
          <w:sz w:val="24"/>
          <w:szCs w:val="24"/>
        </w:rPr>
        <w:t>文化</w:t>
      </w:r>
      <w:r>
        <w:rPr>
          <w:rFonts w:hint="eastAsia"/>
          <w:sz w:val="24"/>
          <w:szCs w:val="24"/>
          <w:lang w:val="en-US" w:eastAsia="zh-CN"/>
        </w:rPr>
        <w:t>互鉴</w:t>
      </w:r>
      <w:r>
        <w:rPr>
          <w:rFonts w:hint="eastAsia"/>
          <w:sz w:val="24"/>
          <w:szCs w:val="24"/>
        </w:rPr>
        <w:t>。大圣信俗文化不仅在顺昌境内极具影响，而且还影响到了海峡对岸的台湾以及华人华侨众多的东南亚地区。</w:t>
      </w:r>
      <w:r>
        <w:rPr>
          <w:rFonts w:hint="eastAsia"/>
          <w:sz w:val="24"/>
          <w:szCs w:val="24"/>
          <w:lang w:val="en-US" w:eastAsia="zh-CN"/>
        </w:rPr>
        <w:t>同时，</w:t>
      </w:r>
      <w:r>
        <w:rPr>
          <w:rFonts w:hint="eastAsia"/>
          <w:sz w:val="24"/>
          <w:szCs w:val="24"/>
        </w:rPr>
        <w:t>近几年来大圣文化的</w:t>
      </w:r>
      <w:r>
        <w:rPr>
          <w:rFonts w:hint="eastAsia"/>
          <w:sz w:val="24"/>
          <w:szCs w:val="24"/>
          <w:lang w:val="en-US" w:eastAsia="zh-CN"/>
        </w:rPr>
        <w:t>学术</w:t>
      </w:r>
      <w:r>
        <w:rPr>
          <w:rFonts w:hint="eastAsia"/>
          <w:sz w:val="24"/>
          <w:szCs w:val="24"/>
        </w:rPr>
        <w:t>研究</w:t>
      </w:r>
      <w:r>
        <w:rPr>
          <w:rFonts w:hint="eastAsia"/>
          <w:sz w:val="24"/>
          <w:szCs w:val="24"/>
          <w:lang w:val="en-US" w:eastAsia="zh-CN"/>
        </w:rPr>
        <w:t>也</w:t>
      </w:r>
      <w:r>
        <w:rPr>
          <w:rFonts w:hint="eastAsia"/>
          <w:sz w:val="24"/>
          <w:szCs w:val="24"/>
        </w:rPr>
        <w:t>取得了一定的成果。</w:t>
      </w:r>
    </w:p>
    <w:p>
      <w:pPr>
        <w:pageBreakBefore w:val="0"/>
        <w:kinsoku/>
        <w:wordWrap/>
        <w:overflowPunct/>
        <w:topLinePunct w:val="0"/>
        <w:bidi w:val="0"/>
        <w:spacing w:line="360" w:lineRule="auto"/>
        <w:ind w:firstLine="480" w:firstLineChars="200"/>
        <w:jc w:val="left"/>
        <w:textAlignment w:val="auto"/>
        <w:rPr>
          <w:rFonts w:hint="default"/>
          <w:sz w:val="24"/>
          <w:szCs w:val="24"/>
          <w:lang w:val="en-US" w:eastAsia="zh-CN"/>
        </w:rPr>
      </w:pPr>
      <w:r>
        <w:rPr>
          <w:rFonts w:hint="eastAsia"/>
          <w:sz w:val="24"/>
          <w:szCs w:val="24"/>
          <w:lang w:val="en-US" w:eastAsia="zh-CN"/>
        </w:rPr>
        <w:t>第四部分：弘扬——大圣精神。顺昌大圣信俗文化是具有地域特色的文化，是蕴藏了百折不挠、敢拼会赢、机智灵活大圣精神的文化，是承载了人们对平安美好生活憧憬的文化。勤劳智慧的顺昌人民在这片土地上，在大圣精神的激励之下，艰苦奋斗、坚定信念，共同建设美丽的家乡。</w:t>
      </w:r>
    </w:p>
    <w:p>
      <w:pPr>
        <w:pStyle w:val="23"/>
        <w:pageBreakBefore w:val="0"/>
        <w:tabs>
          <w:tab w:val="center" w:pos="4393"/>
        </w:tabs>
        <w:kinsoku/>
        <w:wordWrap/>
        <w:overflowPunct/>
        <w:topLinePunct w:val="0"/>
        <w:bidi w:val="0"/>
        <w:spacing w:line="360" w:lineRule="auto"/>
        <w:ind w:firstLine="482" w:firstLineChars="200"/>
        <w:jc w:val="center"/>
        <w:textAlignment w:val="auto"/>
        <w:rPr>
          <w:rFonts w:ascii="宋体" w:hAnsi="宋体"/>
          <w:sz w:val="24"/>
          <w:szCs w:val="24"/>
        </w:rPr>
      </w:pPr>
      <w:r>
        <w:rPr>
          <w:rFonts w:ascii="宋体" w:hAnsi="宋体" w:eastAsia="宋体"/>
          <w:sz w:val="24"/>
          <w:szCs w:val="24"/>
          <w:lang w:val="zh-CN"/>
        </w:rPr>
        <w:t>目</w:t>
      </w:r>
      <w:r>
        <w:rPr>
          <w:rFonts w:hint="eastAsia" w:ascii="宋体" w:hAnsi="宋体" w:eastAsia="宋体"/>
          <w:sz w:val="24"/>
          <w:szCs w:val="24"/>
          <w:lang w:val="zh-CN"/>
        </w:rPr>
        <w:t xml:space="preserve">  </w:t>
      </w:r>
      <w:r>
        <w:rPr>
          <w:rFonts w:ascii="宋体" w:hAnsi="宋体" w:eastAsia="宋体"/>
          <w:sz w:val="24"/>
          <w:szCs w:val="24"/>
          <w:lang w:val="zh-CN"/>
        </w:rPr>
        <w:t>录</w:t>
      </w:r>
    </w:p>
    <w:p>
      <w:pPr>
        <w:pStyle w:val="15"/>
        <w:tabs>
          <w:tab w:val="right" w:leader="dot" w:pos="8306"/>
        </w:tabs>
      </w:pPr>
      <w:r>
        <w:rPr>
          <w:rFonts w:ascii="宋体" w:hAnsi="宋体"/>
          <w:sz w:val="24"/>
          <w:szCs w:val="24"/>
        </w:rPr>
        <w:fldChar w:fldCharType="begin"/>
      </w:r>
      <w:r>
        <w:rPr>
          <w:rFonts w:ascii="宋体" w:hAnsi="宋体"/>
          <w:sz w:val="24"/>
          <w:szCs w:val="24"/>
        </w:rPr>
        <w:instrText xml:space="preserve">TOC \o "1-4" \h \u </w:instrText>
      </w:r>
      <w:r>
        <w:rPr>
          <w:rFonts w:ascii="宋体" w:hAnsi="宋体"/>
          <w:sz w:val="24"/>
          <w:szCs w:val="24"/>
        </w:rPr>
        <w:fldChar w:fldCharType="separate"/>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_Toc14782 </w:instrText>
      </w:r>
      <w:r>
        <w:rPr>
          <w:rFonts w:ascii="宋体" w:hAnsi="宋体"/>
          <w:szCs w:val="24"/>
        </w:rPr>
        <w:fldChar w:fldCharType="separate"/>
      </w:r>
      <w:r>
        <w:rPr>
          <w:rFonts w:hint="eastAsia"/>
        </w:rPr>
        <w:t>第</w:t>
      </w:r>
      <w:r>
        <w:rPr>
          <w:rFonts w:hint="eastAsia"/>
          <w:lang w:val="en-US" w:eastAsia="zh-CN"/>
        </w:rPr>
        <w:t>一</w:t>
      </w:r>
      <w:r>
        <w:rPr>
          <w:rFonts w:hint="eastAsia"/>
          <w:lang w:eastAsia="zh-CN"/>
        </w:rPr>
        <w:t xml:space="preserve">部分 </w:t>
      </w:r>
      <w:r>
        <w:rPr>
          <w:rFonts w:hint="eastAsia"/>
          <w:lang w:val="en-US" w:eastAsia="zh-CN"/>
        </w:rPr>
        <w:t>溯源——</w:t>
      </w:r>
      <w:r>
        <w:rPr>
          <w:rFonts w:hint="eastAsia"/>
        </w:rPr>
        <w:t>大圣</w:t>
      </w:r>
      <w:r>
        <w:rPr>
          <w:rFonts w:hint="eastAsia"/>
          <w:lang w:val="en-US" w:eastAsia="zh-CN"/>
        </w:rPr>
        <w:t>传说</w:t>
      </w:r>
      <w:r>
        <w:tab/>
      </w:r>
      <w:r>
        <w:fldChar w:fldCharType="begin"/>
      </w:r>
      <w:r>
        <w:instrText xml:space="preserve"> PAGEREF _Toc14782 \h </w:instrText>
      </w:r>
      <w:r>
        <w:fldChar w:fldCharType="separate"/>
      </w:r>
      <w:r>
        <w:t>7</w:t>
      </w:r>
      <w:r>
        <w:fldChar w:fldCharType="end"/>
      </w:r>
      <w:r>
        <w:rPr>
          <w:rFonts w:ascii="宋体" w:hAnsi="宋体"/>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_Toc8535 </w:instrText>
      </w:r>
      <w:r>
        <w:rPr>
          <w:rFonts w:ascii="宋体" w:hAnsi="宋体"/>
          <w:szCs w:val="24"/>
        </w:rPr>
        <w:fldChar w:fldCharType="separate"/>
      </w:r>
      <w:r>
        <w:rPr>
          <w:rFonts w:hint="eastAsia"/>
        </w:rPr>
        <w:t xml:space="preserve">第一单元 </w:t>
      </w:r>
      <w:r>
        <w:rPr>
          <w:rFonts w:hint="eastAsia"/>
          <w:lang w:val="en-US" w:eastAsia="zh-CN"/>
        </w:rPr>
        <w:t>动物</w:t>
      </w:r>
      <w:r>
        <w:rPr>
          <w:rFonts w:hint="eastAsia"/>
        </w:rPr>
        <w:t>崇拜</w:t>
      </w:r>
      <w:r>
        <w:tab/>
      </w:r>
      <w:r>
        <w:fldChar w:fldCharType="begin"/>
      </w:r>
      <w:r>
        <w:instrText xml:space="preserve"> PAGEREF _Toc8535 \h </w:instrText>
      </w:r>
      <w:r>
        <w:fldChar w:fldCharType="separate"/>
      </w:r>
      <w:r>
        <w:t>7</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_Toc17229 </w:instrText>
      </w:r>
      <w:r>
        <w:rPr>
          <w:rFonts w:ascii="宋体" w:hAnsi="宋体"/>
          <w:szCs w:val="24"/>
        </w:rPr>
        <w:fldChar w:fldCharType="separate"/>
      </w:r>
      <w:r>
        <w:rPr>
          <w:rFonts w:hint="eastAsia"/>
        </w:rPr>
        <w:t>一、 蛇崇拜</w:t>
      </w:r>
      <w:r>
        <w:tab/>
      </w:r>
      <w:r>
        <w:fldChar w:fldCharType="begin"/>
      </w:r>
      <w:r>
        <w:instrText xml:space="preserve"> PAGEREF _Toc17229 \h </w:instrText>
      </w:r>
      <w:r>
        <w:fldChar w:fldCharType="separate"/>
      </w:r>
      <w:r>
        <w:t>7</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_Toc27992 </w:instrText>
      </w:r>
      <w:r>
        <w:rPr>
          <w:rFonts w:ascii="宋体" w:hAnsi="宋体"/>
          <w:szCs w:val="24"/>
        </w:rPr>
        <w:fldChar w:fldCharType="separate"/>
      </w:r>
      <w:r>
        <w:rPr>
          <w:rFonts w:hint="eastAsia"/>
        </w:rPr>
        <w:t>二、 龟崇拜</w:t>
      </w:r>
      <w:r>
        <w:tab/>
      </w:r>
      <w:r>
        <w:fldChar w:fldCharType="begin"/>
      </w:r>
      <w:r>
        <w:instrText xml:space="preserve"> PAGEREF _Toc27992 \h </w:instrText>
      </w:r>
      <w:r>
        <w:fldChar w:fldCharType="separate"/>
      </w:r>
      <w:r>
        <w:t>8</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_Toc12513 </w:instrText>
      </w:r>
      <w:r>
        <w:rPr>
          <w:rFonts w:ascii="宋体" w:hAnsi="宋体"/>
          <w:szCs w:val="24"/>
        </w:rPr>
        <w:fldChar w:fldCharType="separate"/>
      </w:r>
      <w:r>
        <w:rPr>
          <w:rFonts w:hint="eastAsia"/>
        </w:rPr>
        <w:t xml:space="preserve">三、 </w:t>
      </w:r>
      <w:r>
        <w:rPr>
          <w:rFonts w:hint="eastAsia"/>
          <w:lang w:val="en-US" w:eastAsia="zh-CN"/>
        </w:rPr>
        <w:t>青</w:t>
      </w:r>
      <w:r>
        <w:rPr>
          <w:rFonts w:hint="eastAsia"/>
        </w:rPr>
        <w:t>蛙崇拜</w:t>
      </w:r>
      <w:r>
        <w:tab/>
      </w:r>
      <w:r>
        <w:fldChar w:fldCharType="begin"/>
      </w:r>
      <w:r>
        <w:instrText xml:space="preserve"> PAGEREF _Toc12513 \h </w:instrText>
      </w:r>
      <w:r>
        <w:fldChar w:fldCharType="separate"/>
      </w:r>
      <w:r>
        <w:t>9</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_Toc3328 </w:instrText>
      </w:r>
      <w:r>
        <w:rPr>
          <w:rFonts w:ascii="宋体" w:hAnsi="宋体"/>
          <w:szCs w:val="24"/>
        </w:rPr>
        <w:fldChar w:fldCharType="separate"/>
      </w:r>
      <w:r>
        <w:rPr>
          <w:rFonts w:hint="eastAsia"/>
          <w:lang w:val="en-US" w:eastAsia="zh-CN"/>
        </w:rPr>
        <w:t>四、 狗崇拜</w:t>
      </w:r>
      <w:r>
        <w:tab/>
      </w:r>
      <w:r>
        <w:fldChar w:fldCharType="begin"/>
      </w:r>
      <w:r>
        <w:instrText xml:space="preserve"> PAGEREF _Toc3328 \h </w:instrText>
      </w:r>
      <w:r>
        <w:fldChar w:fldCharType="separate"/>
      </w:r>
      <w:r>
        <w:t>9</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_Toc355 </w:instrText>
      </w:r>
      <w:r>
        <w:rPr>
          <w:rFonts w:ascii="宋体" w:hAnsi="宋体"/>
          <w:szCs w:val="24"/>
        </w:rPr>
        <w:fldChar w:fldCharType="separate"/>
      </w:r>
      <w:r>
        <w:rPr>
          <w:rFonts w:hint="eastAsia"/>
        </w:rPr>
        <w:t>五、 猴崇拜</w:t>
      </w:r>
      <w:r>
        <w:tab/>
      </w:r>
      <w:r>
        <w:fldChar w:fldCharType="begin"/>
      </w:r>
      <w:r>
        <w:instrText xml:space="preserve"> PAGEREF _Toc355 \h </w:instrText>
      </w:r>
      <w:r>
        <w:fldChar w:fldCharType="separate"/>
      </w:r>
      <w:r>
        <w:t>9</w:t>
      </w:r>
      <w:r>
        <w:fldChar w:fldCharType="end"/>
      </w:r>
      <w:r>
        <w:rPr>
          <w:rFonts w:ascii="宋体" w:hAnsi="宋体"/>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_Toc21289 </w:instrText>
      </w:r>
      <w:r>
        <w:rPr>
          <w:rFonts w:ascii="宋体" w:hAnsi="宋体"/>
          <w:szCs w:val="24"/>
        </w:rPr>
        <w:fldChar w:fldCharType="separate"/>
      </w:r>
      <w:r>
        <w:rPr>
          <w:rFonts w:hint="eastAsia"/>
        </w:rPr>
        <w:t>第二单元 祖籍宝山</w:t>
      </w:r>
      <w:r>
        <w:tab/>
      </w:r>
      <w:r>
        <w:fldChar w:fldCharType="begin"/>
      </w:r>
      <w:r>
        <w:instrText xml:space="preserve"> PAGEREF _Toc21289 \h </w:instrText>
      </w:r>
      <w:r>
        <w:fldChar w:fldCharType="separate"/>
      </w:r>
      <w:r>
        <w:t>10</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_Toc13692 </w:instrText>
      </w:r>
      <w:r>
        <w:rPr>
          <w:rFonts w:ascii="宋体" w:hAnsi="宋体"/>
          <w:szCs w:val="24"/>
        </w:rPr>
        <w:fldChar w:fldCharType="separate"/>
      </w:r>
      <w:r>
        <w:rPr>
          <w:rFonts w:hint="eastAsia"/>
        </w:rPr>
        <w:t>一、 风水宝地——道教名山</w:t>
      </w:r>
      <w:r>
        <w:tab/>
      </w:r>
      <w:r>
        <w:fldChar w:fldCharType="begin"/>
      </w:r>
      <w:r>
        <w:instrText xml:space="preserve"> PAGEREF _Toc13692 \h </w:instrText>
      </w:r>
      <w:r>
        <w:fldChar w:fldCharType="separate"/>
      </w:r>
      <w:r>
        <w:t>10</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_Toc6724 </w:instrText>
      </w:r>
      <w:r>
        <w:rPr>
          <w:rFonts w:ascii="宋体" w:hAnsi="宋体"/>
          <w:szCs w:val="24"/>
        </w:rPr>
        <w:fldChar w:fldCharType="separate"/>
      </w:r>
      <w:r>
        <w:rPr>
          <w:rFonts w:hint="eastAsia"/>
        </w:rPr>
        <w:t xml:space="preserve">二、 </w:t>
      </w:r>
      <w:r>
        <w:rPr>
          <w:rFonts w:hint="eastAsia"/>
          <w:lang w:val="en-US" w:eastAsia="zh-CN"/>
        </w:rPr>
        <w:t>砂石仿木</w:t>
      </w:r>
      <w:r>
        <w:rPr>
          <w:rFonts w:hint="eastAsia"/>
        </w:rPr>
        <w:t>——宝山寺大殿</w:t>
      </w:r>
      <w:r>
        <w:tab/>
      </w:r>
      <w:r>
        <w:fldChar w:fldCharType="begin"/>
      </w:r>
      <w:r>
        <w:instrText xml:space="preserve"> PAGEREF _Toc6724 \h </w:instrText>
      </w:r>
      <w:r>
        <w:fldChar w:fldCharType="separate"/>
      </w:r>
      <w:r>
        <w:t>11</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_Toc20632 </w:instrText>
      </w:r>
      <w:r>
        <w:rPr>
          <w:rFonts w:ascii="宋体" w:hAnsi="宋体"/>
          <w:szCs w:val="24"/>
        </w:rPr>
        <w:fldChar w:fldCharType="separate"/>
      </w:r>
      <w:r>
        <w:rPr>
          <w:rFonts w:hint="eastAsia"/>
        </w:rPr>
        <w:t>三、 天界之门——</w:t>
      </w:r>
      <w:r>
        <w:t>南天门</w:t>
      </w:r>
      <w:r>
        <w:tab/>
      </w:r>
      <w:r>
        <w:fldChar w:fldCharType="begin"/>
      </w:r>
      <w:r>
        <w:instrText xml:space="preserve"> PAGEREF _Toc20632 \h </w:instrText>
      </w:r>
      <w:r>
        <w:fldChar w:fldCharType="separate"/>
      </w:r>
      <w:r>
        <w:t>11</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_Toc10181 </w:instrText>
      </w:r>
      <w:r>
        <w:rPr>
          <w:rFonts w:ascii="宋体" w:hAnsi="宋体"/>
          <w:szCs w:val="24"/>
        </w:rPr>
        <w:fldChar w:fldCharType="separate"/>
      </w:r>
      <w:r>
        <w:rPr>
          <w:rFonts w:hint="eastAsia"/>
        </w:rPr>
        <w:t xml:space="preserve">四、 </w:t>
      </w:r>
      <w:r>
        <w:rPr>
          <w:rFonts w:hint="eastAsia"/>
          <w:lang w:val="en-US" w:eastAsia="zh-CN"/>
        </w:rPr>
        <w:t>大圣祖庙</w:t>
      </w:r>
      <w:r>
        <w:rPr>
          <w:rFonts w:hint="eastAsia"/>
        </w:rPr>
        <w:t>——</w:t>
      </w:r>
      <w:r>
        <w:t>双圣</w:t>
      </w:r>
      <w:r>
        <w:rPr>
          <w:rFonts w:hint="eastAsia"/>
          <w:lang w:val="en-US" w:eastAsia="zh-CN"/>
        </w:rPr>
        <w:t>庙</w:t>
      </w:r>
      <w:r>
        <w:tab/>
      </w:r>
      <w:r>
        <w:fldChar w:fldCharType="begin"/>
      </w:r>
      <w:r>
        <w:instrText xml:space="preserve"> PAGEREF _Toc10181 \h </w:instrText>
      </w:r>
      <w:r>
        <w:fldChar w:fldCharType="separate"/>
      </w:r>
      <w:r>
        <w:t>12</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_Toc31535 </w:instrText>
      </w:r>
      <w:r>
        <w:rPr>
          <w:rFonts w:ascii="宋体" w:hAnsi="宋体"/>
          <w:szCs w:val="24"/>
        </w:rPr>
        <w:fldChar w:fldCharType="separate"/>
      </w:r>
      <w:r>
        <w:rPr>
          <w:rFonts w:hint="eastAsia" w:ascii="宋体" w:hAnsi="宋体"/>
          <w:szCs w:val="24"/>
          <w:lang w:eastAsia="zh-CN"/>
        </w:rPr>
        <w:t xml:space="preserve">五、 </w:t>
      </w:r>
      <w:r>
        <w:rPr>
          <w:rFonts w:hint="eastAsia"/>
        </w:rPr>
        <w:t>孕圣仙石——圣祖峰</w:t>
      </w:r>
      <w:r>
        <w:tab/>
      </w:r>
      <w:r>
        <w:fldChar w:fldCharType="begin"/>
      </w:r>
      <w:r>
        <w:instrText xml:space="preserve"> PAGEREF _Toc31535 \h </w:instrText>
      </w:r>
      <w:r>
        <w:fldChar w:fldCharType="separate"/>
      </w:r>
      <w:r>
        <w:t>12</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_Toc24533 </w:instrText>
      </w:r>
      <w:r>
        <w:rPr>
          <w:rFonts w:ascii="宋体" w:hAnsi="宋体"/>
          <w:szCs w:val="24"/>
        </w:rPr>
        <w:fldChar w:fldCharType="separate"/>
      </w:r>
      <w:r>
        <w:rPr>
          <w:rFonts w:hint="eastAsia"/>
        </w:rPr>
        <w:t>六、 “</w:t>
      </w:r>
      <w:r>
        <w:t>圣见</w:t>
      </w:r>
      <w:r>
        <w:rPr>
          <w:rFonts w:hint="eastAsia"/>
        </w:rPr>
        <w:t>”崖刻——狐狸洞古矿</w:t>
      </w:r>
      <w:r>
        <w:rPr>
          <w:rFonts w:hint="eastAsia"/>
          <w:lang w:val="en-US" w:eastAsia="zh-CN"/>
        </w:rPr>
        <w:t>遗址</w:t>
      </w:r>
      <w:r>
        <w:tab/>
      </w:r>
      <w:r>
        <w:fldChar w:fldCharType="begin"/>
      </w:r>
      <w:r>
        <w:instrText xml:space="preserve"> PAGEREF _Toc24533 \h </w:instrText>
      </w:r>
      <w:r>
        <w:fldChar w:fldCharType="separate"/>
      </w:r>
      <w:r>
        <w:t>13</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_Toc6183 </w:instrText>
      </w:r>
      <w:r>
        <w:rPr>
          <w:rFonts w:ascii="宋体" w:hAnsi="宋体"/>
          <w:szCs w:val="24"/>
        </w:rPr>
        <w:fldChar w:fldCharType="separate"/>
      </w:r>
      <w:r>
        <w:rPr>
          <w:rFonts w:hint="eastAsia"/>
        </w:rPr>
        <w:t>七、 神通广大——大圣传说</w:t>
      </w:r>
      <w:r>
        <w:tab/>
      </w:r>
      <w:r>
        <w:fldChar w:fldCharType="begin"/>
      </w:r>
      <w:r>
        <w:instrText xml:space="preserve"> PAGEREF _Toc6183 \h </w:instrText>
      </w:r>
      <w:r>
        <w:fldChar w:fldCharType="separate"/>
      </w:r>
      <w:r>
        <w:t>13</w:t>
      </w:r>
      <w:r>
        <w:fldChar w:fldCharType="end"/>
      </w:r>
      <w:r>
        <w:rPr>
          <w:rFonts w:ascii="宋体" w:hAnsi="宋体"/>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_Toc29587 </w:instrText>
      </w:r>
      <w:r>
        <w:rPr>
          <w:rFonts w:ascii="宋体" w:hAnsi="宋体"/>
          <w:szCs w:val="24"/>
        </w:rPr>
        <w:fldChar w:fldCharType="separate"/>
      </w:r>
      <w:r>
        <w:rPr>
          <w:rFonts w:hint="eastAsia"/>
        </w:rPr>
        <w:t>第三单元 取经故事</w:t>
      </w:r>
      <w:r>
        <w:tab/>
      </w:r>
      <w:r>
        <w:fldChar w:fldCharType="begin"/>
      </w:r>
      <w:r>
        <w:instrText xml:space="preserve"> PAGEREF _Toc29587 \h </w:instrText>
      </w:r>
      <w:r>
        <w:fldChar w:fldCharType="separate"/>
      </w:r>
      <w:r>
        <w:t>14</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_Toc28308 </w:instrText>
      </w:r>
      <w:r>
        <w:rPr>
          <w:rFonts w:ascii="宋体" w:hAnsi="宋体"/>
          <w:szCs w:val="24"/>
        </w:rPr>
        <w:fldChar w:fldCharType="separate"/>
      </w:r>
      <w:r>
        <w:rPr>
          <w:rFonts w:hint="eastAsia"/>
        </w:rPr>
        <w:t>一、 猴行者的演变与顺昌大圣信仰</w:t>
      </w:r>
      <w:r>
        <w:tab/>
      </w:r>
      <w:r>
        <w:fldChar w:fldCharType="begin"/>
      </w:r>
      <w:r>
        <w:instrText xml:space="preserve"> PAGEREF _Toc28308 \h </w:instrText>
      </w:r>
      <w:r>
        <w:fldChar w:fldCharType="separate"/>
      </w:r>
      <w:r>
        <w:t>15</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_Toc18036 </w:instrText>
      </w:r>
      <w:r>
        <w:rPr>
          <w:rFonts w:ascii="宋体" w:hAnsi="宋体"/>
          <w:szCs w:val="24"/>
        </w:rPr>
        <w:fldChar w:fldCharType="separate"/>
      </w:r>
      <w:r>
        <w:rPr>
          <w:rFonts w:hint="eastAsia"/>
        </w:rPr>
        <w:t>二、 西游神话与顺昌传说</w:t>
      </w:r>
      <w:r>
        <w:tab/>
      </w:r>
      <w:r>
        <w:fldChar w:fldCharType="begin"/>
      </w:r>
      <w:r>
        <w:instrText xml:space="preserve"> PAGEREF _Toc18036 \h </w:instrText>
      </w:r>
      <w:r>
        <w:fldChar w:fldCharType="separate"/>
      </w:r>
      <w:r>
        <w:t>16</w:t>
      </w:r>
      <w:r>
        <w:fldChar w:fldCharType="end"/>
      </w:r>
      <w:r>
        <w:rPr>
          <w:rFonts w:ascii="宋体" w:hAnsi="宋体"/>
          <w:szCs w:val="24"/>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_Toc21020 </w:instrText>
      </w:r>
      <w:r>
        <w:rPr>
          <w:rFonts w:ascii="宋体" w:hAnsi="宋体"/>
          <w:szCs w:val="24"/>
        </w:rPr>
        <w:fldChar w:fldCharType="separate"/>
      </w:r>
      <w:r>
        <w:rPr>
          <w:rFonts w:hint="eastAsia"/>
        </w:rPr>
        <w:t>第</w:t>
      </w:r>
      <w:r>
        <w:rPr>
          <w:rFonts w:hint="eastAsia"/>
          <w:lang w:val="en-US" w:eastAsia="zh-CN"/>
        </w:rPr>
        <w:t>二</w:t>
      </w:r>
      <w:r>
        <w:rPr>
          <w:rFonts w:hint="eastAsia"/>
          <w:lang w:eastAsia="zh-CN"/>
        </w:rPr>
        <w:t xml:space="preserve">部分 </w:t>
      </w:r>
      <w:r>
        <w:rPr>
          <w:rFonts w:hint="eastAsia"/>
          <w:lang w:val="en-US" w:eastAsia="zh-CN"/>
        </w:rPr>
        <w:t>传承——民间信仰</w:t>
      </w:r>
      <w:r>
        <w:tab/>
      </w:r>
      <w:r>
        <w:fldChar w:fldCharType="begin"/>
      </w:r>
      <w:r>
        <w:instrText xml:space="preserve"> PAGEREF _Toc21020 \h </w:instrText>
      </w:r>
      <w:r>
        <w:fldChar w:fldCharType="separate"/>
      </w:r>
      <w:r>
        <w:t>19</w:t>
      </w:r>
      <w:r>
        <w:fldChar w:fldCharType="end"/>
      </w:r>
      <w:r>
        <w:rPr>
          <w:rFonts w:ascii="宋体" w:hAnsi="宋体"/>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_Toc27515 </w:instrText>
      </w:r>
      <w:r>
        <w:rPr>
          <w:rFonts w:ascii="宋体" w:hAnsi="宋体"/>
          <w:szCs w:val="24"/>
        </w:rPr>
        <w:fldChar w:fldCharType="separate"/>
      </w:r>
      <w:r>
        <w:rPr>
          <w:rFonts w:hint="eastAsia"/>
        </w:rPr>
        <w:t>第一单元 筑坛祈福</w:t>
      </w:r>
      <w:r>
        <w:tab/>
      </w:r>
      <w:r>
        <w:fldChar w:fldCharType="begin"/>
      </w:r>
      <w:r>
        <w:instrText xml:space="preserve"> PAGEREF _Toc27515 \h </w:instrText>
      </w:r>
      <w:r>
        <w:fldChar w:fldCharType="separate"/>
      </w:r>
      <w:r>
        <w:t>19</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_Toc18373 </w:instrText>
      </w:r>
      <w:r>
        <w:rPr>
          <w:rFonts w:ascii="宋体" w:hAnsi="宋体"/>
          <w:szCs w:val="24"/>
        </w:rPr>
        <w:fldChar w:fldCharType="separate"/>
      </w:r>
      <w:r>
        <w:rPr>
          <w:rFonts w:hint="eastAsia"/>
        </w:rPr>
        <w:t>一、 通天庙</w:t>
      </w:r>
      <w:r>
        <w:tab/>
      </w:r>
      <w:r>
        <w:fldChar w:fldCharType="begin"/>
      </w:r>
      <w:r>
        <w:instrText xml:space="preserve"> PAGEREF _Toc18373 \h </w:instrText>
      </w:r>
      <w:r>
        <w:fldChar w:fldCharType="separate"/>
      </w:r>
      <w:r>
        <w:t>19</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_Toc24932 </w:instrText>
      </w:r>
      <w:r>
        <w:rPr>
          <w:rFonts w:ascii="宋体" w:hAnsi="宋体"/>
          <w:szCs w:val="24"/>
        </w:rPr>
        <w:fldChar w:fldCharType="separate"/>
      </w:r>
      <w:r>
        <w:rPr>
          <w:rFonts w:hint="eastAsia"/>
        </w:rPr>
        <w:t>二、 曲村通天大圣祭坛</w:t>
      </w:r>
      <w:r>
        <w:tab/>
      </w:r>
      <w:r>
        <w:fldChar w:fldCharType="begin"/>
      </w:r>
      <w:r>
        <w:instrText xml:space="preserve"> PAGEREF _Toc24932 \h </w:instrText>
      </w:r>
      <w:r>
        <w:fldChar w:fldCharType="separate"/>
      </w:r>
      <w:r>
        <w:t>20</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_Toc20991 </w:instrText>
      </w:r>
      <w:r>
        <w:rPr>
          <w:rFonts w:ascii="宋体" w:hAnsi="宋体"/>
          <w:szCs w:val="24"/>
        </w:rPr>
        <w:fldChar w:fldCharType="separate"/>
      </w:r>
      <w:r>
        <w:rPr>
          <w:rFonts w:hint="eastAsia"/>
        </w:rPr>
        <w:t>三、 岐头通天大圣坛庙</w:t>
      </w:r>
      <w:r>
        <w:tab/>
      </w:r>
      <w:r>
        <w:fldChar w:fldCharType="begin"/>
      </w:r>
      <w:r>
        <w:instrText xml:space="preserve"> PAGEREF _Toc20991 \h </w:instrText>
      </w:r>
      <w:r>
        <w:fldChar w:fldCharType="separate"/>
      </w:r>
      <w:r>
        <w:t>20</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_Toc11513 </w:instrText>
      </w:r>
      <w:r>
        <w:rPr>
          <w:rFonts w:ascii="宋体" w:hAnsi="宋体"/>
          <w:szCs w:val="24"/>
        </w:rPr>
        <w:fldChar w:fldCharType="separate"/>
      </w:r>
      <w:r>
        <w:rPr>
          <w:rFonts w:hint="eastAsia"/>
        </w:rPr>
        <w:t>四、 村头坪通天大圣祭坛群</w:t>
      </w:r>
      <w:r>
        <w:tab/>
      </w:r>
      <w:r>
        <w:fldChar w:fldCharType="begin"/>
      </w:r>
      <w:r>
        <w:instrText xml:space="preserve"> PAGEREF _Toc11513 \h </w:instrText>
      </w:r>
      <w:r>
        <w:fldChar w:fldCharType="separate"/>
      </w:r>
      <w:r>
        <w:t>21</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_Toc9759 </w:instrText>
      </w:r>
      <w:r>
        <w:rPr>
          <w:rFonts w:ascii="宋体" w:hAnsi="宋体"/>
          <w:szCs w:val="24"/>
        </w:rPr>
        <w:fldChar w:fldCharType="separate"/>
      </w:r>
      <w:r>
        <w:rPr>
          <w:rFonts w:hint="eastAsia"/>
        </w:rPr>
        <w:t>五、 洋门通天大圣祭坛</w:t>
      </w:r>
      <w:r>
        <w:tab/>
      </w:r>
      <w:r>
        <w:fldChar w:fldCharType="begin"/>
      </w:r>
      <w:r>
        <w:instrText xml:space="preserve"> PAGEREF _Toc9759 \h </w:instrText>
      </w:r>
      <w:r>
        <w:fldChar w:fldCharType="separate"/>
      </w:r>
      <w:r>
        <w:t>21</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_Toc11039 </w:instrText>
      </w:r>
      <w:r>
        <w:rPr>
          <w:rFonts w:ascii="宋体" w:hAnsi="宋体"/>
          <w:szCs w:val="24"/>
        </w:rPr>
        <w:fldChar w:fldCharType="separate"/>
      </w:r>
      <w:r>
        <w:rPr>
          <w:rFonts w:hint="eastAsia"/>
        </w:rPr>
        <w:t>六、 双舟尾通天大圣祭坛</w:t>
      </w:r>
      <w:r>
        <w:tab/>
      </w:r>
      <w:r>
        <w:fldChar w:fldCharType="begin"/>
      </w:r>
      <w:r>
        <w:instrText xml:space="preserve"> PAGEREF _Toc11039 \h </w:instrText>
      </w:r>
      <w:r>
        <w:fldChar w:fldCharType="separate"/>
      </w:r>
      <w:r>
        <w:t>22</w:t>
      </w:r>
      <w:r>
        <w:fldChar w:fldCharType="end"/>
      </w:r>
      <w:r>
        <w:rPr>
          <w:rFonts w:ascii="宋体" w:hAnsi="宋体"/>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_Toc24242 </w:instrText>
      </w:r>
      <w:r>
        <w:rPr>
          <w:rFonts w:ascii="宋体" w:hAnsi="宋体"/>
          <w:szCs w:val="24"/>
        </w:rPr>
        <w:fldChar w:fldCharType="separate"/>
      </w:r>
      <w:r>
        <w:rPr>
          <w:rFonts w:hint="eastAsia"/>
        </w:rPr>
        <w:t>第二单元 庙会祭典</w:t>
      </w:r>
      <w:r>
        <w:tab/>
      </w:r>
      <w:r>
        <w:fldChar w:fldCharType="begin"/>
      </w:r>
      <w:r>
        <w:instrText xml:space="preserve"> PAGEREF _Toc24242 \h </w:instrText>
      </w:r>
      <w:r>
        <w:fldChar w:fldCharType="separate"/>
      </w:r>
      <w:r>
        <w:t>26</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_Toc111 </w:instrText>
      </w:r>
      <w:r>
        <w:rPr>
          <w:rFonts w:ascii="宋体" w:hAnsi="宋体"/>
          <w:szCs w:val="24"/>
        </w:rPr>
        <w:fldChar w:fldCharType="separate"/>
      </w:r>
      <w:r>
        <w:rPr>
          <w:rFonts w:hint="eastAsia"/>
        </w:rPr>
        <w:t>一、 郑坊乡峰岭村</w:t>
      </w:r>
      <w:r>
        <w:tab/>
      </w:r>
      <w:r>
        <w:fldChar w:fldCharType="begin"/>
      </w:r>
      <w:r>
        <w:instrText xml:space="preserve"> PAGEREF _Toc111 \h </w:instrText>
      </w:r>
      <w:r>
        <w:fldChar w:fldCharType="separate"/>
      </w:r>
      <w:r>
        <w:t>26</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_Toc6470 </w:instrText>
      </w:r>
      <w:r>
        <w:rPr>
          <w:rFonts w:ascii="宋体" w:hAnsi="宋体"/>
          <w:szCs w:val="24"/>
        </w:rPr>
        <w:fldChar w:fldCharType="separate"/>
      </w:r>
      <w:r>
        <w:rPr>
          <w:rFonts w:hint="eastAsia"/>
        </w:rPr>
        <w:t>二、 郑坊乡郑坊村</w:t>
      </w:r>
      <w:r>
        <w:tab/>
      </w:r>
      <w:r>
        <w:fldChar w:fldCharType="begin"/>
      </w:r>
      <w:r>
        <w:instrText xml:space="preserve"> PAGEREF _Toc6470 \h </w:instrText>
      </w:r>
      <w:r>
        <w:fldChar w:fldCharType="separate"/>
      </w:r>
      <w:r>
        <w:t>28</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_Toc31305 </w:instrText>
      </w:r>
      <w:r>
        <w:rPr>
          <w:rFonts w:ascii="宋体" w:hAnsi="宋体"/>
          <w:szCs w:val="24"/>
        </w:rPr>
        <w:fldChar w:fldCharType="separate"/>
      </w:r>
      <w:r>
        <w:rPr>
          <w:rFonts w:hint="eastAsia"/>
        </w:rPr>
        <w:t>三、 高阳乡南亨村</w:t>
      </w:r>
      <w:r>
        <w:tab/>
      </w:r>
      <w:r>
        <w:fldChar w:fldCharType="begin"/>
      </w:r>
      <w:r>
        <w:instrText xml:space="preserve"> PAGEREF _Toc31305 \h </w:instrText>
      </w:r>
      <w:r>
        <w:fldChar w:fldCharType="separate"/>
      </w:r>
      <w:r>
        <w:t>29</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_Toc9116 </w:instrText>
      </w:r>
      <w:r>
        <w:rPr>
          <w:rFonts w:ascii="宋体" w:hAnsi="宋体"/>
          <w:szCs w:val="24"/>
        </w:rPr>
        <w:fldChar w:fldCharType="separate"/>
      </w:r>
      <w:r>
        <w:rPr>
          <w:rFonts w:hint="eastAsia"/>
        </w:rPr>
        <w:t>四、 岚下乡郭城村村头坪自然村</w:t>
      </w:r>
      <w:r>
        <w:tab/>
      </w:r>
      <w:r>
        <w:fldChar w:fldCharType="begin"/>
      </w:r>
      <w:r>
        <w:instrText xml:space="preserve"> PAGEREF _Toc9116 \h </w:instrText>
      </w:r>
      <w:r>
        <w:fldChar w:fldCharType="separate"/>
      </w:r>
      <w:r>
        <w:t>29</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_Toc5568 </w:instrText>
      </w:r>
      <w:r>
        <w:rPr>
          <w:rFonts w:ascii="宋体" w:hAnsi="宋体"/>
          <w:szCs w:val="24"/>
        </w:rPr>
        <w:fldChar w:fldCharType="separate"/>
      </w:r>
      <w:r>
        <w:rPr>
          <w:rFonts w:hint="eastAsia"/>
        </w:rPr>
        <w:t>五、 际会乡</w:t>
      </w:r>
      <w:r>
        <w:tab/>
      </w:r>
      <w:r>
        <w:fldChar w:fldCharType="begin"/>
      </w:r>
      <w:r>
        <w:instrText xml:space="preserve"> PAGEREF _Toc5568 \h </w:instrText>
      </w:r>
      <w:r>
        <w:fldChar w:fldCharType="separate"/>
      </w:r>
      <w:r>
        <w:t>29</w:t>
      </w:r>
      <w:r>
        <w:fldChar w:fldCharType="end"/>
      </w:r>
      <w:r>
        <w:rPr>
          <w:rFonts w:ascii="宋体" w:hAnsi="宋体"/>
          <w:szCs w:val="24"/>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_Toc15209 </w:instrText>
      </w:r>
      <w:r>
        <w:rPr>
          <w:rFonts w:ascii="宋体" w:hAnsi="宋体"/>
          <w:szCs w:val="24"/>
        </w:rPr>
        <w:fldChar w:fldCharType="separate"/>
      </w:r>
      <w:r>
        <w:rPr>
          <w:rFonts w:hint="eastAsia"/>
        </w:rPr>
        <w:t>第</w:t>
      </w:r>
      <w:r>
        <w:rPr>
          <w:rFonts w:hint="eastAsia"/>
          <w:lang w:val="en-US" w:eastAsia="zh-CN"/>
        </w:rPr>
        <w:t>三</w:t>
      </w:r>
      <w:r>
        <w:rPr>
          <w:rFonts w:hint="eastAsia"/>
          <w:lang w:eastAsia="zh-CN"/>
        </w:rPr>
        <w:t xml:space="preserve">部分 </w:t>
      </w:r>
      <w:r>
        <w:rPr>
          <w:rFonts w:hint="eastAsia"/>
          <w:lang w:val="en-US" w:eastAsia="zh-CN"/>
        </w:rPr>
        <w:t>交流</w:t>
      </w:r>
      <w:r>
        <w:rPr>
          <w:rFonts w:hint="eastAsia"/>
          <w:lang w:eastAsia="zh-CN"/>
        </w:rPr>
        <w:t>——</w:t>
      </w:r>
      <w:r>
        <w:rPr>
          <w:rFonts w:hint="eastAsia"/>
        </w:rPr>
        <w:t>文化</w:t>
      </w:r>
      <w:r>
        <w:rPr>
          <w:rFonts w:hint="eastAsia"/>
          <w:lang w:val="en-US" w:eastAsia="zh-CN"/>
        </w:rPr>
        <w:t>互鉴</w:t>
      </w:r>
      <w:r>
        <w:tab/>
      </w:r>
      <w:r>
        <w:fldChar w:fldCharType="begin"/>
      </w:r>
      <w:r>
        <w:instrText xml:space="preserve"> PAGEREF _Toc15209 \h </w:instrText>
      </w:r>
      <w:r>
        <w:fldChar w:fldCharType="separate"/>
      </w:r>
      <w:r>
        <w:t>30</w:t>
      </w:r>
      <w:r>
        <w:fldChar w:fldCharType="end"/>
      </w:r>
      <w:r>
        <w:rPr>
          <w:rFonts w:ascii="宋体" w:hAnsi="宋体"/>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_Toc17122 </w:instrText>
      </w:r>
      <w:r>
        <w:rPr>
          <w:rFonts w:ascii="宋体" w:hAnsi="宋体"/>
          <w:szCs w:val="24"/>
        </w:rPr>
        <w:fldChar w:fldCharType="separate"/>
      </w:r>
      <w:r>
        <w:rPr>
          <w:rFonts w:hint="eastAsia"/>
        </w:rPr>
        <w:t>第一单元 闽台</w:t>
      </w:r>
      <w:r>
        <w:rPr>
          <w:rFonts w:hint="eastAsia"/>
          <w:lang w:val="en-US" w:eastAsia="zh-CN"/>
        </w:rPr>
        <w:t>同源</w:t>
      </w:r>
      <w:r>
        <w:tab/>
      </w:r>
      <w:r>
        <w:fldChar w:fldCharType="begin"/>
      </w:r>
      <w:r>
        <w:instrText xml:space="preserve"> PAGEREF _Toc17122 \h </w:instrText>
      </w:r>
      <w:r>
        <w:fldChar w:fldCharType="separate"/>
      </w:r>
      <w:r>
        <w:t>30</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_Toc15624 </w:instrText>
      </w:r>
      <w:r>
        <w:rPr>
          <w:rFonts w:ascii="宋体" w:hAnsi="宋体"/>
          <w:szCs w:val="24"/>
        </w:rPr>
        <w:fldChar w:fldCharType="separate"/>
      </w:r>
      <w:r>
        <w:rPr>
          <w:rFonts w:hint="eastAsia" w:ascii="Cambria" w:hAnsi="Cambria" w:eastAsia="宋体" w:cs="宋体"/>
          <w:bCs/>
          <w:kern w:val="2"/>
          <w:szCs w:val="28"/>
        </w:rPr>
        <w:t xml:space="preserve">一、 </w:t>
      </w:r>
      <w:r>
        <w:rPr>
          <w:rFonts w:hint="eastAsia" w:ascii="Cambria" w:hAnsi="Cambria" w:eastAsia="宋体" w:cs="宋体"/>
          <w:bCs/>
          <w:kern w:val="2"/>
          <w:szCs w:val="28"/>
          <w:lang w:val="en-US" w:eastAsia="zh-CN"/>
        </w:rPr>
        <w:t>台湾齐天大圣宫庙</w:t>
      </w:r>
      <w:r>
        <w:tab/>
      </w:r>
      <w:r>
        <w:fldChar w:fldCharType="begin"/>
      </w:r>
      <w:r>
        <w:instrText xml:space="preserve"> PAGEREF _Toc15624 \h </w:instrText>
      </w:r>
      <w:r>
        <w:fldChar w:fldCharType="separate"/>
      </w:r>
      <w:r>
        <w:t>30</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_Toc28442 </w:instrText>
      </w:r>
      <w:r>
        <w:rPr>
          <w:rFonts w:ascii="宋体" w:hAnsi="宋体"/>
          <w:szCs w:val="24"/>
        </w:rPr>
        <w:fldChar w:fldCharType="separate"/>
      </w:r>
      <w:r>
        <w:rPr>
          <w:rFonts w:hint="eastAsia" w:ascii="Cambria" w:hAnsi="Cambria" w:eastAsia="宋体" w:cs="宋体"/>
          <w:bCs/>
          <w:kern w:val="2"/>
          <w:szCs w:val="28"/>
        </w:rPr>
        <w:t xml:space="preserve">二、 </w:t>
      </w:r>
      <w:r>
        <w:rPr>
          <w:rFonts w:hint="eastAsia" w:ascii="Cambria"/>
        </w:rPr>
        <w:t>两岸齐天大圣文化交流活动</w:t>
      </w:r>
      <w:r>
        <w:tab/>
      </w:r>
      <w:r>
        <w:fldChar w:fldCharType="begin"/>
      </w:r>
      <w:r>
        <w:instrText xml:space="preserve"> PAGEREF _Toc28442 \h </w:instrText>
      </w:r>
      <w:r>
        <w:fldChar w:fldCharType="separate"/>
      </w:r>
      <w:r>
        <w:t>33</w:t>
      </w:r>
      <w:r>
        <w:fldChar w:fldCharType="end"/>
      </w:r>
      <w:r>
        <w:rPr>
          <w:rFonts w:ascii="宋体" w:hAnsi="宋体"/>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_Toc16584 </w:instrText>
      </w:r>
      <w:r>
        <w:rPr>
          <w:rFonts w:ascii="宋体" w:hAnsi="宋体"/>
          <w:szCs w:val="24"/>
        </w:rPr>
        <w:fldChar w:fldCharType="separate"/>
      </w:r>
      <w:r>
        <w:rPr>
          <w:rFonts w:hint="eastAsia"/>
        </w:rPr>
        <w:t>第二单元 海外影响</w:t>
      </w:r>
      <w:r>
        <w:tab/>
      </w:r>
      <w:r>
        <w:fldChar w:fldCharType="begin"/>
      </w:r>
      <w:r>
        <w:instrText xml:space="preserve"> PAGEREF _Toc16584 \h </w:instrText>
      </w:r>
      <w:r>
        <w:fldChar w:fldCharType="separate"/>
      </w:r>
      <w:r>
        <w:t>38</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_Toc30655 </w:instrText>
      </w:r>
      <w:r>
        <w:rPr>
          <w:rFonts w:ascii="宋体" w:hAnsi="宋体"/>
          <w:szCs w:val="24"/>
        </w:rPr>
        <w:fldChar w:fldCharType="separate"/>
      </w:r>
      <w:r>
        <w:rPr>
          <w:rFonts w:hint="eastAsia"/>
          <w:lang w:val="en-US" w:eastAsia="zh-CN"/>
        </w:rPr>
        <w:t>一、 泰国</w:t>
      </w:r>
      <w:r>
        <w:tab/>
      </w:r>
      <w:r>
        <w:fldChar w:fldCharType="begin"/>
      </w:r>
      <w:r>
        <w:instrText xml:space="preserve"> PAGEREF _Toc30655 \h </w:instrText>
      </w:r>
      <w:r>
        <w:fldChar w:fldCharType="separate"/>
      </w:r>
      <w:r>
        <w:t>38</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_Toc25543 </w:instrText>
      </w:r>
      <w:r>
        <w:rPr>
          <w:rFonts w:ascii="宋体" w:hAnsi="宋体"/>
          <w:szCs w:val="24"/>
        </w:rPr>
        <w:fldChar w:fldCharType="separate"/>
      </w:r>
      <w:r>
        <w:rPr>
          <w:rFonts w:hint="eastAsia" w:ascii="Cambria" w:hAnsi="Cambria" w:eastAsia="宋体" w:cs="宋体"/>
          <w:kern w:val="2"/>
          <w:szCs w:val="28"/>
          <w:lang w:val="en-US" w:eastAsia="zh-CN"/>
        </w:rPr>
        <w:t>二、 马来西亚</w:t>
      </w:r>
      <w:r>
        <w:tab/>
      </w:r>
      <w:r>
        <w:fldChar w:fldCharType="begin"/>
      </w:r>
      <w:r>
        <w:instrText xml:space="preserve"> PAGEREF _Toc25543 \h </w:instrText>
      </w:r>
      <w:r>
        <w:fldChar w:fldCharType="separate"/>
      </w:r>
      <w:r>
        <w:t>39</w:t>
      </w:r>
      <w:r>
        <w:fldChar w:fldCharType="end"/>
      </w:r>
      <w:r>
        <w:rPr>
          <w:rFonts w:ascii="宋体" w:hAnsi="宋体"/>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_Toc28179 </w:instrText>
      </w:r>
      <w:r>
        <w:rPr>
          <w:rFonts w:ascii="宋体" w:hAnsi="宋体"/>
          <w:szCs w:val="24"/>
        </w:rPr>
        <w:fldChar w:fldCharType="separate"/>
      </w:r>
      <w:r>
        <w:rPr>
          <w:rFonts w:hint="eastAsia" w:eastAsia="宋体"/>
          <w:lang w:val="en-US" w:eastAsia="zh-CN"/>
        </w:rPr>
        <w:t xml:space="preserve">三、 </w:t>
      </w:r>
      <w:r>
        <w:rPr>
          <w:rFonts w:hint="eastAsia"/>
          <w:lang w:val="en-US" w:eastAsia="zh-CN"/>
        </w:rPr>
        <w:t>新加坡</w:t>
      </w:r>
      <w:r>
        <w:tab/>
      </w:r>
      <w:r>
        <w:fldChar w:fldCharType="begin"/>
      </w:r>
      <w:r>
        <w:instrText xml:space="preserve"> PAGEREF _Toc28179 \h </w:instrText>
      </w:r>
      <w:r>
        <w:fldChar w:fldCharType="separate"/>
      </w:r>
      <w:r>
        <w:t>39</w:t>
      </w:r>
      <w:r>
        <w:fldChar w:fldCharType="end"/>
      </w:r>
      <w:r>
        <w:rPr>
          <w:rFonts w:ascii="宋体" w:hAnsi="宋体"/>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_Toc8307 </w:instrText>
      </w:r>
      <w:r>
        <w:rPr>
          <w:rFonts w:ascii="宋体" w:hAnsi="宋体"/>
          <w:szCs w:val="24"/>
        </w:rPr>
        <w:fldChar w:fldCharType="separate"/>
      </w:r>
      <w:r>
        <w:rPr>
          <w:rFonts w:hint="eastAsia"/>
        </w:rPr>
        <w:t>第三单元 学术成果</w:t>
      </w:r>
      <w:r>
        <w:tab/>
      </w:r>
      <w:r>
        <w:fldChar w:fldCharType="begin"/>
      </w:r>
      <w:r>
        <w:instrText xml:space="preserve"> PAGEREF _Toc8307 \h </w:instrText>
      </w:r>
      <w:r>
        <w:fldChar w:fldCharType="separate"/>
      </w:r>
      <w:r>
        <w:t>40</w:t>
      </w:r>
      <w:r>
        <w:fldChar w:fldCharType="end"/>
      </w:r>
      <w:r>
        <w:rPr>
          <w:rFonts w:ascii="宋体" w:hAnsi="宋体"/>
          <w:szCs w:val="24"/>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_Toc8251 </w:instrText>
      </w:r>
      <w:r>
        <w:rPr>
          <w:rFonts w:ascii="宋体" w:hAnsi="宋体"/>
          <w:szCs w:val="24"/>
        </w:rPr>
        <w:fldChar w:fldCharType="separate"/>
      </w:r>
      <w:r>
        <w:rPr>
          <w:rFonts w:hint="eastAsia"/>
          <w:lang w:val="en-US" w:eastAsia="zh-CN"/>
        </w:rPr>
        <w:t>第四部分 弘扬——大圣</w:t>
      </w:r>
      <w:bookmarkStart w:id="254" w:name="_GoBack"/>
      <w:bookmarkEnd w:id="254"/>
      <w:r>
        <w:rPr>
          <w:rFonts w:hint="eastAsia"/>
          <w:lang w:val="en-US" w:eastAsia="zh-CN"/>
        </w:rPr>
        <w:t>精神</w:t>
      </w:r>
      <w:r>
        <w:tab/>
      </w:r>
      <w:r>
        <w:fldChar w:fldCharType="begin"/>
      </w:r>
      <w:r>
        <w:instrText xml:space="preserve"> PAGEREF _Toc8251 \h </w:instrText>
      </w:r>
      <w:r>
        <w:fldChar w:fldCharType="separate"/>
      </w:r>
      <w:r>
        <w:t>41</w:t>
      </w:r>
      <w:r>
        <w:fldChar w:fldCharType="end"/>
      </w:r>
      <w:r>
        <w:rPr>
          <w:rFonts w:ascii="宋体" w:hAnsi="宋体"/>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_Toc31773 </w:instrText>
      </w:r>
      <w:r>
        <w:rPr>
          <w:rFonts w:ascii="宋体" w:hAnsi="宋体"/>
          <w:szCs w:val="24"/>
        </w:rPr>
        <w:fldChar w:fldCharType="separate"/>
      </w:r>
      <w:r>
        <w:rPr>
          <w:rFonts w:hint="eastAsia"/>
          <w:lang w:val="en-US" w:eastAsia="zh-CN"/>
        </w:rPr>
        <w:t>第一单元 不畏艰险、百折不挠</w:t>
      </w:r>
      <w:r>
        <w:tab/>
      </w:r>
      <w:r>
        <w:fldChar w:fldCharType="begin"/>
      </w:r>
      <w:r>
        <w:instrText xml:space="preserve"> PAGEREF _Toc31773 \h </w:instrText>
      </w:r>
      <w:r>
        <w:fldChar w:fldCharType="separate"/>
      </w:r>
      <w:r>
        <w:t>41</w:t>
      </w:r>
      <w:r>
        <w:fldChar w:fldCharType="end"/>
      </w:r>
      <w:r>
        <w:rPr>
          <w:rFonts w:ascii="宋体" w:hAnsi="宋体"/>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_Toc14072 </w:instrText>
      </w:r>
      <w:r>
        <w:rPr>
          <w:rFonts w:ascii="宋体" w:hAnsi="宋体"/>
          <w:szCs w:val="24"/>
        </w:rPr>
        <w:fldChar w:fldCharType="separate"/>
      </w:r>
      <w:r>
        <w:rPr>
          <w:rFonts w:hint="eastAsia"/>
          <w:lang w:val="en-US" w:eastAsia="zh-CN"/>
        </w:rPr>
        <w:t>第二单元 机智灵活、敢拼会赢</w:t>
      </w:r>
      <w:r>
        <w:tab/>
      </w:r>
      <w:r>
        <w:fldChar w:fldCharType="begin"/>
      </w:r>
      <w:r>
        <w:instrText xml:space="preserve"> PAGEREF _Toc14072 \h </w:instrText>
      </w:r>
      <w:r>
        <w:fldChar w:fldCharType="separate"/>
      </w:r>
      <w:r>
        <w:t>41</w:t>
      </w:r>
      <w:r>
        <w:fldChar w:fldCharType="end"/>
      </w:r>
      <w:r>
        <w:rPr>
          <w:rFonts w:ascii="宋体" w:hAnsi="宋体"/>
          <w:szCs w:val="24"/>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宋体" w:hAnsi="宋体"/>
          <w:szCs w:val="24"/>
        </w:rPr>
        <w:fldChar w:fldCharType="begin"/>
      </w:r>
      <w:r>
        <w:rPr>
          <w:rFonts w:ascii="宋体" w:hAnsi="宋体"/>
          <w:szCs w:val="24"/>
        </w:rPr>
        <w:instrText xml:space="preserve"> HYPERLINK \l _Toc14932 </w:instrText>
      </w:r>
      <w:r>
        <w:rPr>
          <w:rFonts w:ascii="宋体" w:hAnsi="宋体"/>
          <w:szCs w:val="24"/>
        </w:rPr>
        <w:fldChar w:fldCharType="separate"/>
      </w:r>
      <w:r>
        <w:rPr>
          <w:rFonts w:hint="eastAsia"/>
        </w:rPr>
        <w:t>结语</w:t>
      </w:r>
      <w:r>
        <w:tab/>
      </w:r>
      <w:r>
        <w:fldChar w:fldCharType="begin"/>
      </w:r>
      <w:r>
        <w:instrText xml:space="preserve"> PAGEREF _Toc14932 \h </w:instrText>
      </w:r>
      <w:r>
        <w:fldChar w:fldCharType="separate"/>
      </w:r>
      <w:r>
        <w:t>43</w:t>
      </w:r>
      <w:r>
        <w:fldChar w:fldCharType="end"/>
      </w:r>
      <w:r>
        <w:rPr>
          <w:rFonts w:ascii="宋体" w:hAnsi="宋体"/>
          <w:szCs w:val="24"/>
        </w:rPr>
        <w:fldChar w:fldCharType="end"/>
      </w:r>
    </w:p>
    <w:p>
      <w:pPr>
        <w:pStyle w:val="23"/>
        <w:pageBreakBefore w:val="0"/>
        <w:tabs>
          <w:tab w:val="center" w:pos="4393"/>
        </w:tabs>
        <w:kinsoku/>
        <w:wordWrap/>
        <w:overflowPunct/>
        <w:topLinePunct w:val="0"/>
        <w:autoSpaceDE/>
        <w:autoSpaceDN/>
        <w:bidi w:val="0"/>
        <w:adjustRightInd/>
        <w:snapToGrid/>
        <w:spacing w:line="360" w:lineRule="auto"/>
        <w:ind w:firstLine="562" w:firstLineChars="200"/>
        <w:jc w:val="center"/>
        <w:textAlignment w:val="auto"/>
        <w:rPr>
          <w:sz w:val="24"/>
          <w:szCs w:val="24"/>
        </w:rPr>
      </w:pPr>
      <w:r>
        <w:rPr>
          <w:rFonts w:ascii="宋体" w:hAnsi="宋体"/>
          <w:szCs w:val="24"/>
        </w:rPr>
        <w:fldChar w:fldCharType="end"/>
      </w:r>
      <w:r>
        <w:rPr>
          <w:rFonts w:ascii="宋体" w:hAnsi="宋体"/>
          <w:sz w:val="24"/>
          <w:szCs w:val="24"/>
        </w:rPr>
        <w:tab/>
      </w:r>
    </w:p>
    <w:p>
      <w:pPr>
        <w:pageBreakBefore w:val="0"/>
        <w:widowControl/>
        <w:kinsoku/>
        <w:wordWrap/>
        <w:overflowPunct/>
        <w:topLinePunct w:val="0"/>
        <w:autoSpaceDE/>
        <w:autoSpaceDN/>
        <w:bidi w:val="0"/>
        <w:adjustRightInd/>
        <w:snapToGrid/>
        <w:spacing w:line="360" w:lineRule="auto"/>
        <w:jc w:val="left"/>
        <w:textAlignment w:val="auto"/>
        <w:rPr>
          <w:sz w:val="24"/>
          <w:szCs w:val="24"/>
        </w:rPr>
      </w:pPr>
      <w:r>
        <w:rPr>
          <w:sz w:val="24"/>
          <w:szCs w:val="24"/>
        </w:rPr>
        <w:br w:type="page"/>
      </w:r>
    </w:p>
    <w:p>
      <w:pPr>
        <w:pStyle w:val="5"/>
        <w:pageBreakBefore w:val="0"/>
        <w:kinsoku/>
        <w:wordWrap/>
        <w:overflowPunct/>
        <w:topLinePunct w:val="0"/>
        <w:bidi w:val="0"/>
        <w:spacing w:line="360" w:lineRule="auto"/>
        <w:jc w:val="center"/>
        <w:textAlignment w:val="auto"/>
        <w:rPr>
          <w:color w:val="604A7B"/>
        </w:rPr>
      </w:pPr>
      <w:bookmarkStart w:id="70" w:name="_Toc27769"/>
      <w:bookmarkStart w:id="71" w:name="_Toc2183"/>
      <w:bookmarkStart w:id="72" w:name="_Toc12439"/>
      <w:bookmarkStart w:id="73" w:name="_Toc599"/>
      <w:bookmarkStart w:id="74" w:name="_Toc48500557"/>
      <w:bookmarkStart w:id="75" w:name="_Toc29111"/>
      <w:bookmarkStart w:id="76" w:name="_Toc30531"/>
      <w:r>
        <w:rPr>
          <w:rFonts w:hint="eastAsia"/>
          <w:color w:val="604A7B"/>
        </w:rPr>
        <w:t>前言</w:t>
      </w:r>
      <w:bookmarkEnd w:id="70"/>
      <w:bookmarkEnd w:id="71"/>
      <w:bookmarkEnd w:id="72"/>
      <w:bookmarkEnd w:id="73"/>
      <w:bookmarkEnd w:id="74"/>
      <w:bookmarkEnd w:id="75"/>
      <w:bookmarkEnd w:id="76"/>
    </w:p>
    <w:p>
      <w:pPr>
        <w:pageBreakBefore w:val="0"/>
        <w:kinsoku/>
        <w:wordWrap/>
        <w:overflowPunct/>
        <w:topLinePunct w:val="0"/>
        <w:bidi w:val="0"/>
        <w:spacing w:line="360" w:lineRule="auto"/>
        <w:ind w:firstLine="562" w:firstLineChars="200"/>
        <w:jc w:val="left"/>
        <w:textAlignment w:val="auto"/>
        <w:rPr>
          <w:rFonts w:ascii="宋体" w:hAnsi="宋体"/>
          <w:b/>
          <w:bCs/>
          <w:sz w:val="28"/>
          <w:szCs w:val="28"/>
        </w:rPr>
      </w:pPr>
      <w:r>
        <w:rPr>
          <w:rFonts w:hint="eastAsia" w:ascii="宋体" w:hAnsi="宋体"/>
          <w:b/>
          <w:bCs/>
          <w:sz w:val="28"/>
          <w:szCs w:val="28"/>
        </w:rPr>
        <w:t>福建森林茂密，猿猴众多</w:t>
      </w:r>
      <w:r>
        <w:rPr>
          <w:rFonts w:hint="eastAsia" w:ascii="宋体" w:hAnsi="宋体"/>
          <w:b/>
          <w:bCs/>
          <w:sz w:val="28"/>
          <w:szCs w:val="28"/>
          <w:lang w:eastAsia="zh-CN"/>
        </w:rPr>
        <w:t>。</w:t>
      </w:r>
      <w:r>
        <w:rPr>
          <w:rFonts w:hint="eastAsia" w:ascii="宋体" w:hAnsi="宋体"/>
          <w:b/>
          <w:bCs/>
          <w:sz w:val="28"/>
          <w:szCs w:val="28"/>
        </w:rPr>
        <w:t>闽人自古崇拜灵猴，这种原始崇拜在岁月的长河中逐渐演化成了具有地方特色的民间信俗——“大圣”信仰。</w:t>
      </w:r>
    </w:p>
    <w:p>
      <w:pPr>
        <w:pageBreakBefore w:val="0"/>
        <w:kinsoku/>
        <w:wordWrap/>
        <w:overflowPunct/>
        <w:topLinePunct w:val="0"/>
        <w:bidi w:val="0"/>
        <w:spacing w:line="360" w:lineRule="auto"/>
        <w:ind w:firstLine="562" w:firstLineChars="200"/>
        <w:jc w:val="left"/>
        <w:textAlignment w:val="auto"/>
        <w:rPr>
          <w:rFonts w:hint="eastAsia" w:ascii="宋体" w:hAnsi="宋体"/>
          <w:b/>
          <w:bCs/>
          <w:sz w:val="28"/>
          <w:szCs w:val="28"/>
        </w:rPr>
      </w:pPr>
      <w:r>
        <w:rPr>
          <w:rFonts w:ascii="宋体" w:hAnsi="宋体"/>
          <w:b/>
          <w:bCs/>
          <w:sz w:val="28"/>
          <w:szCs w:val="28"/>
        </w:rPr>
        <w:t>顺昌</w:t>
      </w:r>
      <w:r>
        <w:rPr>
          <w:rFonts w:hint="eastAsia" w:ascii="宋体" w:hAnsi="宋体"/>
          <w:b/>
          <w:bCs/>
          <w:sz w:val="28"/>
          <w:szCs w:val="28"/>
        </w:rPr>
        <w:t>这片青山绿水、人杰地灵的土地上，至迟宋代，就已存在特色鲜明的崇拜“齐天大圣”和</w:t>
      </w:r>
      <w:bookmarkStart w:id="77" w:name="_Hlk49287569"/>
      <w:r>
        <w:rPr>
          <w:rFonts w:hint="eastAsia" w:ascii="宋体" w:hAnsi="宋体"/>
          <w:b/>
          <w:bCs/>
          <w:sz w:val="28"/>
          <w:szCs w:val="28"/>
        </w:rPr>
        <w:t>“</w:t>
      </w:r>
      <w:bookmarkEnd w:id="77"/>
      <w:r>
        <w:rPr>
          <w:rFonts w:hint="eastAsia" w:ascii="宋体" w:hAnsi="宋体"/>
          <w:b/>
          <w:bCs/>
          <w:sz w:val="28"/>
          <w:szCs w:val="28"/>
        </w:rPr>
        <w:t>通天大圣”的民间信俗。历代的</w:t>
      </w:r>
      <w:r>
        <w:rPr>
          <w:rFonts w:ascii="宋体" w:hAnsi="宋体"/>
          <w:b/>
          <w:bCs/>
          <w:sz w:val="28"/>
          <w:szCs w:val="28"/>
        </w:rPr>
        <w:t>大圣遗迹遍布</w:t>
      </w:r>
      <w:r>
        <w:rPr>
          <w:rFonts w:hint="eastAsia" w:ascii="宋体" w:hAnsi="宋体"/>
          <w:b/>
          <w:bCs/>
          <w:sz w:val="28"/>
          <w:szCs w:val="28"/>
        </w:rPr>
        <w:t>全县境内</w:t>
      </w:r>
      <w:r>
        <w:rPr>
          <w:rFonts w:ascii="宋体" w:hAnsi="宋体"/>
          <w:b/>
          <w:bCs/>
          <w:sz w:val="28"/>
          <w:szCs w:val="28"/>
        </w:rPr>
        <w:t>，</w:t>
      </w:r>
      <w:r>
        <w:rPr>
          <w:rFonts w:hint="eastAsia" w:ascii="宋体" w:hAnsi="宋体"/>
          <w:b/>
          <w:bCs/>
          <w:sz w:val="28"/>
          <w:szCs w:val="28"/>
        </w:rPr>
        <w:t>各地</w:t>
      </w:r>
      <w:r>
        <w:rPr>
          <w:rFonts w:ascii="宋体" w:hAnsi="宋体"/>
          <w:b/>
          <w:bCs/>
          <w:sz w:val="28"/>
          <w:szCs w:val="28"/>
        </w:rPr>
        <w:t>定期举行庙会、</w:t>
      </w:r>
      <w:r>
        <w:rPr>
          <w:rFonts w:hint="eastAsia" w:ascii="宋体" w:hAnsi="宋体"/>
          <w:b/>
          <w:bCs/>
          <w:sz w:val="28"/>
          <w:szCs w:val="28"/>
        </w:rPr>
        <w:t>游神</w:t>
      </w:r>
      <w:r>
        <w:rPr>
          <w:rFonts w:ascii="宋体" w:hAnsi="宋体"/>
          <w:b/>
          <w:bCs/>
          <w:sz w:val="28"/>
          <w:szCs w:val="28"/>
        </w:rPr>
        <w:t>等</w:t>
      </w:r>
      <w:r>
        <w:rPr>
          <w:rFonts w:hint="eastAsia" w:ascii="宋体" w:hAnsi="宋体"/>
          <w:b/>
          <w:bCs/>
          <w:sz w:val="28"/>
          <w:szCs w:val="28"/>
        </w:rPr>
        <w:t>祭祀</w:t>
      </w:r>
      <w:r>
        <w:rPr>
          <w:rFonts w:ascii="宋体" w:hAnsi="宋体"/>
          <w:b/>
          <w:bCs/>
          <w:sz w:val="28"/>
          <w:szCs w:val="28"/>
        </w:rPr>
        <w:t>活动。</w:t>
      </w:r>
      <w:r>
        <w:rPr>
          <w:rFonts w:hint="eastAsia" w:ascii="宋体" w:hAnsi="宋体"/>
          <w:b/>
          <w:bCs/>
          <w:sz w:val="28"/>
          <w:szCs w:val="28"/>
        </w:rPr>
        <w:t>顺昌、宝山、双圣庙、圣祖峰被尊为大圣文化的“四祖”，分别为：祖地、祖山、祖庙、祖身，蜚声海内外。“山尊大圣 海祭妈祖”的民间信俗格局在顺昌找到了源头。</w:t>
      </w:r>
    </w:p>
    <w:p>
      <w:pPr>
        <w:pageBreakBefore w:val="0"/>
        <w:kinsoku/>
        <w:wordWrap/>
        <w:overflowPunct/>
        <w:topLinePunct w:val="0"/>
        <w:bidi w:val="0"/>
        <w:spacing w:line="360" w:lineRule="auto"/>
        <w:ind w:firstLine="562" w:firstLineChars="200"/>
        <w:jc w:val="left"/>
        <w:textAlignment w:val="auto"/>
        <w:rPr>
          <w:rFonts w:hint="default" w:ascii="宋体" w:hAnsi="宋体"/>
          <w:b/>
          <w:bCs/>
          <w:sz w:val="28"/>
          <w:szCs w:val="28"/>
          <w:lang w:val="en-US" w:eastAsia="zh-CN"/>
        </w:rPr>
      </w:pPr>
      <w:r>
        <w:rPr>
          <w:rFonts w:hint="eastAsia" w:ascii="宋体" w:hAnsi="宋体"/>
          <w:b/>
          <w:bCs/>
          <w:sz w:val="28"/>
          <w:szCs w:val="28"/>
        </w:rPr>
        <w:t>本次展览的举办，旨在</w:t>
      </w:r>
      <w:bookmarkStart w:id="78" w:name="_Hlk47287408"/>
      <w:r>
        <w:rPr>
          <w:rFonts w:hint="eastAsia" w:ascii="宋体" w:hAnsi="宋体"/>
          <w:b/>
          <w:bCs/>
          <w:sz w:val="28"/>
          <w:szCs w:val="28"/>
          <w:lang w:eastAsia="zh-CN"/>
        </w:rPr>
        <w:t>保存</w:t>
      </w:r>
      <w:r>
        <w:rPr>
          <w:rFonts w:hint="eastAsia" w:ascii="宋体" w:hAnsi="宋体"/>
          <w:b/>
          <w:bCs/>
          <w:sz w:val="28"/>
          <w:szCs w:val="28"/>
        </w:rPr>
        <w:t>大圣信仰</w:t>
      </w:r>
      <w:r>
        <w:rPr>
          <w:rFonts w:hint="eastAsia" w:ascii="宋体" w:hAnsi="宋体"/>
          <w:b/>
          <w:bCs/>
          <w:sz w:val="28"/>
          <w:szCs w:val="28"/>
          <w:lang w:val="en-US" w:eastAsia="zh-CN"/>
        </w:rPr>
        <w:t>相关的</w:t>
      </w:r>
      <w:r>
        <w:rPr>
          <w:rFonts w:hint="eastAsia" w:ascii="宋体" w:hAnsi="宋体"/>
          <w:b/>
          <w:bCs/>
          <w:sz w:val="28"/>
          <w:szCs w:val="28"/>
        </w:rPr>
        <w:t>文化遗迹</w:t>
      </w:r>
      <w:r>
        <w:rPr>
          <w:rFonts w:hint="eastAsia" w:ascii="宋体" w:hAnsi="宋体"/>
          <w:b/>
          <w:bCs/>
          <w:sz w:val="28"/>
          <w:szCs w:val="28"/>
          <w:lang w:eastAsia="zh-CN"/>
        </w:rPr>
        <w:t>，</w:t>
      </w:r>
      <w:r>
        <w:rPr>
          <w:rFonts w:hint="eastAsia" w:ascii="宋体" w:hAnsi="宋体"/>
          <w:b/>
          <w:bCs/>
          <w:sz w:val="28"/>
          <w:szCs w:val="28"/>
        </w:rPr>
        <w:t>搭建起大圣文化的交流平台，</w:t>
      </w:r>
      <w:r>
        <w:rPr>
          <w:rFonts w:hint="eastAsia" w:ascii="宋体" w:hAnsi="宋体"/>
          <w:b/>
          <w:bCs/>
          <w:sz w:val="28"/>
          <w:szCs w:val="28"/>
          <w:lang w:eastAsia="zh-CN"/>
        </w:rPr>
        <w:t>传承并发扬光大大圣信俗</w:t>
      </w:r>
      <w:r>
        <w:rPr>
          <w:rFonts w:hint="eastAsia" w:ascii="宋体" w:hAnsi="宋体"/>
          <w:b/>
          <w:bCs/>
          <w:sz w:val="28"/>
          <w:szCs w:val="28"/>
          <w:lang w:val="en-US" w:eastAsia="zh-CN"/>
        </w:rPr>
        <w:t>这一珍贵的</w:t>
      </w:r>
      <w:r>
        <w:rPr>
          <w:rFonts w:hint="eastAsia" w:ascii="宋体" w:hAnsi="宋体"/>
          <w:b/>
          <w:bCs/>
          <w:sz w:val="28"/>
          <w:szCs w:val="28"/>
        </w:rPr>
        <w:t>非物质文化遗产</w:t>
      </w:r>
      <w:r>
        <w:rPr>
          <w:rFonts w:hint="eastAsia" w:ascii="宋体" w:hAnsi="宋体"/>
          <w:b/>
          <w:bCs/>
          <w:sz w:val="28"/>
          <w:szCs w:val="28"/>
          <w:lang w:eastAsia="zh-CN"/>
        </w:rPr>
        <w:t>，</w:t>
      </w:r>
      <w:r>
        <w:rPr>
          <w:rFonts w:hint="eastAsia" w:ascii="宋体" w:hAnsi="宋体"/>
          <w:b/>
          <w:bCs/>
          <w:sz w:val="28"/>
          <w:szCs w:val="28"/>
          <w:lang w:val="en-US" w:eastAsia="zh-CN"/>
        </w:rPr>
        <w:t>展现出顺昌人民在大圣精神的引领下不畏艰险，敢拼会赢的斗志和毅力。</w:t>
      </w:r>
    </w:p>
    <w:bookmarkEnd w:id="78"/>
    <w:p>
      <w:pPr>
        <w:pageBreakBefore w:val="0"/>
        <w:kinsoku/>
        <w:wordWrap/>
        <w:overflowPunct/>
        <w:topLinePunct w:val="0"/>
        <w:bidi w:val="0"/>
        <w:spacing w:line="360" w:lineRule="auto"/>
        <w:ind w:firstLine="482" w:firstLineChars="200"/>
        <w:textAlignment w:val="auto"/>
        <w:rPr>
          <w:rFonts w:hint="eastAsia" w:ascii="宋体" w:hAnsi="宋体" w:eastAsia="宋体" w:cs="宋体"/>
          <w:b/>
          <w:bCs/>
          <w:kern w:val="0"/>
          <w:sz w:val="24"/>
          <w:szCs w:val="24"/>
        </w:rPr>
      </w:pPr>
    </w:p>
    <w:p>
      <w:pPr>
        <w:pageBreakBefore w:val="0"/>
        <w:kinsoku/>
        <w:wordWrap/>
        <w:overflowPunct/>
        <w:topLinePunct w:val="0"/>
        <w:bidi w:val="0"/>
        <w:spacing w:line="360" w:lineRule="auto"/>
        <w:ind w:firstLine="482" w:firstLineChars="200"/>
        <w:textAlignment w:val="auto"/>
        <w:rPr>
          <w:rFonts w:ascii="宋体" w:hAnsi="宋体" w:eastAsia="宋体" w:cs="宋体"/>
          <w:kern w:val="0"/>
          <w:sz w:val="24"/>
          <w:szCs w:val="24"/>
        </w:rPr>
      </w:pPr>
      <w:r>
        <w:rPr>
          <w:rFonts w:hint="eastAsia" w:ascii="宋体" w:hAnsi="宋体" w:eastAsia="宋体" w:cs="宋体"/>
          <w:b/>
          <w:bCs/>
          <w:kern w:val="0"/>
          <w:sz w:val="24"/>
          <w:szCs w:val="24"/>
        </w:rPr>
        <w:t>【图片】</w:t>
      </w:r>
      <w:r>
        <w:rPr>
          <w:rFonts w:hint="eastAsia" w:ascii="宋体" w:hAnsi="宋体" w:eastAsia="宋体" w:cs="宋体"/>
          <w:kern w:val="0"/>
          <w:sz w:val="24"/>
          <w:szCs w:val="24"/>
        </w:rPr>
        <w:t>顺昌县齐天大圣信俗活动点和坛庙分布图</w:t>
      </w:r>
    </w:p>
    <w:p>
      <w:pPr>
        <w:pageBreakBefore w:val="0"/>
        <w:kinsoku/>
        <w:wordWrap/>
        <w:overflowPunct/>
        <w:topLinePunct w:val="0"/>
        <w:bidi w:val="0"/>
        <w:spacing w:line="360" w:lineRule="auto"/>
        <w:ind w:firstLine="420" w:firstLineChars="200"/>
        <w:textAlignment w:val="auto"/>
        <w:rPr>
          <w:rFonts w:ascii="宋体" w:hAnsi="宋体" w:eastAsia="宋体" w:cs="宋体"/>
          <w:kern w:val="0"/>
          <w:sz w:val="24"/>
          <w:szCs w:val="24"/>
        </w:rPr>
      </w:pPr>
      <w:r>
        <w:drawing>
          <wp:inline distT="0" distB="0" distL="0" distR="0">
            <wp:extent cx="2310130" cy="2431415"/>
            <wp:effectExtent l="0" t="0" r="6350" b="6985"/>
            <wp:docPr id="1026" name="图片 3"/>
            <wp:cNvGraphicFramePr/>
            <a:graphic xmlns:a="http://schemas.openxmlformats.org/drawingml/2006/main">
              <a:graphicData uri="http://schemas.openxmlformats.org/drawingml/2006/picture">
                <pic:pic xmlns:pic="http://schemas.openxmlformats.org/drawingml/2006/picture">
                  <pic:nvPicPr>
                    <pic:cNvPr id="1026" name="图片 3"/>
                    <pic:cNvPicPr/>
                  </pic:nvPicPr>
                  <pic:blipFill>
                    <a:blip r:embed="rId5" cstate="print"/>
                    <a:srcRect/>
                    <a:stretch>
                      <a:fillRect/>
                    </a:stretch>
                  </pic:blipFill>
                  <pic:spPr>
                    <a:xfrm>
                      <a:off x="0" y="0"/>
                      <a:ext cx="2310130" cy="2431415"/>
                    </a:xfrm>
                    <a:prstGeom prst="rect">
                      <a:avLst/>
                    </a:prstGeom>
                  </pic:spPr>
                </pic:pic>
              </a:graphicData>
            </a:graphic>
          </wp:inline>
        </w:drawing>
      </w:r>
    </w:p>
    <w:p>
      <w:pPr>
        <w:pageBreakBefore w:val="0"/>
        <w:kinsoku/>
        <w:wordWrap/>
        <w:overflowPunct/>
        <w:topLinePunct w:val="0"/>
        <w:bidi w:val="0"/>
        <w:spacing w:line="360" w:lineRule="auto"/>
        <w:ind w:firstLine="480"/>
        <w:textAlignment w:val="auto"/>
        <w:rPr>
          <w:rFonts w:ascii="宋体" w:hAnsi="宋体" w:eastAsia="宋体" w:cs="宋体"/>
          <w:kern w:val="0"/>
          <w:sz w:val="24"/>
          <w:szCs w:val="24"/>
        </w:rPr>
      </w:pPr>
      <w:r>
        <w:rPr>
          <w:rFonts w:hint="eastAsia" w:ascii="宋体" w:hAnsi="宋体" w:eastAsia="宋体" w:cs="宋体"/>
          <w:b/>
          <w:bCs/>
          <w:kern w:val="0"/>
          <w:sz w:val="24"/>
          <w:szCs w:val="24"/>
        </w:rPr>
        <w:t>【图片】</w:t>
      </w:r>
      <w:r>
        <w:rPr>
          <w:rFonts w:hint="eastAsia" w:ascii="宋体" w:hAnsi="宋体" w:eastAsia="宋体" w:cs="宋体"/>
          <w:kern w:val="0"/>
          <w:sz w:val="24"/>
          <w:szCs w:val="24"/>
        </w:rPr>
        <w:t>福建省齐天大圣信俗主要活动点分布图</w:t>
      </w:r>
    </w:p>
    <w:p>
      <w:pPr>
        <w:pageBreakBefore w:val="0"/>
        <w:kinsoku/>
        <w:wordWrap/>
        <w:overflowPunct/>
        <w:topLinePunct w:val="0"/>
        <w:bidi w:val="0"/>
        <w:spacing w:line="360" w:lineRule="auto"/>
        <w:ind w:firstLine="480"/>
        <w:textAlignment w:val="auto"/>
        <w:rPr>
          <w:rFonts w:ascii="宋体" w:hAnsi="宋体" w:eastAsia="宋体" w:cs="宋体"/>
          <w:kern w:val="0"/>
          <w:sz w:val="24"/>
          <w:szCs w:val="24"/>
        </w:rPr>
      </w:pPr>
      <w:r>
        <w:drawing>
          <wp:inline distT="0" distB="0" distL="0" distR="0">
            <wp:extent cx="2096770" cy="2602230"/>
            <wp:effectExtent l="0" t="0" r="17780" b="7620"/>
            <wp:docPr id="1027" name="图片 2"/>
            <wp:cNvGraphicFramePr/>
            <a:graphic xmlns:a="http://schemas.openxmlformats.org/drawingml/2006/main">
              <a:graphicData uri="http://schemas.openxmlformats.org/drawingml/2006/picture">
                <pic:pic xmlns:pic="http://schemas.openxmlformats.org/drawingml/2006/picture">
                  <pic:nvPicPr>
                    <pic:cNvPr id="1027" name="图片 2"/>
                    <pic:cNvPicPr/>
                  </pic:nvPicPr>
                  <pic:blipFill>
                    <a:blip r:embed="rId6" cstate="print"/>
                    <a:srcRect/>
                    <a:stretch>
                      <a:fillRect/>
                    </a:stretch>
                  </pic:blipFill>
                  <pic:spPr>
                    <a:xfrm>
                      <a:off x="0" y="0"/>
                      <a:ext cx="2096770" cy="2602230"/>
                    </a:xfrm>
                    <a:prstGeom prst="rect">
                      <a:avLst/>
                    </a:prstGeom>
                  </pic:spPr>
                </pic:pic>
              </a:graphicData>
            </a:graphic>
          </wp:inline>
        </w:drawing>
      </w:r>
    </w:p>
    <w:p>
      <w:pPr>
        <w:pageBreakBefore w:val="0"/>
        <w:kinsoku/>
        <w:wordWrap/>
        <w:overflowPunct/>
        <w:topLinePunct w:val="0"/>
        <w:bidi w:val="0"/>
        <w:spacing w:line="360" w:lineRule="auto"/>
        <w:ind w:firstLine="482" w:firstLineChars="200"/>
        <w:jc w:val="left"/>
        <w:textAlignment w:val="auto"/>
        <w:rPr>
          <w:rFonts w:hint="eastAsia" w:ascii="宋体" w:hAnsi="宋体" w:eastAsia="宋体" w:cs="宋体"/>
          <w:b/>
          <w:bCs/>
          <w:kern w:val="0"/>
          <w:sz w:val="24"/>
          <w:szCs w:val="24"/>
        </w:rPr>
      </w:pPr>
    </w:p>
    <w:p>
      <w:pPr>
        <w:pageBreakBefore w:val="0"/>
        <w:kinsoku/>
        <w:wordWrap/>
        <w:overflowPunct/>
        <w:topLinePunct w:val="0"/>
        <w:bidi w:val="0"/>
        <w:spacing w:line="360" w:lineRule="auto"/>
        <w:ind w:firstLine="480" w:firstLineChars="200"/>
        <w:jc w:val="left"/>
        <w:textAlignment w:val="auto"/>
        <w:rPr>
          <w:rFonts w:hint="default" w:ascii="宋体" w:hAnsi="宋体"/>
          <w:sz w:val="24"/>
          <w:szCs w:val="24"/>
          <w:lang w:val="en-US" w:eastAsia="zh-CN"/>
        </w:rPr>
      </w:pPr>
      <w:r>
        <w:rPr>
          <w:rFonts w:hint="eastAsia" w:ascii="宋体" w:hAnsi="宋体"/>
          <w:sz w:val="24"/>
          <w:szCs w:val="24"/>
        </w:rPr>
        <w:t>【</w:t>
      </w:r>
      <w:r>
        <w:rPr>
          <w:rFonts w:hint="eastAsia" w:ascii="宋体" w:hAnsi="宋体"/>
          <w:sz w:val="24"/>
          <w:szCs w:val="24"/>
          <w:lang w:val="en-US" w:eastAsia="zh-CN"/>
        </w:rPr>
        <w:t>视频</w:t>
      </w:r>
      <w:r>
        <w:rPr>
          <w:rFonts w:hint="eastAsia" w:ascii="宋体" w:hAnsi="宋体"/>
          <w:sz w:val="24"/>
          <w:szCs w:val="24"/>
          <w:lang w:eastAsia="zh-CN"/>
        </w:rPr>
        <w:t>】</w:t>
      </w:r>
      <w:r>
        <w:rPr>
          <w:rFonts w:hint="eastAsia" w:ascii="宋体" w:hAnsi="宋体"/>
          <w:sz w:val="24"/>
          <w:szCs w:val="24"/>
          <w:lang w:val="en-US" w:eastAsia="zh-CN"/>
        </w:rPr>
        <w:t>各个版本</w:t>
      </w:r>
      <w:r>
        <w:rPr>
          <w:rFonts w:hint="eastAsia" w:ascii="宋体" w:hAnsi="宋体"/>
          <w:sz w:val="24"/>
          <w:szCs w:val="24"/>
          <w:lang w:eastAsia="zh-CN"/>
        </w:rPr>
        <w:t>《</w:t>
      </w:r>
      <w:r>
        <w:rPr>
          <w:rFonts w:hint="eastAsia" w:ascii="宋体" w:hAnsi="宋体"/>
          <w:sz w:val="24"/>
          <w:szCs w:val="24"/>
          <w:lang w:val="en-US" w:eastAsia="zh-CN"/>
        </w:rPr>
        <w:t>西游记</w:t>
      </w:r>
      <w:r>
        <w:rPr>
          <w:rFonts w:hint="eastAsia" w:ascii="宋体" w:hAnsi="宋体"/>
          <w:sz w:val="24"/>
          <w:szCs w:val="24"/>
          <w:lang w:eastAsia="zh-CN"/>
        </w:rPr>
        <w:t>》</w:t>
      </w:r>
      <w:r>
        <w:rPr>
          <w:rFonts w:hint="eastAsia" w:ascii="宋体" w:hAnsi="宋体"/>
          <w:sz w:val="24"/>
          <w:szCs w:val="24"/>
          <w:lang w:val="en-US" w:eastAsia="zh-CN"/>
        </w:rPr>
        <w:t>在顺昌采景拍摄片段</w:t>
      </w:r>
    </w:p>
    <w:p>
      <w:pPr>
        <w:pageBreakBefore w:val="0"/>
        <w:widowControl/>
        <w:kinsoku/>
        <w:wordWrap/>
        <w:overflowPunct/>
        <w:topLinePunct w:val="0"/>
        <w:bidi w:val="0"/>
        <w:spacing w:line="360" w:lineRule="auto"/>
        <w:jc w:val="left"/>
        <w:textAlignment w:val="auto"/>
        <w:rPr>
          <w:sz w:val="24"/>
          <w:szCs w:val="24"/>
        </w:rPr>
      </w:pPr>
      <w:r>
        <w:rPr>
          <w:sz w:val="24"/>
          <w:szCs w:val="24"/>
        </w:rPr>
        <w:br w:type="page"/>
      </w:r>
    </w:p>
    <w:p>
      <w:pPr>
        <w:pStyle w:val="5"/>
        <w:pageBreakBefore w:val="0"/>
        <w:kinsoku/>
        <w:wordWrap/>
        <w:overflowPunct/>
        <w:topLinePunct w:val="0"/>
        <w:bidi w:val="0"/>
        <w:spacing w:line="360" w:lineRule="auto"/>
        <w:jc w:val="center"/>
        <w:textAlignment w:val="auto"/>
        <w:rPr>
          <w:rFonts w:hint="eastAsia" w:eastAsia="宋体"/>
          <w:color w:val="604A7B"/>
          <w:lang w:eastAsia="zh-CN"/>
        </w:rPr>
      </w:pPr>
      <w:bookmarkStart w:id="79" w:name="_Toc48500561"/>
      <w:bookmarkStart w:id="80" w:name="_Toc14987"/>
      <w:bookmarkStart w:id="81" w:name="_Toc11166"/>
      <w:bookmarkStart w:id="82" w:name="_Toc14782"/>
      <w:bookmarkStart w:id="83" w:name="_Hlk46870639"/>
      <w:r>
        <w:rPr>
          <w:rFonts w:hint="eastAsia"/>
          <w:color w:val="604A7B"/>
        </w:rPr>
        <w:t>第</w:t>
      </w:r>
      <w:r>
        <w:rPr>
          <w:rFonts w:hint="eastAsia"/>
          <w:color w:val="604A7B"/>
          <w:lang w:val="en-US" w:eastAsia="zh-CN"/>
        </w:rPr>
        <w:t>一</w:t>
      </w:r>
      <w:r>
        <w:rPr>
          <w:rFonts w:hint="eastAsia"/>
          <w:color w:val="604A7B"/>
          <w:lang w:eastAsia="zh-CN"/>
        </w:rPr>
        <w:t xml:space="preserve">部分 </w:t>
      </w:r>
      <w:r>
        <w:rPr>
          <w:rFonts w:hint="eastAsia"/>
          <w:color w:val="604A7B"/>
          <w:lang w:val="en-US" w:eastAsia="zh-CN"/>
        </w:rPr>
        <w:t>溯源——</w:t>
      </w:r>
      <w:r>
        <w:rPr>
          <w:rFonts w:hint="eastAsia"/>
          <w:color w:val="604A7B"/>
        </w:rPr>
        <w:t>大圣</w:t>
      </w:r>
      <w:bookmarkEnd w:id="79"/>
      <w:bookmarkEnd w:id="80"/>
      <w:bookmarkEnd w:id="81"/>
      <w:r>
        <w:rPr>
          <w:rFonts w:hint="eastAsia"/>
          <w:color w:val="604A7B"/>
          <w:lang w:val="en-US" w:eastAsia="zh-CN"/>
        </w:rPr>
        <w:t>传说</w:t>
      </w:r>
      <w:bookmarkEnd w:id="82"/>
    </w:p>
    <w:bookmarkEnd w:id="83"/>
    <w:p>
      <w:pPr>
        <w:pageBreakBefore w:val="0"/>
        <w:kinsoku/>
        <w:wordWrap/>
        <w:overflowPunct/>
        <w:topLinePunct w:val="0"/>
        <w:bidi w:val="0"/>
        <w:spacing w:line="360" w:lineRule="auto"/>
        <w:ind w:firstLine="480"/>
        <w:textAlignment w:val="auto"/>
        <w:rPr>
          <w:rFonts w:ascii="宋体" w:hAnsi="宋体"/>
          <w:b/>
          <w:bCs/>
          <w:sz w:val="28"/>
          <w:szCs w:val="28"/>
        </w:rPr>
      </w:pPr>
      <w:r>
        <w:rPr>
          <w:rFonts w:hint="eastAsia" w:cs="宋体"/>
          <w:sz w:val="24"/>
          <w:szCs w:val="24"/>
        </w:rPr>
        <w:t>【一级文字版】</w:t>
      </w:r>
      <w:bookmarkStart w:id="84" w:name="_Hlk46870673"/>
    </w:p>
    <w:p>
      <w:pPr>
        <w:pageBreakBefore w:val="0"/>
        <w:kinsoku/>
        <w:wordWrap/>
        <w:overflowPunct/>
        <w:topLinePunct w:val="0"/>
        <w:bidi w:val="0"/>
        <w:spacing w:line="360" w:lineRule="auto"/>
        <w:ind w:firstLine="562" w:firstLineChars="200"/>
        <w:jc w:val="left"/>
        <w:textAlignment w:val="auto"/>
        <w:rPr>
          <w:rFonts w:hint="eastAsia" w:ascii="宋体" w:hAnsi="宋体"/>
          <w:b/>
          <w:bCs/>
          <w:sz w:val="28"/>
          <w:szCs w:val="28"/>
        </w:rPr>
      </w:pPr>
      <w:r>
        <w:rPr>
          <w:rFonts w:hint="eastAsia" w:ascii="宋体" w:hAnsi="宋体"/>
          <w:b/>
          <w:bCs/>
          <w:sz w:val="28"/>
          <w:szCs w:val="28"/>
        </w:rPr>
        <w:t>大圣信俗</w:t>
      </w:r>
      <w:r>
        <w:rPr>
          <w:rFonts w:hint="eastAsia" w:ascii="宋体" w:hAnsi="宋体"/>
          <w:b/>
          <w:bCs/>
          <w:sz w:val="28"/>
          <w:szCs w:val="28"/>
          <w:lang w:val="en-US" w:eastAsia="zh-CN"/>
        </w:rPr>
        <w:t>文化</w:t>
      </w:r>
      <w:r>
        <w:rPr>
          <w:rFonts w:hint="eastAsia" w:ascii="宋体" w:hAnsi="宋体"/>
          <w:b/>
          <w:bCs/>
          <w:sz w:val="28"/>
          <w:szCs w:val="28"/>
        </w:rPr>
        <w:t>是中华文明崇尚自然，尊重自然的具体表现形式</w:t>
      </w:r>
      <w:r>
        <w:rPr>
          <w:rFonts w:hint="eastAsia" w:ascii="宋体" w:hAnsi="宋体"/>
          <w:b/>
          <w:bCs/>
          <w:sz w:val="28"/>
          <w:szCs w:val="28"/>
          <w:lang w:val="en-US" w:eastAsia="zh-CN"/>
        </w:rPr>
        <w:t>之一，</w:t>
      </w:r>
      <w:r>
        <w:rPr>
          <w:rFonts w:hint="eastAsia" w:ascii="宋体" w:hAnsi="宋体"/>
          <w:b/>
          <w:bCs/>
          <w:sz w:val="28"/>
          <w:szCs w:val="28"/>
        </w:rPr>
        <w:t>是以猴神崇拜为核心，融儒释道文化的传统民间信仰习俗，是中华猴信仰的重要见证。</w:t>
      </w:r>
    </w:p>
    <w:p>
      <w:pPr>
        <w:pageBreakBefore w:val="0"/>
        <w:kinsoku/>
        <w:wordWrap/>
        <w:overflowPunct/>
        <w:topLinePunct w:val="0"/>
        <w:bidi w:val="0"/>
        <w:spacing w:line="360" w:lineRule="auto"/>
        <w:ind w:firstLine="562" w:firstLineChars="200"/>
        <w:jc w:val="left"/>
        <w:textAlignment w:val="auto"/>
        <w:rPr>
          <w:rFonts w:hint="eastAsia" w:ascii="宋体" w:hAnsi="宋体"/>
          <w:b/>
          <w:bCs/>
          <w:sz w:val="28"/>
          <w:szCs w:val="28"/>
          <w:lang w:eastAsia="zh-CN"/>
        </w:rPr>
      </w:pPr>
      <w:r>
        <w:rPr>
          <w:rFonts w:hint="eastAsia" w:ascii="宋体" w:hAnsi="宋体"/>
          <w:b/>
          <w:bCs/>
          <w:sz w:val="28"/>
          <w:szCs w:val="28"/>
          <w:lang w:val="en-US" w:eastAsia="zh-CN"/>
        </w:rPr>
        <w:t>大圣勇往直前、敢拼会赢的精神深入人心。</w:t>
      </w:r>
      <w:r>
        <w:rPr>
          <w:rFonts w:hint="eastAsia" w:ascii="宋体" w:hAnsi="宋体"/>
          <w:b/>
          <w:bCs/>
          <w:sz w:val="28"/>
          <w:szCs w:val="28"/>
        </w:rPr>
        <w:t>大圣的诞生地在哪里？这个问题一直笼罩着迷雾。</w:t>
      </w:r>
      <w:r>
        <w:rPr>
          <w:rFonts w:hint="eastAsia" w:ascii="宋体" w:hAnsi="宋体"/>
          <w:b/>
          <w:bCs/>
          <w:sz w:val="28"/>
          <w:szCs w:val="28"/>
          <w:lang w:val="en-US" w:eastAsia="zh-CN"/>
        </w:rPr>
        <w:t>福建</w:t>
      </w:r>
      <w:r>
        <w:rPr>
          <w:rFonts w:hint="eastAsia" w:ascii="宋体" w:hAnsi="宋体"/>
          <w:b/>
          <w:bCs/>
          <w:sz w:val="28"/>
          <w:szCs w:val="28"/>
        </w:rPr>
        <w:t>顺昌宝山上“双圣墓”的发现，具有震撼性的意义，部分学者推断宝山就是“大圣”的出生地。在</w:t>
      </w:r>
      <w:r>
        <w:rPr>
          <w:rFonts w:hint="eastAsia" w:ascii="宋体" w:hAnsi="宋体"/>
          <w:b/>
          <w:bCs/>
          <w:sz w:val="28"/>
          <w:szCs w:val="28"/>
          <w:lang w:val="en-US" w:eastAsia="zh-CN"/>
        </w:rPr>
        <w:t>顺昌</w:t>
      </w:r>
      <w:r>
        <w:rPr>
          <w:rFonts w:hint="eastAsia" w:ascii="宋体" w:hAnsi="宋体"/>
          <w:b/>
          <w:bCs/>
          <w:sz w:val="28"/>
          <w:szCs w:val="28"/>
          <w:lang w:eastAsia="zh-CN"/>
        </w:rPr>
        <w:t>，</w:t>
      </w:r>
      <w:r>
        <w:rPr>
          <w:rFonts w:hint="eastAsia" w:ascii="宋体" w:hAnsi="宋体"/>
          <w:b/>
          <w:bCs/>
          <w:sz w:val="28"/>
          <w:szCs w:val="28"/>
          <w:lang w:val="en-US" w:eastAsia="zh-CN"/>
        </w:rPr>
        <w:t>有众多</w:t>
      </w:r>
      <w:r>
        <w:rPr>
          <w:rFonts w:hint="eastAsia" w:ascii="宋体" w:hAnsi="宋体"/>
          <w:b/>
          <w:bCs/>
          <w:sz w:val="28"/>
          <w:szCs w:val="28"/>
        </w:rPr>
        <w:t>与孙悟空故事相关的</w:t>
      </w:r>
      <w:r>
        <w:rPr>
          <w:rFonts w:hint="eastAsia" w:ascii="宋体" w:hAnsi="宋体"/>
          <w:b/>
          <w:bCs/>
          <w:sz w:val="28"/>
          <w:szCs w:val="28"/>
          <w:lang w:val="en-US" w:eastAsia="zh-CN"/>
        </w:rPr>
        <w:t>自然</w:t>
      </w:r>
      <w:r>
        <w:rPr>
          <w:rFonts w:hint="eastAsia" w:ascii="宋体" w:hAnsi="宋体"/>
          <w:b/>
          <w:bCs/>
          <w:sz w:val="28"/>
          <w:szCs w:val="28"/>
        </w:rPr>
        <w:t>场景</w:t>
      </w:r>
      <w:r>
        <w:rPr>
          <w:rFonts w:hint="eastAsia" w:ascii="宋体" w:hAnsi="宋体"/>
          <w:b/>
          <w:bCs/>
          <w:sz w:val="28"/>
          <w:szCs w:val="28"/>
          <w:lang w:eastAsia="zh-CN"/>
        </w:rPr>
        <w:t>、</w:t>
      </w:r>
      <w:r>
        <w:rPr>
          <w:rFonts w:hint="eastAsia" w:ascii="宋体" w:hAnsi="宋体"/>
          <w:b/>
          <w:bCs/>
          <w:sz w:val="28"/>
          <w:szCs w:val="28"/>
          <w:lang w:val="en-US" w:eastAsia="zh-CN"/>
        </w:rPr>
        <w:t>历史遗迹</w:t>
      </w:r>
      <w:r>
        <w:rPr>
          <w:rFonts w:hint="eastAsia" w:ascii="宋体" w:hAnsi="宋体"/>
          <w:b/>
          <w:bCs/>
          <w:sz w:val="28"/>
          <w:szCs w:val="28"/>
        </w:rPr>
        <w:t>，民间传说流传至今。</w:t>
      </w:r>
      <w:bookmarkEnd w:id="84"/>
      <w:r>
        <w:rPr>
          <w:rFonts w:hint="eastAsia" w:ascii="宋体" w:hAnsi="宋体"/>
          <w:b/>
          <w:bCs/>
          <w:sz w:val="28"/>
          <w:szCs w:val="28"/>
          <w:lang w:eastAsia="zh-CN"/>
        </w:rPr>
        <w:t>顺昌做为大圣信俗文化的重要发祥地，被海内外大圣信众一致共尊为“大圣祖地。”</w:t>
      </w:r>
    </w:p>
    <w:p>
      <w:pPr>
        <w:pStyle w:val="12"/>
        <w:rPr>
          <w:rFonts w:hint="eastAsia" w:ascii="宋体" w:hAnsi="宋体"/>
          <w:b/>
          <w:bCs/>
          <w:sz w:val="28"/>
          <w:szCs w:val="28"/>
        </w:rPr>
      </w:pPr>
    </w:p>
    <w:p>
      <w:pPr>
        <w:pStyle w:val="6"/>
        <w:bidi w:val="0"/>
      </w:pPr>
      <w:bookmarkStart w:id="85" w:name="_Toc20166"/>
      <w:bookmarkStart w:id="86" w:name="_Toc2372"/>
      <w:bookmarkStart w:id="87" w:name="_Toc48500558"/>
      <w:r>
        <w:rPr>
          <w:rFonts w:hint="eastAsia"/>
          <w:lang w:eastAsia="zh-CN"/>
        </w:rPr>
        <w:t xml:space="preserve"> </w:t>
      </w:r>
      <w:bookmarkStart w:id="88" w:name="_Toc8535"/>
      <w:r>
        <w:rPr>
          <w:rFonts w:hint="eastAsia"/>
          <w:lang w:val="en-US" w:eastAsia="zh-CN"/>
        </w:rPr>
        <w:t>动物</w:t>
      </w:r>
      <w:r>
        <w:rPr>
          <w:rFonts w:hint="eastAsia"/>
        </w:rPr>
        <w:t>崇拜</w:t>
      </w:r>
      <w:bookmarkEnd w:id="85"/>
      <w:bookmarkEnd w:id="86"/>
      <w:bookmarkEnd w:id="87"/>
      <w:bookmarkEnd w:id="88"/>
    </w:p>
    <w:p>
      <w:pPr>
        <w:pageBreakBefore w:val="0"/>
        <w:kinsoku/>
        <w:wordWrap/>
        <w:overflowPunct/>
        <w:topLinePunct w:val="0"/>
        <w:bidi w:val="0"/>
        <w:spacing w:line="360" w:lineRule="auto"/>
        <w:ind w:firstLine="480"/>
        <w:textAlignment w:val="auto"/>
        <w:rPr>
          <w:rFonts w:cs="宋体"/>
          <w:sz w:val="24"/>
          <w:szCs w:val="24"/>
        </w:rPr>
      </w:pPr>
      <w:bookmarkStart w:id="89" w:name="_Hlk46765721"/>
      <w:r>
        <w:rPr>
          <w:rFonts w:hint="eastAsia" w:cs="宋体"/>
          <w:sz w:val="24"/>
          <w:szCs w:val="24"/>
        </w:rPr>
        <w:t>【</w:t>
      </w:r>
      <w:r>
        <w:rPr>
          <w:rFonts w:hint="eastAsia" w:cs="宋体"/>
          <w:sz w:val="24"/>
          <w:szCs w:val="24"/>
          <w:lang w:val="en-US" w:eastAsia="zh-CN"/>
        </w:rPr>
        <w:t>二</w:t>
      </w:r>
      <w:r>
        <w:rPr>
          <w:rFonts w:hint="eastAsia" w:cs="宋体"/>
          <w:sz w:val="24"/>
          <w:szCs w:val="24"/>
        </w:rPr>
        <w:t>级文字版】</w:t>
      </w:r>
    </w:p>
    <w:bookmarkEnd w:id="89"/>
    <w:p>
      <w:pPr>
        <w:pageBreakBefore w:val="0"/>
        <w:kinsoku/>
        <w:wordWrap/>
        <w:overflowPunct/>
        <w:topLinePunct w:val="0"/>
        <w:bidi w:val="0"/>
        <w:spacing w:line="360" w:lineRule="auto"/>
        <w:ind w:firstLine="480" w:firstLineChars="200"/>
        <w:jc w:val="left"/>
        <w:textAlignment w:val="auto"/>
        <w:rPr>
          <w:rFonts w:hint="eastAsia"/>
          <w:sz w:val="24"/>
          <w:szCs w:val="24"/>
        </w:rPr>
      </w:pPr>
      <w:r>
        <w:rPr>
          <w:rFonts w:hint="eastAsia"/>
          <w:sz w:val="24"/>
          <w:szCs w:val="24"/>
        </w:rPr>
        <w:t>福建民间信仰</w:t>
      </w:r>
      <w:r>
        <w:rPr>
          <w:rFonts w:hint="eastAsia"/>
          <w:sz w:val="24"/>
          <w:szCs w:val="24"/>
          <w:lang w:val="en-US" w:eastAsia="zh-CN"/>
        </w:rPr>
        <w:t>极具</w:t>
      </w:r>
      <w:r>
        <w:rPr>
          <w:rFonts w:hint="eastAsia"/>
          <w:sz w:val="24"/>
          <w:szCs w:val="24"/>
        </w:rPr>
        <w:t>地方性特色，</w:t>
      </w:r>
      <w:r>
        <w:rPr>
          <w:rFonts w:hint="eastAsia"/>
          <w:sz w:val="24"/>
          <w:szCs w:val="24"/>
          <w:lang w:val="en-US" w:eastAsia="zh-CN"/>
        </w:rPr>
        <w:t>动物</w:t>
      </w:r>
      <w:r>
        <w:rPr>
          <w:rFonts w:hint="eastAsia"/>
          <w:sz w:val="24"/>
          <w:szCs w:val="24"/>
        </w:rPr>
        <w:t>崇拜源远流长。</w:t>
      </w:r>
      <w:r>
        <w:rPr>
          <w:rFonts w:hint="eastAsia"/>
          <w:sz w:val="24"/>
          <w:szCs w:val="24"/>
          <w:lang w:val="en-US" w:eastAsia="zh-CN"/>
        </w:rPr>
        <w:t>远古时代，先民们懾服于自然界的力量，产生出崇拜自然界的心理和行为。自然崇拜包括动植物崇拜、风雨雷电崇拜、山川江河崇拜、田地崇拜等，其中动植物崇拜最为突出，</w:t>
      </w:r>
      <w:r>
        <w:rPr>
          <w:rFonts w:hint="eastAsia"/>
          <w:sz w:val="24"/>
          <w:szCs w:val="24"/>
        </w:rPr>
        <w:t>闽越先民就有祭祀山精木怪之俗</w:t>
      </w:r>
      <w:r>
        <w:rPr>
          <w:rFonts w:hint="eastAsia"/>
          <w:sz w:val="24"/>
          <w:szCs w:val="24"/>
          <w:lang w:eastAsia="zh-CN"/>
        </w:rPr>
        <w:t>。古代福建人所崇拜的</w:t>
      </w:r>
      <w:r>
        <w:rPr>
          <w:rFonts w:hint="eastAsia"/>
          <w:sz w:val="24"/>
          <w:szCs w:val="24"/>
          <w:lang w:val="en-US" w:eastAsia="zh-CN"/>
        </w:rPr>
        <w:t>动物</w:t>
      </w:r>
      <w:r>
        <w:rPr>
          <w:rFonts w:hint="eastAsia"/>
          <w:sz w:val="24"/>
          <w:szCs w:val="24"/>
          <w:lang w:eastAsia="zh-CN"/>
        </w:rPr>
        <w:t>不下数十种，主要包括蛇、龟、蛙、狗、猴</w:t>
      </w:r>
      <w:r>
        <w:rPr>
          <w:rFonts w:hint="eastAsia"/>
          <w:sz w:val="24"/>
          <w:szCs w:val="24"/>
          <w:lang w:val="en-US" w:eastAsia="zh-CN"/>
        </w:rPr>
        <w:t>等</w:t>
      </w:r>
      <w:r>
        <w:rPr>
          <w:rFonts w:hint="eastAsia"/>
          <w:sz w:val="24"/>
          <w:szCs w:val="24"/>
          <w:lang w:eastAsia="zh-CN"/>
        </w:rPr>
        <w:t>。</w:t>
      </w:r>
      <w:r>
        <w:rPr>
          <w:rFonts w:hint="eastAsia"/>
          <w:sz w:val="24"/>
          <w:szCs w:val="24"/>
          <w:lang w:val="en-US" w:eastAsia="zh-CN"/>
        </w:rPr>
        <w:t>随着时代的发展，有些动物崇拜融化为民俗，成为具有顽强生命力的文化现象，在漫长的历史长河中绵延不绝。</w:t>
      </w:r>
    </w:p>
    <w:p>
      <w:pPr>
        <w:pStyle w:val="7"/>
        <w:bidi w:val="0"/>
      </w:pPr>
      <w:bookmarkStart w:id="90" w:name="_Toc17229"/>
      <w:bookmarkStart w:id="91" w:name="_Toc16666"/>
      <w:bookmarkStart w:id="92" w:name="_Toc22282"/>
      <w:r>
        <w:rPr>
          <w:rFonts w:hint="eastAsia"/>
        </w:rPr>
        <w:t>蛇崇拜</w:t>
      </w:r>
      <w:bookmarkEnd w:id="90"/>
      <w:bookmarkEnd w:id="91"/>
      <w:bookmarkEnd w:id="92"/>
    </w:p>
    <w:p>
      <w:pPr>
        <w:pageBreakBefore w:val="0"/>
        <w:widowControl/>
        <w:kinsoku/>
        <w:wordWrap/>
        <w:overflowPunct/>
        <w:topLinePunct w:val="0"/>
        <w:bidi w:val="0"/>
        <w:spacing w:line="360" w:lineRule="auto"/>
        <w:ind w:firstLine="480" w:firstLineChars="0"/>
        <w:jc w:val="left"/>
        <w:textAlignment w:val="auto"/>
        <w:rPr>
          <w:rFonts w:hint="eastAsia"/>
          <w:sz w:val="24"/>
          <w:szCs w:val="24"/>
        </w:rPr>
      </w:pPr>
      <w:r>
        <w:rPr>
          <w:rFonts w:hint="eastAsia" w:cs="宋体"/>
          <w:color w:val="000000"/>
          <w:sz w:val="24"/>
          <w:szCs w:val="24"/>
        </w:rPr>
        <w:t>【文字版】</w:t>
      </w:r>
    </w:p>
    <w:p>
      <w:pPr>
        <w:pageBreakBefore w:val="0"/>
        <w:widowControl/>
        <w:kinsoku/>
        <w:wordWrap/>
        <w:overflowPunct/>
        <w:topLinePunct w:val="0"/>
        <w:bidi w:val="0"/>
        <w:spacing w:line="360" w:lineRule="auto"/>
        <w:ind w:firstLine="480" w:firstLineChars="200"/>
        <w:jc w:val="left"/>
        <w:textAlignment w:val="auto"/>
        <w:rPr>
          <w:sz w:val="24"/>
          <w:szCs w:val="24"/>
        </w:rPr>
      </w:pPr>
      <w:r>
        <w:rPr>
          <w:rFonts w:hint="eastAsia"/>
          <w:sz w:val="24"/>
          <w:szCs w:val="24"/>
        </w:rPr>
        <w:t>蛇崇拜习俗是福建最具代表性的动物崇拜之一，</w:t>
      </w:r>
      <w:r>
        <w:rPr>
          <w:rFonts w:hint="eastAsia"/>
          <w:sz w:val="24"/>
          <w:szCs w:val="24"/>
          <w:lang w:val="en-US" w:eastAsia="zh-CN"/>
        </w:rPr>
        <w:t>福建地处亚热带，属于毒蛇多、蛇患多的地区。蛇来去无踪，脱皮蜕变，水陆两栖，使得汉之前的闽越人对蛇产生了恐惧，以为蛇具有某种超自然的力量，进而对它加以崇拜，后来再由一般的崇拜发展为图腾崇拜，即把蛇看做是自己的祖先或者保护神。东汉以后，闽越族虽逐渐被汉族所同化，但对蛇的崇拜仍然保留下来。直至今日崇蛇习俗在福建一些地方仍然存在，比如顺昌元宵节要舞龙头蛇身的“竹蛇灯”</w:t>
      </w:r>
      <w:r>
        <w:rPr>
          <w:rFonts w:hint="eastAsia"/>
          <w:sz w:val="24"/>
          <w:szCs w:val="24"/>
        </w:rPr>
        <w:t>。</w:t>
      </w:r>
    </w:p>
    <w:p>
      <w:pPr>
        <w:pageBreakBefore w:val="0"/>
        <w:kinsoku/>
        <w:wordWrap/>
        <w:overflowPunct/>
        <w:topLinePunct w:val="0"/>
        <w:bidi w:val="0"/>
        <w:spacing w:line="360" w:lineRule="auto"/>
        <w:ind w:firstLine="480" w:firstLineChars="200"/>
        <w:jc w:val="left"/>
        <w:textAlignment w:val="auto"/>
        <w:rPr>
          <w:rFonts w:hint="default" w:eastAsia="宋体"/>
          <w:sz w:val="24"/>
          <w:szCs w:val="24"/>
          <w:lang w:val="en-US" w:eastAsia="zh-CN"/>
        </w:rPr>
      </w:pPr>
      <w:bookmarkStart w:id="93" w:name="_Hlk47200487"/>
      <w:r>
        <w:rPr>
          <w:rFonts w:hint="eastAsia"/>
          <w:sz w:val="24"/>
          <w:szCs w:val="24"/>
        </w:rPr>
        <w:t>【文录】</w:t>
      </w:r>
      <w:bookmarkEnd w:id="93"/>
      <w:r>
        <w:rPr>
          <w:rFonts w:hint="eastAsia"/>
          <w:sz w:val="24"/>
          <w:szCs w:val="24"/>
        </w:rPr>
        <w:t>《说文·虫部》：“闽，东南越，蛇种。”</w:t>
      </w:r>
      <w:r>
        <w:rPr>
          <w:sz w:val="24"/>
          <w:szCs w:val="24"/>
        </w:rPr>
        <w:t xml:space="preserve"> </w:t>
      </w:r>
      <w:r>
        <w:rPr>
          <w:rFonts w:hint="eastAsia"/>
          <w:sz w:val="24"/>
          <w:szCs w:val="24"/>
          <w:lang w:val="en-US" w:eastAsia="zh-CN"/>
        </w:rPr>
        <w:t>所谓“蛇种”即认为蛇为自己的祖先。</w:t>
      </w:r>
    </w:p>
    <w:p>
      <w:pPr>
        <w:pageBreakBefore w:val="0"/>
        <w:kinsoku/>
        <w:wordWrap/>
        <w:overflowPunct/>
        <w:topLinePunct w:val="0"/>
        <w:bidi w:val="0"/>
        <w:spacing w:line="360" w:lineRule="auto"/>
        <w:ind w:firstLine="482" w:firstLineChars="200"/>
        <w:jc w:val="left"/>
        <w:textAlignment w:val="auto"/>
        <w:rPr>
          <w:rFonts w:hint="eastAsia" w:ascii="Cambria" w:hAnsi="Cambria" w:eastAsia="宋体" w:cs="宋体"/>
          <w:b/>
          <w:bCs/>
          <w:sz w:val="24"/>
          <w:szCs w:val="24"/>
        </w:rPr>
      </w:pPr>
      <w:r>
        <w:rPr>
          <w:rFonts w:hint="eastAsia" w:ascii="Cambria" w:hAnsi="Cambria" w:eastAsia="宋体" w:cs="宋体"/>
          <w:b/>
          <w:bCs/>
          <w:sz w:val="24"/>
          <w:szCs w:val="24"/>
        </w:rPr>
        <w:drawing>
          <wp:inline distT="0" distB="0" distL="0" distR="0">
            <wp:extent cx="1396365" cy="1446530"/>
            <wp:effectExtent l="0" t="0" r="13334" b="1270"/>
            <wp:docPr id="1028" name="图片 70"/>
            <wp:cNvGraphicFramePr/>
            <a:graphic xmlns:a="http://schemas.openxmlformats.org/drawingml/2006/main">
              <a:graphicData uri="http://schemas.openxmlformats.org/drawingml/2006/picture">
                <pic:pic xmlns:pic="http://schemas.openxmlformats.org/drawingml/2006/picture">
                  <pic:nvPicPr>
                    <pic:cNvPr id="1028" name="图片 70"/>
                    <pic:cNvPicPr/>
                  </pic:nvPicPr>
                  <pic:blipFill>
                    <a:blip r:embed="rId7" cstate="print"/>
                    <a:srcRect/>
                    <a:stretch>
                      <a:fillRect/>
                    </a:stretch>
                  </pic:blipFill>
                  <pic:spPr>
                    <a:xfrm>
                      <a:off x="0" y="0"/>
                      <a:ext cx="1396365" cy="1446530"/>
                    </a:xfrm>
                    <a:prstGeom prst="rect">
                      <a:avLst/>
                    </a:prstGeom>
                  </pic:spPr>
                </pic:pic>
              </a:graphicData>
            </a:graphic>
          </wp:inline>
        </w:drawing>
      </w:r>
      <w:r>
        <w:rPr>
          <w:rFonts w:hint="eastAsia" w:ascii="Cambria" w:hAnsi="Cambria" w:eastAsia="宋体" w:cs="宋体"/>
          <w:b/>
          <w:bCs/>
          <w:sz w:val="24"/>
          <w:szCs w:val="24"/>
        </w:rPr>
        <w:t xml:space="preserve">  </w:t>
      </w:r>
      <w:r>
        <w:rPr>
          <w:rFonts w:hint="eastAsia" w:ascii="Cambria" w:hAnsi="Cambria" w:eastAsia="宋体" w:cs="宋体"/>
          <w:b/>
          <w:bCs/>
          <w:sz w:val="24"/>
          <w:szCs w:val="24"/>
        </w:rPr>
        <w:drawing>
          <wp:inline distT="0" distB="0" distL="0" distR="0">
            <wp:extent cx="395605" cy="1472565"/>
            <wp:effectExtent l="0" t="0" r="4445" b="13334"/>
            <wp:docPr id="1029" name="图片 71"/>
            <wp:cNvGraphicFramePr/>
            <a:graphic xmlns:a="http://schemas.openxmlformats.org/drawingml/2006/main">
              <a:graphicData uri="http://schemas.openxmlformats.org/drawingml/2006/picture">
                <pic:pic xmlns:pic="http://schemas.openxmlformats.org/drawingml/2006/picture">
                  <pic:nvPicPr>
                    <pic:cNvPr id="1029" name="图片 71"/>
                    <pic:cNvPicPr/>
                  </pic:nvPicPr>
                  <pic:blipFill>
                    <a:blip r:embed="rId8" cstate="print"/>
                    <a:srcRect/>
                    <a:stretch>
                      <a:fillRect/>
                    </a:stretch>
                  </pic:blipFill>
                  <pic:spPr>
                    <a:xfrm>
                      <a:off x="0" y="0"/>
                      <a:ext cx="395605" cy="1472565"/>
                    </a:xfrm>
                    <a:prstGeom prst="rect">
                      <a:avLst/>
                    </a:prstGeom>
                  </pic:spPr>
                </pic:pic>
              </a:graphicData>
            </a:graphic>
          </wp:inline>
        </w:drawing>
      </w:r>
    </w:p>
    <w:p>
      <w:pPr>
        <w:pageBreakBefore w:val="0"/>
        <w:widowControl/>
        <w:kinsoku/>
        <w:wordWrap/>
        <w:overflowPunct/>
        <w:topLinePunct w:val="0"/>
        <w:bidi w:val="0"/>
        <w:spacing w:line="360" w:lineRule="auto"/>
        <w:ind w:firstLine="480" w:firstLineChars="200"/>
        <w:jc w:val="left"/>
        <w:textAlignment w:val="auto"/>
        <w:rPr>
          <w:rFonts w:hint="eastAsia" w:ascii="宋体" w:hAnsi="宋体" w:eastAsia="宋体" w:cs="宋体"/>
          <w:bCs/>
          <w:kern w:val="0"/>
          <w:sz w:val="24"/>
          <w:szCs w:val="24"/>
        </w:rPr>
      </w:pPr>
      <w:r>
        <w:rPr>
          <w:rFonts w:hint="eastAsia" w:ascii="宋体" w:hAnsi="宋体" w:eastAsia="宋体" w:cs="宋体"/>
          <w:bCs/>
          <w:kern w:val="0"/>
          <w:sz w:val="24"/>
          <w:szCs w:val="24"/>
        </w:rPr>
        <w:t>【图片】武夷山闽越王城遗址出土的瓦当</w:t>
      </w:r>
      <w:r>
        <w:rPr>
          <w:rFonts w:hint="eastAsia" w:ascii="宋体" w:hAnsi="宋体" w:eastAsia="宋体" w:cs="宋体"/>
          <w:bCs/>
          <w:kern w:val="0"/>
          <w:sz w:val="24"/>
          <w:szCs w:val="24"/>
          <w:lang w:eastAsia="zh-CN"/>
        </w:rPr>
        <w:t>。</w:t>
      </w:r>
      <w:r>
        <w:rPr>
          <w:rFonts w:hint="eastAsia" w:ascii="宋体" w:hAnsi="宋体" w:eastAsia="宋体" w:cs="宋体"/>
          <w:bCs/>
          <w:kern w:val="0"/>
          <w:sz w:val="24"/>
          <w:szCs w:val="24"/>
          <w:lang w:val="en-US" w:eastAsia="zh-CN"/>
        </w:rPr>
        <w:t>瓦当</w:t>
      </w:r>
      <w:r>
        <w:rPr>
          <w:rFonts w:hint="eastAsia" w:ascii="宋体" w:hAnsi="宋体" w:eastAsia="宋体" w:cs="宋体"/>
          <w:bCs/>
          <w:kern w:val="0"/>
          <w:sz w:val="24"/>
          <w:szCs w:val="24"/>
        </w:rPr>
        <w:t>图案中有蛇的纹样。</w:t>
      </w:r>
    </w:p>
    <w:p>
      <w:pPr>
        <w:pageBreakBefore w:val="0"/>
        <w:widowControl/>
        <w:kinsoku/>
        <w:wordWrap/>
        <w:overflowPunct/>
        <w:topLinePunct w:val="0"/>
        <w:bidi w:val="0"/>
        <w:spacing w:line="360" w:lineRule="auto"/>
        <w:ind w:firstLine="480" w:firstLineChars="200"/>
        <w:jc w:val="left"/>
        <w:textAlignment w:val="auto"/>
        <w:rPr>
          <w:rFonts w:hint="eastAsia" w:ascii="宋体" w:hAnsi="宋体" w:eastAsia="宋体" w:cs="宋体"/>
          <w:bCs/>
          <w:kern w:val="0"/>
          <w:sz w:val="24"/>
          <w:szCs w:val="24"/>
          <w:lang w:val="en-US" w:eastAsia="zh-CN"/>
        </w:rPr>
      </w:pPr>
      <w:r>
        <w:rPr>
          <w:rFonts w:hint="eastAsia" w:ascii="宋体" w:hAnsi="宋体" w:eastAsia="宋体" w:cs="宋体"/>
          <w:bCs/>
          <w:kern w:val="0"/>
          <w:sz w:val="24"/>
          <w:szCs w:val="24"/>
        </w:rPr>
        <w:t>【图片】</w:t>
      </w:r>
      <w:r>
        <w:rPr>
          <w:rFonts w:hint="eastAsia" w:ascii="宋体" w:hAnsi="宋体" w:eastAsia="宋体" w:cs="宋体"/>
          <w:bCs/>
          <w:kern w:val="0"/>
          <w:sz w:val="24"/>
          <w:szCs w:val="24"/>
          <w:lang w:val="en-US" w:eastAsia="zh-CN"/>
        </w:rPr>
        <w:t>福建境内相关</w:t>
      </w:r>
      <w:r>
        <w:rPr>
          <w:rFonts w:hint="eastAsia" w:ascii="宋体" w:hAnsi="宋体" w:eastAsia="宋体" w:cs="宋体"/>
          <w:bCs/>
          <w:kern w:val="0"/>
          <w:sz w:val="24"/>
          <w:szCs w:val="24"/>
        </w:rPr>
        <w:t>蛇王庙</w:t>
      </w:r>
      <w:r>
        <w:rPr>
          <w:rFonts w:hint="eastAsia" w:ascii="宋体" w:hAnsi="宋体" w:eastAsia="宋体" w:cs="宋体"/>
          <w:bCs/>
          <w:kern w:val="0"/>
          <w:sz w:val="24"/>
          <w:szCs w:val="24"/>
          <w:lang w:eastAsia="zh-CN"/>
        </w:rPr>
        <w:t>：</w:t>
      </w:r>
      <w:r>
        <w:rPr>
          <w:rFonts w:hint="eastAsia" w:ascii="宋体" w:hAnsi="宋体" w:eastAsia="宋体" w:cs="宋体"/>
          <w:bCs/>
          <w:kern w:val="0"/>
          <w:sz w:val="24"/>
          <w:szCs w:val="24"/>
          <w:lang w:val="en-US" w:eastAsia="zh-CN"/>
        </w:rPr>
        <w:t>闽侯</w:t>
      </w:r>
      <w:r>
        <w:rPr>
          <w:rFonts w:hint="eastAsia" w:ascii="宋体" w:hAnsi="宋体" w:eastAsia="宋体" w:cs="宋体"/>
          <w:bCs/>
          <w:kern w:val="0"/>
          <w:sz w:val="24"/>
          <w:szCs w:val="24"/>
        </w:rPr>
        <w:t>洋里蛇王庙</w:t>
      </w:r>
      <w:r>
        <w:rPr>
          <w:rFonts w:hint="eastAsia" w:ascii="宋体" w:hAnsi="宋体" w:eastAsia="宋体" w:cs="宋体"/>
          <w:bCs/>
          <w:kern w:val="0"/>
          <w:sz w:val="24"/>
          <w:szCs w:val="24"/>
          <w:lang w:val="en-US" w:eastAsia="zh-CN"/>
        </w:rPr>
        <w:t>等</w:t>
      </w:r>
    </w:p>
    <w:p>
      <w:pPr>
        <w:pageBreakBefore w:val="0"/>
        <w:widowControl/>
        <w:kinsoku/>
        <w:wordWrap/>
        <w:overflowPunct/>
        <w:topLinePunct w:val="0"/>
        <w:bidi w:val="0"/>
        <w:spacing w:line="360" w:lineRule="auto"/>
        <w:ind w:firstLine="480" w:firstLineChars="200"/>
        <w:jc w:val="left"/>
        <w:textAlignment w:val="auto"/>
        <w:rPr>
          <w:rFonts w:hint="eastAsia" w:ascii="宋体" w:hAnsi="宋体" w:eastAsia="宋体" w:cs="宋体"/>
          <w:bCs/>
          <w:kern w:val="0"/>
          <w:sz w:val="24"/>
          <w:szCs w:val="24"/>
          <w:lang w:val="en-US" w:eastAsia="zh-CN"/>
        </w:rPr>
      </w:pPr>
      <w:r>
        <w:rPr>
          <w:rFonts w:hint="eastAsia" w:ascii="宋体" w:hAnsi="宋体" w:eastAsia="宋体" w:cs="宋体"/>
          <w:bCs/>
          <w:kern w:val="0"/>
          <w:sz w:val="24"/>
          <w:szCs w:val="24"/>
        </w:rPr>
        <w:t>【图片】</w:t>
      </w:r>
      <w:r>
        <w:rPr>
          <w:rFonts w:hint="eastAsia" w:ascii="宋体" w:hAnsi="宋体" w:eastAsia="宋体" w:cs="宋体"/>
          <w:bCs/>
          <w:kern w:val="0"/>
          <w:sz w:val="24"/>
          <w:szCs w:val="24"/>
          <w:lang w:val="en-US" w:eastAsia="zh-CN"/>
        </w:rPr>
        <w:t>顺昌元宵节“竹蛇灯”</w:t>
      </w:r>
    </w:p>
    <w:p>
      <w:pPr>
        <w:pStyle w:val="12"/>
        <w:rPr>
          <w:rFonts w:hint="eastAsia"/>
          <w:b/>
          <w:bCs/>
          <w:lang w:val="en-US" w:eastAsia="zh-CN"/>
        </w:rPr>
      </w:pPr>
    </w:p>
    <w:p>
      <w:pPr>
        <w:pStyle w:val="7"/>
        <w:bidi w:val="0"/>
      </w:pPr>
      <w:bookmarkStart w:id="94" w:name="_Toc27992"/>
      <w:bookmarkStart w:id="95" w:name="_Toc18905"/>
      <w:bookmarkStart w:id="96" w:name="_Toc3642"/>
      <w:r>
        <w:rPr>
          <w:rFonts w:hint="eastAsia"/>
        </w:rPr>
        <w:t>龟崇拜</w:t>
      </w:r>
      <w:bookmarkEnd w:id="94"/>
      <w:bookmarkEnd w:id="95"/>
      <w:bookmarkEnd w:id="96"/>
    </w:p>
    <w:p>
      <w:pPr>
        <w:pageBreakBefore w:val="0"/>
        <w:widowControl/>
        <w:kinsoku/>
        <w:wordWrap/>
        <w:overflowPunct/>
        <w:topLinePunct w:val="0"/>
        <w:bidi w:val="0"/>
        <w:spacing w:line="360" w:lineRule="auto"/>
        <w:ind w:firstLine="480" w:firstLineChars="0"/>
        <w:jc w:val="left"/>
        <w:textAlignment w:val="auto"/>
        <w:rPr>
          <w:rFonts w:hint="eastAsia" w:ascii="宋体" w:hAnsi="宋体" w:eastAsia="宋体" w:cs="宋体"/>
          <w:bCs/>
          <w:kern w:val="0"/>
          <w:sz w:val="24"/>
          <w:szCs w:val="24"/>
          <w:lang w:val="en-US" w:eastAsia="zh-CN"/>
        </w:rPr>
      </w:pPr>
      <w:r>
        <w:rPr>
          <w:rFonts w:hint="eastAsia" w:cs="宋体"/>
          <w:color w:val="000000"/>
          <w:sz w:val="24"/>
          <w:szCs w:val="24"/>
        </w:rPr>
        <w:t>【文字版】</w:t>
      </w:r>
    </w:p>
    <w:p>
      <w:pPr>
        <w:pageBreakBefore w:val="0"/>
        <w:widowControl/>
        <w:kinsoku/>
        <w:wordWrap/>
        <w:overflowPunct/>
        <w:topLinePunct w:val="0"/>
        <w:bidi w:val="0"/>
        <w:spacing w:line="360" w:lineRule="auto"/>
        <w:ind w:firstLine="480" w:firstLineChars="200"/>
        <w:jc w:val="left"/>
        <w:textAlignment w:val="auto"/>
        <w:rPr>
          <w:rFonts w:hint="default" w:ascii="宋体" w:hAnsi="宋体" w:eastAsia="宋体" w:cs="宋体"/>
          <w:bCs/>
          <w:kern w:val="0"/>
          <w:sz w:val="24"/>
          <w:szCs w:val="24"/>
          <w:lang w:val="en-US" w:eastAsia="zh-CN"/>
        </w:rPr>
      </w:pPr>
      <w:r>
        <w:rPr>
          <w:rFonts w:hint="eastAsia" w:ascii="宋体" w:hAnsi="宋体" w:eastAsia="宋体" w:cs="宋体"/>
          <w:bCs/>
          <w:kern w:val="0"/>
          <w:sz w:val="24"/>
          <w:szCs w:val="24"/>
          <w:lang w:val="en-US" w:eastAsia="zh-CN"/>
        </w:rPr>
        <w:t>福建人对乌龟的崇拜十分普遍。</w:t>
      </w:r>
      <w:r>
        <w:rPr>
          <w:rFonts w:hint="eastAsia" w:ascii="宋体" w:hAnsi="宋体" w:eastAsia="宋体" w:cs="宋体"/>
          <w:bCs/>
          <w:kern w:val="0"/>
          <w:sz w:val="24"/>
          <w:szCs w:val="24"/>
        </w:rPr>
        <w:t>武夷山白岩洞的商代船棺中，随葬了一个龟形木盘。</w:t>
      </w:r>
      <w:r>
        <w:rPr>
          <w:rFonts w:hint="eastAsia" w:ascii="宋体" w:hAnsi="宋体" w:eastAsia="宋体" w:cs="宋体"/>
          <w:bCs/>
          <w:kern w:val="0"/>
          <w:sz w:val="24"/>
          <w:szCs w:val="24"/>
          <w:lang w:val="en-US" w:eastAsia="zh-CN"/>
        </w:rPr>
        <w:t>见证了龟在商周闽越先民心目中崇高的地位。在闽南，“龟”与“贵”谐音，百姓将龟看作为象征“福、禄、寿、喜、才”的吉祥物；客家人在建房时往往将乌龟埋在房基下，以龟镇宅，认为可以保证全家平安、兴旺发达；把龟看作是长寿的象征，在民间更普遍存在。</w:t>
      </w:r>
    </w:p>
    <w:p>
      <w:pPr>
        <w:pageBreakBefore w:val="0"/>
        <w:widowControl/>
        <w:kinsoku/>
        <w:wordWrap/>
        <w:overflowPunct/>
        <w:topLinePunct w:val="0"/>
        <w:bidi w:val="0"/>
        <w:spacing w:line="360" w:lineRule="auto"/>
        <w:ind w:firstLine="480" w:firstLineChars="200"/>
        <w:jc w:val="left"/>
        <w:textAlignment w:val="auto"/>
        <w:rPr>
          <w:rFonts w:hint="eastAsia" w:ascii="宋体" w:hAnsi="宋体" w:eastAsia="宋体" w:cs="宋体"/>
          <w:bCs/>
          <w:kern w:val="0"/>
          <w:sz w:val="24"/>
          <w:szCs w:val="24"/>
        </w:rPr>
      </w:pPr>
      <w:r>
        <w:rPr>
          <w:rFonts w:hint="eastAsia" w:ascii="宋体" w:hAnsi="宋体" w:eastAsia="宋体" w:cs="宋体"/>
          <w:bCs/>
          <w:kern w:val="0"/>
          <w:sz w:val="24"/>
          <w:szCs w:val="24"/>
        </w:rPr>
        <w:t>【图片</w:t>
      </w:r>
      <w:r>
        <w:rPr>
          <w:rFonts w:hint="eastAsia" w:ascii="宋体" w:hAnsi="宋体" w:eastAsia="宋体" w:cs="宋体"/>
          <w:bCs/>
          <w:kern w:val="0"/>
          <w:sz w:val="24"/>
          <w:szCs w:val="24"/>
          <w:lang w:eastAsia="zh-CN"/>
        </w:rPr>
        <w:t>】</w:t>
      </w:r>
      <w:r>
        <w:rPr>
          <w:rFonts w:hint="eastAsia" w:ascii="宋体" w:hAnsi="宋体" w:eastAsia="宋体" w:cs="宋体"/>
          <w:bCs/>
          <w:kern w:val="0"/>
          <w:sz w:val="24"/>
          <w:szCs w:val="24"/>
        </w:rPr>
        <w:t>福建崇安武夷山白岩崖洞墓清理简报（节选）</w:t>
      </w:r>
    </w:p>
    <w:p>
      <w:pPr>
        <w:pageBreakBefore w:val="0"/>
        <w:widowControl/>
        <w:kinsoku/>
        <w:wordWrap/>
        <w:overflowPunct/>
        <w:topLinePunct w:val="0"/>
        <w:bidi w:val="0"/>
        <w:spacing w:line="360" w:lineRule="auto"/>
        <w:ind w:firstLine="420" w:firstLineChars="200"/>
        <w:jc w:val="left"/>
        <w:textAlignment w:val="auto"/>
        <w:rPr>
          <w:rFonts w:hint="eastAsia"/>
          <w:lang w:val="en-US" w:eastAsia="zh-CN"/>
        </w:rPr>
      </w:pPr>
      <w:r>
        <w:drawing>
          <wp:inline distT="0" distB="0" distL="0" distR="0">
            <wp:extent cx="1630045" cy="2235200"/>
            <wp:effectExtent l="0" t="0" r="0" b="0"/>
            <wp:docPr id="1030" name="图片 19"/>
            <wp:cNvGraphicFramePr/>
            <a:graphic xmlns:a="http://schemas.openxmlformats.org/drawingml/2006/main">
              <a:graphicData uri="http://schemas.openxmlformats.org/drawingml/2006/picture">
                <pic:pic xmlns:pic="http://schemas.openxmlformats.org/drawingml/2006/picture">
                  <pic:nvPicPr>
                    <pic:cNvPr id="1030" name="图片 19"/>
                    <pic:cNvPicPr/>
                  </pic:nvPicPr>
                  <pic:blipFill>
                    <a:blip r:embed="rId9" cstate="print"/>
                    <a:srcRect/>
                    <a:stretch>
                      <a:fillRect/>
                    </a:stretch>
                  </pic:blipFill>
                  <pic:spPr>
                    <a:xfrm>
                      <a:off x="0" y="0"/>
                      <a:ext cx="1630045" cy="2235200"/>
                    </a:xfrm>
                    <a:prstGeom prst="rect">
                      <a:avLst/>
                    </a:prstGeom>
                  </pic:spPr>
                </pic:pic>
              </a:graphicData>
            </a:graphic>
          </wp:inline>
        </w:drawing>
      </w:r>
      <w:r>
        <w:drawing>
          <wp:inline distT="0" distB="0" distL="0" distR="0">
            <wp:extent cx="2444750" cy="1363345"/>
            <wp:effectExtent l="0" t="0" r="0" b="0"/>
            <wp:docPr id="1031" name="图片 74"/>
            <wp:cNvGraphicFramePr/>
            <a:graphic xmlns:a="http://schemas.openxmlformats.org/drawingml/2006/main">
              <a:graphicData uri="http://schemas.openxmlformats.org/drawingml/2006/picture">
                <pic:pic xmlns:pic="http://schemas.openxmlformats.org/drawingml/2006/picture">
                  <pic:nvPicPr>
                    <pic:cNvPr id="1031" name="图片 74"/>
                    <pic:cNvPicPr/>
                  </pic:nvPicPr>
                  <pic:blipFill>
                    <a:blip r:embed="rId10" cstate="print"/>
                    <a:srcRect/>
                    <a:stretch>
                      <a:fillRect/>
                    </a:stretch>
                  </pic:blipFill>
                  <pic:spPr>
                    <a:xfrm>
                      <a:off x="0" y="0"/>
                      <a:ext cx="2444750" cy="1363345"/>
                    </a:xfrm>
                    <a:prstGeom prst="rect">
                      <a:avLst/>
                    </a:prstGeom>
                  </pic:spPr>
                </pic:pic>
              </a:graphicData>
            </a:graphic>
          </wp:inline>
        </w:drawing>
      </w:r>
    </w:p>
    <w:p>
      <w:pPr>
        <w:pStyle w:val="7"/>
        <w:bidi w:val="0"/>
      </w:pPr>
      <w:bookmarkStart w:id="97" w:name="_Toc20066"/>
      <w:bookmarkStart w:id="98" w:name="_Toc12513"/>
      <w:bookmarkStart w:id="99" w:name="_Toc20682"/>
      <w:r>
        <w:rPr>
          <w:rFonts w:hint="eastAsia"/>
          <w:lang w:val="en-US" w:eastAsia="zh-CN"/>
        </w:rPr>
        <w:t>青</w:t>
      </w:r>
      <w:r>
        <w:rPr>
          <w:rFonts w:hint="eastAsia"/>
        </w:rPr>
        <w:t>蛙崇拜</w:t>
      </w:r>
      <w:bookmarkEnd w:id="97"/>
      <w:bookmarkEnd w:id="98"/>
      <w:bookmarkEnd w:id="99"/>
    </w:p>
    <w:p>
      <w:pPr>
        <w:pageBreakBefore w:val="0"/>
        <w:kinsoku/>
        <w:wordWrap/>
        <w:overflowPunct/>
        <w:topLinePunct w:val="0"/>
        <w:bidi w:val="0"/>
        <w:spacing w:line="360" w:lineRule="auto"/>
        <w:ind w:firstLine="480" w:firstLineChars="0"/>
        <w:jc w:val="left"/>
        <w:textAlignment w:val="auto"/>
        <w:rPr>
          <w:rFonts w:hint="eastAsia" w:ascii="宋体" w:hAnsi="宋体" w:eastAsia="宋体" w:cs="宋体"/>
          <w:bCs/>
          <w:kern w:val="0"/>
          <w:sz w:val="24"/>
          <w:szCs w:val="24"/>
          <w:lang w:val="en-US" w:eastAsia="zh-CN"/>
        </w:rPr>
      </w:pPr>
      <w:r>
        <w:rPr>
          <w:rFonts w:hint="eastAsia" w:cs="宋体"/>
          <w:color w:val="000000"/>
          <w:sz w:val="24"/>
          <w:szCs w:val="24"/>
        </w:rPr>
        <w:t>【文字版】</w:t>
      </w:r>
    </w:p>
    <w:p>
      <w:pPr>
        <w:pageBreakBefore w:val="0"/>
        <w:kinsoku/>
        <w:wordWrap/>
        <w:overflowPunct/>
        <w:topLinePunct w:val="0"/>
        <w:bidi w:val="0"/>
        <w:spacing w:line="360" w:lineRule="auto"/>
        <w:ind w:firstLine="480" w:firstLineChars="200"/>
        <w:jc w:val="left"/>
        <w:textAlignment w:val="auto"/>
        <w:rPr>
          <w:rFonts w:ascii="宋体" w:hAnsi="宋体" w:eastAsia="宋体" w:cs="宋体"/>
          <w:bCs/>
          <w:kern w:val="0"/>
          <w:sz w:val="24"/>
          <w:szCs w:val="24"/>
        </w:rPr>
      </w:pPr>
      <w:r>
        <w:rPr>
          <w:rFonts w:hint="eastAsia" w:ascii="宋体" w:hAnsi="宋体" w:eastAsia="宋体" w:cs="宋体"/>
          <w:bCs/>
          <w:kern w:val="0"/>
          <w:sz w:val="24"/>
          <w:szCs w:val="24"/>
          <w:lang w:val="en-US" w:eastAsia="zh-CN"/>
        </w:rPr>
        <w:t>福建人对青蛙的崇拜可以追溯到秦汉以前的百越族的蛙图腾崇拜。百越族</w:t>
      </w:r>
      <w:r>
        <w:rPr>
          <w:rFonts w:hint="eastAsia" w:ascii="宋体" w:hAnsi="宋体" w:eastAsia="宋体" w:cs="宋体"/>
          <w:bCs/>
          <w:kern w:val="0"/>
          <w:sz w:val="24"/>
          <w:szCs w:val="24"/>
        </w:rPr>
        <w:t>认为</w:t>
      </w:r>
      <w:r>
        <w:rPr>
          <w:rFonts w:hint="eastAsia" w:ascii="宋体" w:hAnsi="宋体" w:eastAsia="宋体" w:cs="宋体"/>
          <w:bCs/>
          <w:kern w:val="0"/>
          <w:sz w:val="24"/>
          <w:szCs w:val="24"/>
          <w:lang w:val="en-US" w:eastAsia="zh-CN"/>
        </w:rPr>
        <w:t>青蛙可以呼风唤雨</w:t>
      </w:r>
      <w:r>
        <w:rPr>
          <w:rFonts w:hint="eastAsia" w:ascii="宋体" w:hAnsi="宋体" w:eastAsia="宋体" w:cs="宋体"/>
          <w:bCs/>
          <w:kern w:val="0"/>
          <w:sz w:val="24"/>
          <w:szCs w:val="24"/>
        </w:rPr>
        <w:t>，通过蛙的鸣叫，可以提前预知作物丰收的情况。</w:t>
      </w:r>
      <w:r>
        <w:rPr>
          <w:rFonts w:hint="eastAsia" w:ascii="宋体" w:hAnsi="宋体" w:eastAsia="宋体" w:cs="宋体"/>
          <w:bCs/>
          <w:kern w:val="0"/>
          <w:sz w:val="24"/>
          <w:szCs w:val="24"/>
          <w:lang w:val="en-US" w:eastAsia="zh-CN"/>
        </w:rPr>
        <w:t>闽越族作为百越族中的一支，很早就从事水稻种植，对青蛙的崇拜也早已有之。汉族入闽</w:t>
      </w:r>
      <w:r>
        <w:rPr>
          <w:rFonts w:hint="eastAsia" w:ascii="宋体" w:hAnsi="宋体" w:cs="宋体"/>
          <w:bCs/>
          <w:kern w:val="0"/>
          <w:sz w:val="24"/>
          <w:szCs w:val="24"/>
          <w:lang w:val="en-US" w:eastAsia="zh-CN"/>
        </w:rPr>
        <w:t>后</w:t>
      </w:r>
      <w:r>
        <w:rPr>
          <w:rFonts w:hint="eastAsia" w:ascii="宋体" w:hAnsi="宋体" w:eastAsia="宋体" w:cs="宋体"/>
          <w:bCs/>
          <w:kern w:val="0"/>
          <w:sz w:val="24"/>
          <w:szCs w:val="24"/>
          <w:lang w:val="en-US" w:eastAsia="zh-CN"/>
        </w:rPr>
        <w:t>，也主要从事水稻种植等农业生产，承袭了闽越族的青蛙崇拜。直到清代，闽江上游的延平、邵武、汀州、建阳四府的百姓对青蛙崇拜仍相当普遍。今天，南平市延平区</w:t>
      </w:r>
      <w:r>
        <w:rPr>
          <w:rFonts w:hint="eastAsia" w:ascii="宋体" w:hAnsi="宋体" w:eastAsia="宋体" w:cs="宋体"/>
          <w:bCs/>
          <w:kern w:val="0"/>
          <w:sz w:val="24"/>
          <w:szCs w:val="24"/>
        </w:rPr>
        <w:t>樟湖溪口村民</w:t>
      </w:r>
      <w:r>
        <w:rPr>
          <w:rFonts w:hint="eastAsia" w:ascii="宋体" w:hAnsi="宋体" w:eastAsia="宋体" w:cs="宋体"/>
          <w:bCs/>
          <w:kern w:val="0"/>
          <w:sz w:val="24"/>
          <w:szCs w:val="24"/>
          <w:lang w:val="en-US" w:eastAsia="zh-CN"/>
        </w:rPr>
        <w:t>仍</w:t>
      </w:r>
      <w:r>
        <w:rPr>
          <w:rFonts w:hint="eastAsia" w:ascii="宋体" w:hAnsi="宋体" w:eastAsia="宋体" w:cs="宋体"/>
          <w:bCs/>
          <w:kern w:val="0"/>
          <w:sz w:val="24"/>
          <w:szCs w:val="24"/>
        </w:rPr>
        <w:t>供奉蛙神，</w:t>
      </w:r>
      <w:r>
        <w:rPr>
          <w:rFonts w:hint="eastAsia" w:ascii="宋体" w:hAnsi="宋体" w:eastAsia="宋体" w:cs="宋体"/>
          <w:bCs/>
          <w:kern w:val="0"/>
          <w:sz w:val="24"/>
          <w:szCs w:val="24"/>
          <w:lang w:val="en-US" w:eastAsia="zh-CN"/>
        </w:rPr>
        <w:t>在</w:t>
      </w:r>
      <w:r>
        <w:rPr>
          <w:rFonts w:hint="eastAsia" w:ascii="宋体" w:hAnsi="宋体" w:eastAsia="宋体" w:cs="宋体"/>
          <w:bCs/>
          <w:kern w:val="0"/>
          <w:sz w:val="24"/>
          <w:szCs w:val="24"/>
        </w:rPr>
        <w:t>每年</w:t>
      </w:r>
      <w:r>
        <w:rPr>
          <w:rFonts w:hint="eastAsia" w:ascii="宋体" w:hAnsi="宋体" w:eastAsia="宋体" w:cs="宋体"/>
          <w:bCs/>
          <w:kern w:val="0"/>
          <w:sz w:val="24"/>
          <w:szCs w:val="24"/>
          <w:lang w:val="en-US" w:eastAsia="zh-CN"/>
        </w:rPr>
        <w:t>农历</w:t>
      </w:r>
      <w:r>
        <w:rPr>
          <w:rFonts w:hint="eastAsia" w:ascii="宋体" w:hAnsi="宋体" w:eastAsia="宋体" w:cs="宋体"/>
          <w:bCs/>
          <w:kern w:val="0"/>
          <w:sz w:val="24"/>
          <w:szCs w:val="24"/>
        </w:rPr>
        <w:t>七月二十一会举行盛大的迎</w:t>
      </w:r>
      <w:r>
        <w:rPr>
          <w:rFonts w:hint="eastAsia" w:ascii="宋体" w:hAnsi="宋体" w:eastAsia="宋体" w:cs="宋体"/>
          <w:bCs/>
          <w:kern w:val="0"/>
          <w:sz w:val="24"/>
          <w:szCs w:val="24"/>
          <w:lang w:val="en-US" w:eastAsia="zh-CN"/>
        </w:rPr>
        <w:t>蛙</w:t>
      </w:r>
      <w:r>
        <w:rPr>
          <w:rFonts w:hint="eastAsia" w:ascii="宋体" w:hAnsi="宋体" w:eastAsia="宋体" w:cs="宋体"/>
          <w:bCs/>
          <w:kern w:val="0"/>
          <w:sz w:val="24"/>
          <w:szCs w:val="24"/>
        </w:rPr>
        <w:t>神活动。</w:t>
      </w:r>
    </w:p>
    <w:p>
      <w:pPr>
        <w:pageBreakBefore w:val="0"/>
        <w:widowControl/>
        <w:kinsoku/>
        <w:wordWrap/>
        <w:overflowPunct/>
        <w:topLinePunct w:val="0"/>
        <w:bidi w:val="0"/>
        <w:spacing w:line="360" w:lineRule="auto"/>
        <w:ind w:firstLine="480" w:firstLineChars="200"/>
        <w:jc w:val="left"/>
        <w:textAlignment w:val="auto"/>
        <w:rPr>
          <w:rFonts w:hint="eastAsia" w:ascii="宋体" w:hAnsi="宋体" w:eastAsia="宋体" w:cs="宋体"/>
          <w:bCs/>
          <w:kern w:val="0"/>
          <w:sz w:val="24"/>
          <w:szCs w:val="24"/>
        </w:rPr>
      </w:pPr>
      <w:r>
        <w:rPr>
          <w:rFonts w:hint="eastAsia" w:ascii="宋体" w:hAnsi="宋体" w:eastAsia="宋体" w:cs="宋体"/>
          <w:bCs/>
          <w:kern w:val="0"/>
          <w:sz w:val="24"/>
          <w:szCs w:val="24"/>
        </w:rPr>
        <w:t>【文录】《韩非子》</w:t>
      </w:r>
      <w:r>
        <w:rPr>
          <w:rFonts w:hint="eastAsia" w:ascii="宋体" w:hAnsi="宋体" w:eastAsia="宋体" w:cs="宋体"/>
          <w:bCs/>
          <w:kern w:val="0"/>
          <w:sz w:val="24"/>
          <w:szCs w:val="24"/>
          <w:lang w:eastAsia="zh-CN"/>
        </w:rPr>
        <w:t>：</w:t>
      </w:r>
      <w:r>
        <w:rPr>
          <w:rFonts w:hint="eastAsia" w:ascii="宋体" w:hAnsi="宋体" w:eastAsia="宋体" w:cs="宋体"/>
          <w:bCs/>
          <w:kern w:val="0"/>
          <w:sz w:val="24"/>
          <w:szCs w:val="24"/>
        </w:rPr>
        <w:t>“越王勾践见怒蛙而式之。”</w:t>
      </w:r>
    </w:p>
    <w:p>
      <w:pPr>
        <w:pStyle w:val="7"/>
        <w:bidi w:val="0"/>
        <w:rPr>
          <w:rFonts w:hint="eastAsia"/>
          <w:lang w:val="en-US" w:eastAsia="zh-CN"/>
        </w:rPr>
      </w:pPr>
      <w:bookmarkStart w:id="100" w:name="_Toc22346"/>
      <w:bookmarkStart w:id="101" w:name="_Toc3328"/>
      <w:bookmarkStart w:id="102" w:name="_Toc18177"/>
      <w:r>
        <w:rPr>
          <w:rFonts w:hint="eastAsia"/>
          <w:lang w:val="en-US" w:eastAsia="zh-CN"/>
        </w:rPr>
        <w:t>狗崇拜</w:t>
      </w:r>
      <w:bookmarkEnd w:id="100"/>
      <w:bookmarkEnd w:id="101"/>
      <w:bookmarkEnd w:id="102"/>
    </w:p>
    <w:p>
      <w:pPr>
        <w:pageBreakBefore w:val="0"/>
        <w:kinsoku/>
        <w:wordWrap/>
        <w:overflowPunct/>
        <w:topLinePunct w:val="0"/>
        <w:bidi w:val="0"/>
        <w:spacing w:line="360" w:lineRule="auto"/>
        <w:ind w:firstLine="480"/>
        <w:textAlignment w:val="auto"/>
        <w:rPr>
          <w:rFonts w:cs="宋体"/>
          <w:color w:val="000000"/>
          <w:sz w:val="24"/>
          <w:szCs w:val="24"/>
        </w:rPr>
      </w:pPr>
      <w:r>
        <w:rPr>
          <w:rFonts w:hint="eastAsia" w:cs="宋体"/>
          <w:color w:val="000000"/>
          <w:sz w:val="24"/>
          <w:szCs w:val="24"/>
        </w:rPr>
        <w:t>【文字版】</w:t>
      </w:r>
    </w:p>
    <w:p>
      <w:pPr>
        <w:pageBreakBefore w:val="0"/>
        <w:widowControl/>
        <w:kinsoku/>
        <w:wordWrap/>
        <w:overflowPunct/>
        <w:topLinePunct w:val="0"/>
        <w:bidi w:val="0"/>
        <w:spacing w:line="360" w:lineRule="auto"/>
        <w:ind w:firstLine="480" w:firstLineChars="200"/>
        <w:jc w:val="left"/>
        <w:textAlignment w:val="auto"/>
        <w:rPr>
          <w:rFonts w:hint="eastAsia" w:ascii="宋体" w:hAnsi="宋体" w:eastAsia="宋体" w:cs="宋体"/>
          <w:bCs/>
          <w:kern w:val="0"/>
          <w:sz w:val="24"/>
          <w:szCs w:val="24"/>
          <w:lang w:val="en-US" w:eastAsia="zh-CN"/>
        </w:rPr>
      </w:pPr>
      <w:r>
        <w:rPr>
          <w:rFonts w:hint="eastAsia" w:ascii="宋体" w:hAnsi="宋体" w:eastAsia="宋体" w:cs="宋体"/>
          <w:bCs/>
          <w:kern w:val="0"/>
          <w:sz w:val="24"/>
          <w:szCs w:val="24"/>
          <w:lang w:val="en-US" w:eastAsia="zh-CN"/>
        </w:rPr>
        <w:t>对狗的崇拜主要流行于畲民之间。福建是畲族的主要居住地，居住着全国一半以上的畲民。畲族以盘瓠即神犬为祖宗和图腾，每逢节日，畲民以各种方式祭祀盘瓠，形成狗崇拜风俗。</w:t>
      </w:r>
    </w:p>
    <w:p>
      <w:pPr>
        <w:pageBreakBefore w:val="0"/>
        <w:widowControl/>
        <w:kinsoku/>
        <w:wordWrap/>
        <w:overflowPunct/>
        <w:topLinePunct w:val="0"/>
        <w:bidi w:val="0"/>
        <w:spacing w:line="360" w:lineRule="auto"/>
        <w:ind w:firstLine="480" w:firstLineChars="200"/>
        <w:jc w:val="left"/>
        <w:textAlignment w:val="auto"/>
        <w:rPr>
          <w:rFonts w:hint="eastAsia" w:ascii="宋体" w:hAnsi="宋体" w:eastAsia="宋体" w:cs="宋体"/>
          <w:bCs/>
          <w:kern w:val="0"/>
          <w:sz w:val="24"/>
          <w:szCs w:val="24"/>
        </w:rPr>
      </w:pPr>
      <w:r>
        <w:rPr>
          <w:rFonts w:hint="eastAsia" w:ascii="宋体" w:hAnsi="宋体" w:eastAsia="宋体" w:cs="宋体"/>
          <w:bCs/>
          <w:kern w:val="0"/>
          <w:sz w:val="24"/>
          <w:szCs w:val="24"/>
        </w:rPr>
        <w:t>【图片】</w:t>
      </w:r>
      <w:r>
        <w:rPr>
          <w:rFonts w:hint="eastAsia" w:ascii="宋体" w:hAnsi="宋体" w:eastAsia="宋体" w:cs="宋体"/>
          <w:bCs/>
          <w:kern w:val="0"/>
          <w:sz w:val="24"/>
          <w:szCs w:val="24"/>
          <w:lang w:val="en-US" w:eastAsia="zh-CN"/>
        </w:rPr>
        <w:t>畲族图。祖图又称为“狗皇图”，其上绘有的人身狗像即盘瓠。（暂缺）</w:t>
      </w:r>
    </w:p>
    <w:p>
      <w:pPr>
        <w:pStyle w:val="7"/>
        <w:bidi w:val="0"/>
      </w:pPr>
      <w:bookmarkStart w:id="103" w:name="_Toc1414"/>
      <w:bookmarkStart w:id="104" w:name="_Toc355"/>
      <w:bookmarkStart w:id="105" w:name="_Toc25293"/>
      <w:r>
        <w:rPr>
          <w:rFonts w:hint="eastAsia"/>
        </w:rPr>
        <w:t>猴崇拜</w:t>
      </w:r>
      <w:bookmarkEnd w:id="103"/>
      <w:bookmarkEnd w:id="104"/>
      <w:bookmarkEnd w:id="105"/>
    </w:p>
    <w:p>
      <w:pPr>
        <w:pageBreakBefore w:val="0"/>
        <w:kinsoku/>
        <w:wordWrap/>
        <w:overflowPunct/>
        <w:topLinePunct w:val="0"/>
        <w:bidi w:val="0"/>
        <w:spacing w:line="360" w:lineRule="auto"/>
        <w:ind w:firstLine="480"/>
        <w:textAlignment w:val="auto"/>
        <w:rPr>
          <w:rFonts w:cs="宋体"/>
          <w:color w:val="000000"/>
          <w:sz w:val="24"/>
          <w:szCs w:val="24"/>
        </w:rPr>
      </w:pPr>
      <w:r>
        <w:rPr>
          <w:rFonts w:hint="eastAsia" w:cs="宋体"/>
          <w:color w:val="000000"/>
          <w:sz w:val="24"/>
          <w:szCs w:val="24"/>
        </w:rPr>
        <w:t>【文字版】</w:t>
      </w:r>
    </w:p>
    <w:p>
      <w:pPr>
        <w:pageBreakBefore w:val="0"/>
        <w:kinsoku/>
        <w:wordWrap/>
        <w:overflowPunct/>
        <w:topLinePunct w:val="0"/>
        <w:bidi w:val="0"/>
        <w:spacing w:line="360" w:lineRule="auto"/>
        <w:ind w:firstLine="480" w:firstLineChars="200"/>
        <w:jc w:val="left"/>
        <w:textAlignment w:val="auto"/>
        <w:rPr>
          <w:rFonts w:hint="eastAsia" w:ascii="宋体" w:hAnsi="宋体" w:eastAsia="宋体" w:cs="宋体"/>
          <w:bCs/>
          <w:kern w:val="0"/>
          <w:sz w:val="24"/>
          <w:szCs w:val="24"/>
          <w:lang w:val="en-US" w:eastAsia="zh-CN"/>
        </w:rPr>
      </w:pPr>
      <w:r>
        <w:rPr>
          <w:rFonts w:hint="eastAsia" w:ascii="宋体" w:hAnsi="宋体" w:eastAsia="宋体" w:cs="宋体"/>
          <w:bCs/>
          <w:kern w:val="0"/>
          <w:sz w:val="24"/>
          <w:szCs w:val="24"/>
          <w:lang w:val="en-US" w:eastAsia="zh-CN"/>
        </w:rPr>
        <w:t>福建境内山多林密，</w:t>
      </w:r>
      <w:bookmarkStart w:id="106" w:name="_Hlk48162564"/>
      <w:r>
        <w:rPr>
          <w:rFonts w:hint="eastAsia" w:ascii="宋体" w:hAnsi="宋体" w:eastAsia="宋体" w:cs="宋体"/>
          <w:bCs/>
          <w:kern w:val="0"/>
          <w:sz w:val="24"/>
          <w:szCs w:val="24"/>
          <w:lang w:val="en-US" w:eastAsia="zh-CN"/>
        </w:rPr>
        <w:t>有许多野兽出没，猴子也成群，经常出来为患。</w:t>
      </w:r>
      <w:bookmarkEnd w:id="106"/>
      <w:r>
        <w:rPr>
          <w:rFonts w:hint="eastAsia" w:ascii="宋体" w:hAnsi="宋体" w:eastAsia="宋体" w:cs="宋体"/>
          <w:bCs/>
          <w:kern w:val="0"/>
          <w:sz w:val="24"/>
          <w:szCs w:val="24"/>
          <w:lang w:val="en-US" w:eastAsia="zh-CN"/>
        </w:rPr>
        <w:t>先民认为猴精具有灵力，祭祀猴精是希望它们不为害人类。之后，受佛教、道教的影响，猴精崇拜现象也发生了转变，逐渐成为了保佑人类的神灵。建于五代的泉州开元寺东西塔中的雕刻，就有猴行者的形象。清初尤侗在《艮斋杂说》里提到：福州人常在家堂里奉祀孙行者，并有</w:t>
      </w:r>
      <w:bookmarkStart w:id="107" w:name="_Hlk48681719"/>
      <w:r>
        <w:rPr>
          <w:rFonts w:hint="eastAsia" w:ascii="宋体" w:hAnsi="宋体" w:eastAsia="宋体" w:cs="宋体"/>
          <w:bCs/>
          <w:kern w:val="0"/>
          <w:sz w:val="24"/>
          <w:szCs w:val="24"/>
          <w:lang w:val="en-US" w:eastAsia="zh-CN"/>
        </w:rPr>
        <w:t>齐天大圣庙</w:t>
      </w:r>
      <w:bookmarkEnd w:id="107"/>
      <w:r>
        <w:rPr>
          <w:rFonts w:hint="eastAsia" w:ascii="宋体" w:hAnsi="宋体" w:eastAsia="宋体" w:cs="宋体"/>
          <w:bCs/>
          <w:kern w:val="0"/>
          <w:sz w:val="24"/>
          <w:szCs w:val="24"/>
          <w:lang w:val="en-US" w:eastAsia="zh-CN"/>
        </w:rPr>
        <w:t>，庙里的神是一只弥猴。同时，闽北地区的猴精崇拜十分突出，猴文化至今在顺昌周边县市仍普遍存在。在</w:t>
      </w:r>
      <w:r>
        <w:rPr>
          <w:rFonts w:hint="default" w:ascii="宋体" w:hAnsi="宋体" w:eastAsia="宋体" w:cs="宋体"/>
          <w:bCs/>
          <w:kern w:val="0"/>
          <w:sz w:val="24"/>
          <w:szCs w:val="24"/>
          <w:lang w:val="en-US" w:eastAsia="zh-CN"/>
        </w:rPr>
        <w:t>宁德、福安一些地方称猴子为“师傅”，对猴敬重有加，还建猴神宫烧香礼拜</w:t>
      </w:r>
      <w:r>
        <w:rPr>
          <w:rFonts w:hint="eastAsia" w:ascii="宋体" w:hAnsi="宋体" w:eastAsia="宋体" w:cs="宋体"/>
          <w:bCs/>
          <w:kern w:val="0"/>
          <w:sz w:val="24"/>
          <w:szCs w:val="24"/>
          <w:lang w:val="en-US" w:eastAsia="zh-CN"/>
        </w:rPr>
        <w:t>；在</w:t>
      </w:r>
      <w:r>
        <w:rPr>
          <w:rFonts w:hint="default" w:ascii="宋体" w:hAnsi="宋体" w:eastAsia="宋体" w:cs="宋体"/>
          <w:bCs/>
          <w:kern w:val="0"/>
          <w:sz w:val="24"/>
          <w:szCs w:val="24"/>
          <w:lang w:val="en-US" w:eastAsia="zh-CN"/>
        </w:rPr>
        <w:t>霞浦的小马村等地，对白猴特别惧怕，俗传若触犯白猴，就会引发一种传染病，必须请道士作法才能去灾，当地人奉白猴为守护神，尊称之为“白将军”。</w:t>
      </w:r>
    </w:p>
    <w:p>
      <w:pPr>
        <w:pageBreakBefore w:val="0"/>
        <w:widowControl/>
        <w:kinsoku/>
        <w:wordWrap/>
        <w:overflowPunct/>
        <w:topLinePunct w:val="0"/>
        <w:bidi w:val="0"/>
        <w:spacing w:line="360" w:lineRule="auto"/>
        <w:ind w:firstLine="480" w:firstLineChars="200"/>
        <w:jc w:val="left"/>
        <w:textAlignment w:val="auto"/>
        <w:rPr>
          <w:rFonts w:hint="default" w:ascii="宋体" w:hAnsi="宋体" w:eastAsia="宋体" w:cs="宋体"/>
          <w:bCs/>
          <w:color w:val="auto"/>
          <w:kern w:val="0"/>
          <w:sz w:val="24"/>
          <w:szCs w:val="24"/>
          <w:lang w:val="en-US"/>
        </w:rPr>
      </w:pPr>
      <w:bookmarkStart w:id="108" w:name="_Hlk47472163"/>
      <w:r>
        <w:rPr>
          <w:rFonts w:hint="eastAsia" w:ascii="宋体" w:hAnsi="宋体" w:eastAsia="宋体" w:cs="宋体"/>
          <w:bCs/>
          <w:color w:val="auto"/>
          <w:kern w:val="0"/>
          <w:sz w:val="24"/>
          <w:szCs w:val="24"/>
        </w:rPr>
        <w:t>【</w:t>
      </w:r>
      <w:r>
        <w:rPr>
          <w:rFonts w:hint="eastAsia" w:ascii="宋体" w:hAnsi="宋体" w:eastAsia="宋体" w:cs="宋体"/>
          <w:bCs/>
          <w:color w:val="auto"/>
          <w:kern w:val="0"/>
          <w:sz w:val="24"/>
          <w:szCs w:val="24"/>
          <w:lang w:val="en-US" w:eastAsia="zh-CN"/>
        </w:rPr>
        <w:t>图片</w:t>
      </w:r>
      <w:r>
        <w:rPr>
          <w:rFonts w:hint="eastAsia" w:ascii="宋体" w:hAnsi="宋体" w:eastAsia="宋体" w:cs="宋体"/>
          <w:bCs/>
          <w:color w:val="auto"/>
          <w:kern w:val="0"/>
          <w:sz w:val="24"/>
          <w:szCs w:val="24"/>
        </w:rPr>
        <w:t>】</w:t>
      </w:r>
      <w:bookmarkEnd w:id="108"/>
      <w:bookmarkStart w:id="109" w:name="_Hlk48428701"/>
      <w:r>
        <w:rPr>
          <w:rFonts w:hint="eastAsia" w:ascii="宋体" w:hAnsi="宋体" w:eastAsia="宋体" w:cs="宋体"/>
          <w:bCs/>
          <w:color w:val="auto"/>
          <w:kern w:val="0"/>
          <w:sz w:val="24"/>
          <w:szCs w:val="24"/>
          <w:lang w:val="en-US" w:eastAsia="zh-CN"/>
        </w:rPr>
        <w:t>泉州开元寺东西塔中的雕刻中猴行者的形象（暂缺）</w:t>
      </w:r>
    </w:p>
    <w:p>
      <w:pPr>
        <w:pageBreakBefore w:val="0"/>
        <w:widowControl/>
        <w:kinsoku/>
        <w:wordWrap/>
        <w:overflowPunct/>
        <w:topLinePunct w:val="0"/>
        <w:bidi w:val="0"/>
        <w:spacing w:line="360" w:lineRule="auto"/>
        <w:ind w:firstLine="480" w:firstLineChars="200"/>
        <w:jc w:val="left"/>
        <w:textAlignment w:val="auto"/>
        <w:rPr>
          <w:rFonts w:hint="eastAsia" w:ascii="宋体" w:hAnsi="宋体" w:eastAsia="宋体" w:cs="宋体"/>
          <w:bCs/>
          <w:kern w:val="0"/>
          <w:sz w:val="24"/>
          <w:szCs w:val="24"/>
        </w:rPr>
      </w:pPr>
      <w:r>
        <w:rPr>
          <w:rFonts w:hint="eastAsia" w:ascii="宋体" w:hAnsi="宋体" w:eastAsia="宋体" w:cs="宋体"/>
          <w:bCs/>
          <w:kern w:val="0"/>
          <w:sz w:val="24"/>
          <w:szCs w:val="24"/>
        </w:rPr>
        <w:t>【文录】</w:t>
      </w:r>
      <w:bookmarkEnd w:id="109"/>
      <w:r>
        <w:rPr>
          <w:rFonts w:hint="eastAsia" w:ascii="宋体" w:hAnsi="宋体" w:eastAsia="宋体" w:cs="宋体"/>
          <w:bCs/>
          <w:kern w:val="0"/>
          <w:sz w:val="24"/>
          <w:szCs w:val="24"/>
        </w:rPr>
        <w:t>《三山志》：始州，户籍衰少，耘锄所至，甫迩城邑。穹林巨涧，茂木深翳，小离人迹，皆虎豹猿猱之墟。</w:t>
      </w:r>
    </w:p>
    <w:p>
      <w:pPr>
        <w:pageBreakBefore w:val="0"/>
        <w:kinsoku/>
        <w:wordWrap/>
        <w:overflowPunct/>
        <w:topLinePunct w:val="0"/>
        <w:bidi w:val="0"/>
        <w:spacing w:line="360" w:lineRule="auto"/>
        <w:ind w:firstLine="480" w:firstLineChars="200"/>
        <w:jc w:val="left"/>
        <w:textAlignment w:val="auto"/>
        <w:rPr>
          <w:rFonts w:ascii="宋体" w:hAnsi="宋体" w:eastAsia="宋体" w:cs="宋体"/>
          <w:bCs/>
          <w:kern w:val="0"/>
          <w:sz w:val="24"/>
          <w:szCs w:val="24"/>
        </w:rPr>
      </w:pPr>
    </w:p>
    <w:p>
      <w:pPr>
        <w:pStyle w:val="12"/>
        <w:rPr>
          <w:rFonts w:hint="eastAsia" w:ascii="宋体" w:hAnsi="宋体"/>
          <w:b/>
          <w:bCs/>
          <w:sz w:val="28"/>
          <w:szCs w:val="28"/>
        </w:rPr>
      </w:pPr>
    </w:p>
    <w:p>
      <w:pPr>
        <w:pStyle w:val="6"/>
        <w:bidi w:val="0"/>
      </w:pPr>
      <w:bookmarkStart w:id="110" w:name="_Toc3454"/>
      <w:bookmarkStart w:id="111" w:name="_Toc13568"/>
      <w:bookmarkStart w:id="112" w:name="_Toc48500562"/>
      <w:bookmarkStart w:id="113" w:name="_Toc21289"/>
      <w:r>
        <w:rPr>
          <w:rFonts w:hint="eastAsia"/>
        </w:rPr>
        <w:t>祖籍宝山</w:t>
      </w:r>
      <w:bookmarkEnd w:id="110"/>
      <w:bookmarkEnd w:id="111"/>
      <w:bookmarkEnd w:id="112"/>
      <w:bookmarkEnd w:id="113"/>
    </w:p>
    <w:p>
      <w:pPr>
        <w:pageBreakBefore w:val="0"/>
        <w:kinsoku/>
        <w:wordWrap/>
        <w:overflowPunct/>
        <w:topLinePunct w:val="0"/>
        <w:bidi w:val="0"/>
        <w:spacing w:line="360" w:lineRule="auto"/>
        <w:ind w:firstLine="480"/>
        <w:textAlignment w:val="auto"/>
        <w:rPr>
          <w:rFonts w:cs="宋体"/>
          <w:sz w:val="24"/>
          <w:szCs w:val="24"/>
        </w:rPr>
      </w:pPr>
      <w:bookmarkStart w:id="114" w:name="_Hlk46766652"/>
      <w:r>
        <w:rPr>
          <w:rFonts w:hint="eastAsia" w:cs="宋体"/>
          <w:sz w:val="24"/>
          <w:szCs w:val="24"/>
        </w:rPr>
        <w:t>【二级文字版】</w:t>
      </w:r>
    </w:p>
    <w:bookmarkEnd w:id="114"/>
    <w:p>
      <w:pPr>
        <w:pageBreakBefore w:val="0"/>
        <w:kinsoku/>
        <w:wordWrap/>
        <w:overflowPunct/>
        <w:topLinePunct w:val="0"/>
        <w:bidi w:val="0"/>
        <w:spacing w:line="360" w:lineRule="auto"/>
        <w:ind w:firstLine="480" w:firstLineChars="200"/>
        <w:jc w:val="left"/>
        <w:textAlignment w:val="auto"/>
      </w:pPr>
      <w:r>
        <w:rPr>
          <w:rFonts w:hint="eastAsia"/>
          <w:b w:val="0"/>
          <w:bCs/>
          <w:sz w:val="24"/>
          <w:szCs w:val="24"/>
          <w:lang w:val="en-US" w:eastAsia="zh-CN"/>
        </w:rPr>
        <w:t>顺昌被尊为大圣祖地，宝山被尊为大圣祖山。</w:t>
      </w:r>
      <w:r>
        <w:rPr>
          <w:rFonts w:hint="eastAsia"/>
          <w:b w:val="0"/>
          <w:bCs/>
          <w:sz w:val="24"/>
          <w:szCs w:val="24"/>
        </w:rPr>
        <w:t>宝山海拔1305米</w:t>
      </w:r>
      <w:r>
        <w:rPr>
          <w:rFonts w:hint="eastAsia"/>
          <w:b w:val="0"/>
          <w:bCs/>
          <w:sz w:val="24"/>
          <w:szCs w:val="24"/>
          <w:lang w:eastAsia="zh-CN"/>
        </w:rPr>
        <w:t>，</w:t>
      </w:r>
      <w:r>
        <w:rPr>
          <w:rFonts w:hint="eastAsia"/>
          <w:b w:val="0"/>
          <w:bCs/>
          <w:sz w:val="24"/>
          <w:szCs w:val="24"/>
        </w:rPr>
        <w:t>古时为顺昌第一高峰</w:t>
      </w:r>
      <w:r>
        <w:rPr>
          <w:rFonts w:hint="eastAsia"/>
          <w:b w:val="0"/>
          <w:bCs/>
          <w:sz w:val="24"/>
          <w:szCs w:val="24"/>
          <w:lang w:eastAsia="zh-CN"/>
        </w:rPr>
        <w:t>、</w:t>
      </w:r>
      <w:r>
        <w:rPr>
          <w:rFonts w:hint="eastAsia"/>
          <w:b w:val="0"/>
          <w:bCs/>
          <w:sz w:val="24"/>
          <w:szCs w:val="24"/>
        </w:rPr>
        <w:t>八闽大地名山之一，也是国务院公布的中国国家级风景名胜区。这里山林茂密，云雾缭绕，宛如仙境。宝山寺大殿、南天门、双圣墓等古迹，是宝山颇为珍贵的历史遗存，与大圣文化密切相关</w:t>
      </w:r>
      <w:r>
        <w:rPr>
          <w:rFonts w:hint="eastAsia"/>
          <w:b w:val="0"/>
          <w:bCs/>
          <w:sz w:val="24"/>
          <w:szCs w:val="24"/>
          <w:lang w:eastAsia="zh-CN"/>
        </w:rPr>
        <w:t>，</w:t>
      </w:r>
      <w:r>
        <w:rPr>
          <w:rFonts w:hint="eastAsia"/>
          <w:b w:val="0"/>
          <w:bCs/>
          <w:sz w:val="24"/>
          <w:szCs w:val="24"/>
        </w:rPr>
        <w:t>正是这样的环境孕育了具有地域色彩的大圣崇拜文化。</w:t>
      </w:r>
    </w:p>
    <w:p>
      <w:pPr>
        <w:pageBreakBefore w:val="0"/>
        <w:kinsoku/>
        <w:wordWrap/>
        <w:overflowPunct/>
        <w:topLinePunct w:val="0"/>
        <w:bidi w:val="0"/>
        <w:spacing w:line="360" w:lineRule="auto"/>
        <w:ind w:firstLine="480" w:firstLineChars="200"/>
        <w:jc w:val="left"/>
        <w:textAlignment w:val="auto"/>
        <w:rPr>
          <w:b w:val="0"/>
          <w:bCs/>
          <w:sz w:val="24"/>
          <w:szCs w:val="24"/>
        </w:rPr>
      </w:pPr>
      <w:bookmarkStart w:id="115" w:name="_Hlk47021382"/>
      <w:r>
        <w:rPr>
          <w:rFonts w:hint="eastAsia"/>
          <w:b w:val="0"/>
          <w:bCs/>
          <w:sz w:val="24"/>
          <w:szCs w:val="24"/>
        </w:rPr>
        <w:t>【文录】</w:t>
      </w:r>
      <w:bookmarkEnd w:id="115"/>
      <w:bookmarkStart w:id="116" w:name="_Hlk49103639"/>
      <w:r>
        <w:rPr>
          <w:rFonts w:hint="eastAsia"/>
          <w:b w:val="0"/>
          <w:bCs/>
          <w:sz w:val="24"/>
          <w:szCs w:val="24"/>
        </w:rPr>
        <w:t>明朝正德版《顺昌邑志》记载：</w:t>
      </w:r>
      <w:bookmarkEnd w:id="116"/>
      <w:r>
        <w:rPr>
          <w:rFonts w:hint="eastAsia"/>
          <w:b w:val="0"/>
          <w:bCs/>
          <w:sz w:val="24"/>
          <w:szCs w:val="24"/>
        </w:rPr>
        <w:t>“宝山在娄山都，峭拔秀丽，群峰次第而列。正峰绝顶一庵，梁柱椽瓦之类，皆断石为之”。</w:t>
      </w:r>
    </w:p>
    <w:p>
      <w:pPr>
        <w:pStyle w:val="7"/>
        <w:pageBreakBefore w:val="0"/>
        <w:numPr>
          <w:ilvl w:val="0"/>
          <w:numId w:val="5"/>
        </w:numPr>
        <w:kinsoku/>
        <w:wordWrap/>
        <w:overflowPunct/>
        <w:topLinePunct w:val="0"/>
        <w:bidi w:val="0"/>
        <w:spacing w:line="360" w:lineRule="auto"/>
        <w:textAlignment w:val="auto"/>
      </w:pPr>
      <w:bookmarkStart w:id="117" w:name="_Toc1032"/>
      <w:bookmarkStart w:id="118" w:name="_Toc13692"/>
      <w:r>
        <w:rPr>
          <w:rFonts w:hint="eastAsia"/>
        </w:rPr>
        <w:t>风水宝地——道教名山</w:t>
      </w:r>
      <w:bookmarkEnd w:id="117"/>
      <w:bookmarkEnd w:id="118"/>
    </w:p>
    <w:p>
      <w:pPr>
        <w:pageBreakBefore w:val="0"/>
        <w:widowControl/>
        <w:kinsoku/>
        <w:wordWrap/>
        <w:overflowPunct/>
        <w:topLinePunct w:val="0"/>
        <w:bidi w:val="0"/>
        <w:spacing w:line="360" w:lineRule="auto"/>
        <w:ind w:firstLine="480" w:firstLineChars="200"/>
        <w:jc w:val="left"/>
        <w:textAlignment w:val="auto"/>
        <w:rPr>
          <w:rFonts w:ascii="宋体" w:hAnsi="宋体" w:eastAsia="宋体" w:cs="宋体"/>
          <w:bCs/>
          <w:kern w:val="0"/>
          <w:sz w:val="24"/>
          <w:szCs w:val="24"/>
        </w:rPr>
      </w:pPr>
      <w:r>
        <w:rPr>
          <w:rFonts w:hint="eastAsia" w:ascii="宋体" w:hAnsi="宋体" w:eastAsia="宋体" w:cs="宋体"/>
          <w:bCs/>
          <w:kern w:val="0"/>
          <w:sz w:val="24"/>
          <w:szCs w:val="24"/>
        </w:rPr>
        <w:t>顺昌的宝山，早在西晋时期就是一座道教名山。当地至今流传西晋太康年间道士</w:t>
      </w:r>
      <w:bookmarkStart w:id="119" w:name="_Hlk49103789"/>
      <w:r>
        <w:rPr>
          <w:rFonts w:hint="eastAsia" w:ascii="宋体" w:hAnsi="宋体" w:eastAsia="宋体" w:cs="宋体"/>
          <w:bCs/>
          <w:kern w:val="0"/>
          <w:sz w:val="24"/>
          <w:szCs w:val="24"/>
        </w:rPr>
        <w:t>陈紫干</w:t>
      </w:r>
      <w:bookmarkEnd w:id="119"/>
      <w:r>
        <w:rPr>
          <w:rFonts w:hint="eastAsia" w:ascii="宋体" w:hAnsi="宋体" w:eastAsia="宋体" w:cs="宋体"/>
          <w:bCs/>
          <w:kern w:val="0"/>
          <w:sz w:val="24"/>
          <w:szCs w:val="24"/>
        </w:rPr>
        <w:t>（干仙）住在宝山干仙寮修炼</w:t>
      </w:r>
      <w:r>
        <w:rPr>
          <w:rFonts w:hint="eastAsia" w:ascii="宋体" w:hAnsi="宋体" w:eastAsia="宋体" w:cs="宋体"/>
          <w:bCs/>
          <w:kern w:val="0"/>
          <w:sz w:val="24"/>
          <w:szCs w:val="24"/>
          <w:lang w:val="en-US" w:eastAsia="zh-CN"/>
        </w:rPr>
        <w:t>炼丹</w:t>
      </w:r>
      <w:r>
        <w:rPr>
          <w:rFonts w:hint="eastAsia" w:ascii="宋体" w:hAnsi="宋体" w:eastAsia="宋体" w:cs="宋体"/>
          <w:bCs/>
          <w:kern w:val="0"/>
          <w:sz w:val="24"/>
          <w:szCs w:val="24"/>
        </w:rPr>
        <w:t>，在宝山滴水洞羽化升天的传说。明朝正德版《顺昌邑志》记载：“干山，周回二十里，山之颠有石洞，可容数百人，中有泉，清澈可鉴，晋太康中，道士陈紫干炼丹于此，因名。”</w:t>
      </w:r>
    </w:p>
    <w:p>
      <w:pPr>
        <w:pageBreakBefore w:val="0"/>
        <w:kinsoku/>
        <w:wordWrap/>
        <w:overflowPunct/>
        <w:topLinePunct w:val="0"/>
        <w:bidi w:val="0"/>
        <w:spacing w:line="360" w:lineRule="auto"/>
        <w:ind w:firstLine="480" w:firstLineChars="200"/>
        <w:jc w:val="left"/>
        <w:textAlignment w:val="auto"/>
        <w:rPr>
          <w:rFonts w:hint="default" w:ascii="宋体" w:hAnsi="宋体"/>
          <w:sz w:val="24"/>
          <w:szCs w:val="24"/>
          <w:lang w:val="en-US" w:eastAsia="zh-CN"/>
        </w:rPr>
      </w:pPr>
      <w:r>
        <w:rPr>
          <w:rFonts w:hint="eastAsia" w:ascii="宋体" w:hAnsi="宋体"/>
          <w:sz w:val="24"/>
          <w:szCs w:val="24"/>
        </w:rPr>
        <w:t>【图片</w:t>
      </w:r>
      <w:r>
        <w:rPr>
          <w:rFonts w:hint="eastAsia" w:ascii="宋体" w:hAnsi="宋体"/>
          <w:sz w:val="24"/>
          <w:szCs w:val="24"/>
          <w:lang w:eastAsia="zh-CN"/>
        </w:rPr>
        <w:t>】</w:t>
      </w:r>
      <w:r>
        <w:rPr>
          <w:rFonts w:hint="eastAsia" w:ascii="宋体" w:hAnsi="宋体"/>
          <w:sz w:val="24"/>
          <w:szCs w:val="24"/>
        </w:rPr>
        <w:t>宝山</w:t>
      </w:r>
      <w:r>
        <w:rPr>
          <w:rFonts w:hint="eastAsia" w:ascii="宋体" w:hAnsi="宋体"/>
          <w:sz w:val="24"/>
          <w:szCs w:val="24"/>
          <w:lang w:val="en-US" w:eastAsia="zh-CN"/>
        </w:rPr>
        <w:t>相关照片</w:t>
      </w:r>
    </w:p>
    <w:p>
      <w:pPr>
        <w:pStyle w:val="7"/>
        <w:pageBreakBefore w:val="0"/>
        <w:numPr>
          <w:ilvl w:val="0"/>
          <w:numId w:val="5"/>
        </w:numPr>
        <w:tabs>
          <w:tab w:val="left" w:pos="7540"/>
        </w:tabs>
        <w:kinsoku/>
        <w:wordWrap/>
        <w:overflowPunct/>
        <w:topLinePunct w:val="0"/>
        <w:bidi w:val="0"/>
        <w:spacing w:line="360" w:lineRule="auto"/>
        <w:textAlignment w:val="auto"/>
      </w:pPr>
      <w:bookmarkStart w:id="120" w:name="_Toc6724"/>
      <w:bookmarkStart w:id="121" w:name="_Toc20822"/>
      <w:r>
        <w:rPr>
          <w:rFonts w:hint="eastAsia"/>
          <w:lang w:val="en-US" w:eastAsia="zh-CN"/>
        </w:rPr>
        <w:t>砂石仿木</w:t>
      </w:r>
      <w:r>
        <w:rPr>
          <w:rFonts w:hint="eastAsia"/>
        </w:rPr>
        <w:t>——宝山寺大殿</w:t>
      </w:r>
      <w:bookmarkEnd w:id="120"/>
      <w:bookmarkEnd w:id="121"/>
      <w:r>
        <w:tab/>
      </w:r>
    </w:p>
    <w:p>
      <w:pPr>
        <w:pageBreakBefore w:val="0"/>
        <w:widowControl/>
        <w:kinsoku/>
        <w:wordWrap/>
        <w:overflowPunct/>
        <w:topLinePunct w:val="0"/>
        <w:bidi w:val="0"/>
        <w:spacing w:line="360" w:lineRule="auto"/>
        <w:ind w:firstLine="480" w:firstLineChars="200"/>
        <w:jc w:val="left"/>
        <w:textAlignment w:val="auto"/>
        <w:rPr>
          <w:rFonts w:ascii="宋体" w:hAnsi="宋体" w:eastAsia="宋体" w:cs="宋体"/>
          <w:bCs/>
          <w:kern w:val="0"/>
          <w:sz w:val="24"/>
          <w:szCs w:val="24"/>
        </w:rPr>
      </w:pPr>
      <w:r>
        <w:rPr>
          <w:rFonts w:hint="eastAsia" w:ascii="宋体" w:hAnsi="宋体" w:eastAsia="宋体" w:cs="宋体"/>
          <w:bCs/>
          <w:kern w:val="0"/>
          <w:sz w:val="24"/>
          <w:szCs w:val="24"/>
        </w:rPr>
        <w:t>宝山寺大殿始建于元代，整个寺庙都是砂岩仿木结构。宝山寺大殿外石香炉上的一列对联为“纳九州贡、化万民愆”。</w:t>
      </w:r>
    </w:p>
    <w:p>
      <w:pPr>
        <w:pageBreakBefore w:val="0"/>
        <w:widowControl/>
        <w:kinsoku/>
        <w:wordWrap/>
        <w:overflowPunct/>
        <w:topLinePunct w:val="0"/>
        <w:bidi w:val="0"/>
        <w:spacing w:line="360" w:lineRule="auto"/>
        <w:ind w:firstLine="480" w:firstLineChars="200"/>
        <w:jc w:val="left"/>
        <w:textAlignment w:val="auto"/>
        <w:rPr>
          <w:rFonts w:hint="eastAsia" w:ascii="宋体" w:hAnsi="宋体" w:eastAsia="宋体" w:cs="宋体"/>
          <w:bCs/>
          <w:kern w:val="0"/>
          <w:sz w:val="24"/>
          <w:szCs w:val="24"/>
        </w:rPr>
      </w:pPr>
      <w:r>
        <w:rPr>
          <w:rFonts w:hint="eastAsia" w:ascii="宋体" w:hAnsi="宋体" w:eastAsia="宋体" w:cs="宋体"/>
          <w:bCs/>
          <w:kern w:val="0"/>
          <w:sz w:val="24"/>
          <w:szCs w:val="24"/>
        </w:rPr>
        <w:t>宝山寺大殿主祀三济祖师，也称三佛祖师，为龚志道、刘志达、杨志远三位在闽北得道的民间俗神。大殿两侧梢间敬奉佛教观世音菩萨和地藏王。</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rPr>
        <w:t>【图片</w:t>
      </w:r>
      <w:r>
        <w:rPr>
          <w:rFonts w:hint="eastAsia" w:ascii="宋体" w:hAnsi="宋体"/>
          <w:sz w:val="24"/>
          <w:szCs w:val="24"/>
          <w:lang w:eastAsia="zh-CN"/>
        </w:rPr>
        <w:t>】</w:t>
      </w:r>
      <w:r>
        <w:rPr>
          <w:rFonts w:hint="eastAsia" w:ascii="宋体" w:hAnsi="宋体"/>
          <w:sz w:val="24"/>
          <w:szCs w:val="24"/>
        </w:rPr>
        <w:t>宝山寺大殿</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rPr>
        <w:drawing>
          <wp:inline distT="0" distB="0" distL="0" distR="0">
            <wp:extent cx="1633220" cy="1151890"/>
            <wp:effectExtent l="0" t="0" r="5080" b="10160"/>
            <wp:docPr id="1032" name="图片 85"/>
            <wp:cNvGraphicFramePr/>
            <a:graphic xmlns:a="http://schemas.openxmlformats.org/drawingml/2006/main">
              <a:graphicData uri="http://schemas.openxmlformats.org/drawingml/2006/picture">
                <pic:pic xmlns:pic="http://schemas.openxmlformats.org/drawingml/2006/picture">
                  <pic:nvPicPr>
                    <pic:cNvPr id="1032" name="图片 85"/>
                    <pic:cNvPicPr/>
                  </pic:nvPicPr>
                  <pic:blipFill>
                    <a:blip r:embed="rId11" cstate="print"/>
                    <a:srcRect/>
                    <a:stretch>
                      <a:fillRect/>
                    </a:stretch>
                  </pic:blipFill>
                  <pic:spPr>
                    <a:xfrm>
                      <a:off x="0" y="0"/>
                      <a:ext cx="1633220" cy="1151890"/>
                    </a:xfrm>
                    <a:prstGeom prst="rect">
                      <a:avLst/>
                    </a:prstGeom>
                  </pic:spPr>
                </pic:pic>
              </a:graphicData>
            </a:graphic>
          </wp:inline>
        </w:drawing>
      </w:r>
      <w:r>
        <w:rPr>
          <w:rFonts w:hint="eastAsia" w:ascii="宋体" w:hAnsi="宋体"/>
          <w:sz w:val="24"/>
          <w:szCs w:val="24"/>
        </w:rPr>
        <w:drawing>
          <wp:inline distT="0" distB="0" distL="0" distR="0">
            <wp:extent cx="1794510" cy="1151890"/>
            <wp:effectExtent l="0" t="0" r="15240" b="10160"/>
            <wp:docPr id="1033" name="图片 86"/>
            <wp:cNvGraphicFramePr/>
            <a:graphic xmlns:a="http://schemas.openxmlformats.org/drawingml/2006/main">
              <a:graphicData uri="http://schemas.openxmlformats.org/drawingml/2006/picture">
                <pic:pic xmlns:pic="http://schemas.openxmlformats.org/drawingml/2006/picture">
                  <pic:nvPicPr>
                    <pic:cNvPr id="1033" name="图片 86"/>
                    <pic:cNvPicPr/>
                  </pic:nvPicPr>
                  <pic:blipFill>
                    <a:blip r:embed="rId12" cstate="print"/>
                    <a:srcRect/>
                    <a:stretch>
                      <a:fillRect/>
                    </a:stretch>
                  </pic:blipFill>
                  <pic:spPr>
                    <a:xfrm>
                      <a:off x="0" y="0"/>
                      <a:ext cx="1794510" cy="115189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pPr>
      <w:r>
        <w:rPr>
          <w:rFonts w:hint="eastAsia" w:ascii="宋体" w:hAnsi="宋体"/>
          <w:sz w:val="24"/>
          <w:szCs w:val="24"/>
        </w:rPr>
        <w:drawing>
          <wp:inline distT="0" distB="0" distL="0" distR="0">
            <wp:extent cx="1633855" cy="1188085"/>
            <wp:effectExtent l="0" t="0" r="4445" b="12065"/>
            <wp:docPr id="1034" name="图片 87"/>
            <wp:cNvGraphicFramePr/>
            <a:graphic xmlns:a="http://schemas.openxmlformats.org/drawingml/2006/main">
              <a:graphicData uri="http://schemas.openxmlformats.org/drawingml/2006/picture">
                <pic:pic xmlns:pic="http://schemas.openxmlformats.org/drawingml/2006/picture">
                  <pic:nvPicPr>
                    <pic:cNvPr id="1034" name="图片 87"/>
                    <pic:cNvPicPr/>
                  </pic:nvPicPr>
                  <pic:blipFill>
                    <a:blip r:embed="rId13" cstate="print"/>
                    <a:srcRect/>
                    <a:stretch>
                      <a:fillRect/>
                    </a:stretch>
                  </pic:blipFill>
                  <pic:spPr>
                    <a:xfrm>
                      <a:off x="0" y="0"/>
                      <a:ext cx="1633855" cy="1188085"/>
                    </a:xfrm>
                    <a:prstGeom prst="rect">
                      <a:avLst/>
                    </a:prstGeom>
                  </pic:spPr>
                </pic:pic>
              </a:graphicData>
            </a:graphic>
          </wp:inline>
        </w:drawing>
      </w:r>
      <w:r>
        <w:rPr>
          <w:rFonts w:hint="eastAsia" w:ascii="宋体" w:hAnsi="宋体"/>
          <w:sz w:val="24"/>
          <w:szCs w:val="24"/>
        </w:rPr>
        <w:t xml:space="preserve">  </w:t>
      </w:r>
      <w:r>
        <w:rPr>
          <w:rFonts w:hint="eastAsia" w:ascii="宋体" w:hAnsi="宋体"/>
          <w:sz w:val="24"/>
          <w:szCs w:val="24"/>
        </w:rPr>
        <w:drawing>
          <wp:inline distT="0" distB="0" distL="0" distR="0">
            <wp:extent cx="1689735" cy="1224280"/>
            <wp:effectExtent l="0" t="0" r="5715" b="13970"/>
            <wp:docPr id="1035" name="图片 88"/>
            <wp:cNvGraphicFramePr/>
            <a:graphic xmlns:a="http://schemas.openxmlformats.org/drawingml/2006/main">
              <a:graphicData uri="http://schemas.openxmlformats.org/drawingml/2006/picture">
                <pic:pic xmlns:pic="http://schemas.openxmlformats.org/drawingml/2006/picture">
                  <pic:nvPicPr>
                    <pic:cNvPr id="1035" name="图片 88"/>
                    <pic:cNvPicPr/>
                  </pic:nvPicPr>
                  <pic:blipFill>
                    <a:blip r:embed="rId14" cstate="print"/>
                    <a:srcRect/>
                    <a:stretch>
                      <a:fillRect/>
                    </a:stretch>
                  </pic:blipFill>
                  <pic:spPr>
                    <a:xfrm>
                      <a:off x="0" y="0"/>
                      <a:ext cx="1689735" cy="1224280"/>
                    </a:xfrm>
                    <a:prstGeom prst="rect">
                      <a:avLst/>
                    </a:prstGeom>
                  </pic:spPr>
                </pic:pic>
              </a:graphicData>
            </a:graphic>
          </wp:inline>
        </w:drawing>
      </w:r>
    </w:p>
    <w:p>
      <w:pPr>
        <w:pStyle w:val="7"/>
        <w:pageBreakBefore w:val="0"/>
        <w:numPr>
          <w:ilvl w:val="0"/>
          <w:numId w:val="5"/>
        </w:numPr>
        <w:kinsoku/>
        <w:wordWrap/>
        <w:overflowPunct/>
        <w:topLinePunct w:val="0"/>
        <w:bidi w:val="0"/>
        <w:spacing w:line="360" w:lineRule="auto"/>
        <w:textAlignment w:val="auto"/>
      </w:pPr>
      <w:bookmarkStart w:id="122" w:name="_Toc20632"/>
      <w:bookmarkStart w:id="123" w:name="_Toc1645"/>
      <w:r>
        <w:rPr>
          <w:rFonts w:hint="eastAsia"/>
        </w:rPr>
        <w:t>天界之门——</w:t>
      </w:r>
      <w:r>
        <w:t>南天门</w:t>
      </w:r>
      <w:bookmarkEnd w:id="122"/>
      <w:bookmarkEnd w:id="123"/>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lang w:val="en-US" w:eastAsia="zh-CN"/>
        </w:rPr>
        <w:t>宝山寺</w:t>
      </w:r>
      <w:r>
        <w:rPr>
          <w:rFonts w:ascii="宋体" w:hAnsi="宋体"/>
          <w:sz w:val="24"/>
          <w:szCs w:val="24"/>
        </w:rPr>
        <w:t>南天门位于宝山主峰绝顶，</w:t>
      </w:r>
      <w:r>
        <w:rPr>
          <w:rFonts w:hint="eastAsia" w:ascii="宋体" w:hAnsi="宋体"/>
          <w:sz w:val="24"/>
          <w:szCs w:val="24"/>
        </w:rPr>
        <w:t>为元末明初的</w:t>
      </w:r>
      <w:r>
        <w:rPr>
          <w:rFonts w:ascii="宋体" w:hAnsi="宋体"/>
          <w:sz w:val="24"/>
          <w:szCs w:val="24"/>
        </w:rPr>
        <w:t>全仿木石构建筑遗存</w:t>
      </w:r>
      <w:r>
        <w:rPr>
          <w:rFonts w:hint="eastAsia" w:ascii="宋体" w:hAnsi="宋体"/>
          <w:sz w:val="24"/>
          <w:szCs w:val="24"/>
          <w:lang w:eastAsia="zh-CN"/>
        </w:rPr>
        <w:t>，</w:t>
      </w:r>
      <w:r>
        <w:rPr>
          <w:rFonts w:hint="eastAsia" w:ascii="宋体" w:hAnsi="宋体"/>
          <w:sz w:val="24"/>
          <w:szCs w:val="24"/>
          <w:lang w:val="en-US" w:eastAsia="zh-CN"/>
        </w:rPr>
        <w:t>是主</w:t>
      </w:r>
      <w:r>
        <w:rPr>
          <w:rFonts w:hint="eastAsia" w:ascii="宋体" w:hAnsi="宋体" w:eastAsia="宋体" w:cs="宋体"/>
          <w:bCs/>
          <w:kern w:val="0"/>
          <w:sz w:val="24"/>
          <w:szCs w:val="24"/>
        </w:rPr>
        <w:t>祀</w:t>
      </w:r>
      <w:r>
        <w:rPr>
          <w:rFonts w:hint="eastAsia" w:ascii="宋体" w:hAnsi="宋体" w:eastAsia="宋体" w:cs="宋体"/>
          <w:bCs/>
          <w:kern w:val="0"/>
          <w:sz w:val="24"/>
          <w:szCs w:val="24"/>
          <w:lang w:val="en-US" w:eastAsia="zh-CN"/>
        </w:rPr>
        <w:t>观世音的殿宇</w:t>
      </w:r>
      <w:r>
        <w:rPr>
          <w:rFonts w:ascii="宋体" w:hAnsi="宋体"/>
          <w:sz w:val="24"/>
          <w:szCs w:val="24"/>
        </w:rPr>
        <w:t>。</w:t>
      </w:r>
      <w:r>
        <w:rPr>
          <w:rFonts w:hint="eastAsia" w:ascii="宋体" w:hAnsi="宋体"/>
          <w:sz w:val="24"/>
          <w:szCs w:val="24"/>
        </w:rPr>
        <w:t>传说中南天门是到达灵霄宝殿的必经之地。有“门可通天，仰观碧落星辰近；路承绝顶，俯瞰翠微峦屿低”之誉。《西游记》等众多神话故事都离不开南天门。</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rPr>
        <w:t>【图片</w:t>
      </w:r>
      <w:r>
        <w:rPr>
          <w:rFonts w:hint="eastAsia" w:ascii="宋体" w:hAnsi="宋体"/>
          <w:sz w:val="24"/>
          <w:szCs w:val="24"/>
          <w:lang w:eastAsia="zh-CN"/>
        </w:rPr>
        <w:t>】</w:t>
      </w:r>
      <w:r>
        <w:rPr>
          <w:rFonts w:hint="eastAsia" w:ascii="宋体" w:hAnsi="宋体"/>
          <w:sz w:val="24"/>
          <w:szCs w:val="24"/>
        </w:rPr>
        <w:t>南天门</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rPr>
        <w:drawing>
          <wp:inline distT="0" distB="0" distL="0" distR="0">
            <wp:extent cx="1844040" cy="1219200"/>
            <wp:effectExtent l="0" t="0" r="3810" b="0"/>
            <wp:docPr id="1036" name="图片 89"/>
            <wp:cNvGraphicFramePr/>
            <a:graphic xmlns:a="http://schemas.openxmlformats.org/drawingml/2006/main">
              <a:graphicData uri="http://schemas.openxmlformats.org/drawingml/2006/picture">
                <pic:pic xmlns:pic="http://schemas.openxmlformats.org/drawingml/2006/picture">
                  <pic:nvPicPr>
                    <pic:cNvPr id="1036" name="图片 89"/>
                    <pic:cNvPicPr/>
                  </pic:nvPicPr>
                  <pic:blipFill>
                    <a:blip r:embed="rId15" cstate="print"/>
                    <a:srcRect/>
                    <a:stretch>
                      <a:fillRect/>
                    </a:stretch>
                  </pic:blipFill>
                  <pic:spPr>
                    <a:xfrm>
                      <a:off x="0" y="0"/>
                      <a:ext cx="1844040" cy="1219200"/>
                    </a:xfrm>
                    <a:prstGeom prst="rect">
                      <a:avLst/>
                    </a:prstGeom>
                  </pic:spPr>
                </pic:pic>
              </a:graphicData>
            </a:graphic>
          </wp:inline>
        </w:drawing>
      </w:r>
    </w:p>
    <w:p>
      <w:pPr>
        <w:pStyle w:val="7"/>
        <w:pageBreakBefore w:val="0"/>
        <w:numPr>
          <w:ilvl w:val="0"/>
          <w:numId w:val="5"/>
        </w:numPr>
        <w:kinsoku/>
        <w:wordWrap/>
        <w:overflowPunct/>
        <w:topLinePunct w:val="0"/>
        <w:bidi w:val="0"/>
        <w:spacing w:line="360" w:lineRule="auto"/>
        <w:textAlignment w:val="auto"/>
        <w:rPr>
          <w:rFonts w:hint="eastAsia"/>
        </w:rPr>
      </w:pPr>
      <w:bookmarkStart w:id="124" w:name="_Toc27543"/>
      <w:bookmarkStart w:id="125" w:name="_Toc10181"/>
      <w:bookmarkStart w:id="126" w:name="_Hlk49287745"/>
      <w:r>
        <w:rPr>
          <w:rFonts w:hint="eastAsia"/>
          <w:lang w:val="en-US" w:eastAsia="zh-CN"/>
        </w:rPr>
        <w:t>大圣祖庙</w:t>
      </w:r>
      <w:r>
        <w:rPr>
          <w:rFonts w:hint="eastAsia"/>
        </w:rPr>
        <w:t>——</w:t>
      </w:r>
      <w:r>
        <w:t>双圣</w:t>
      </w:r>
      <w:bookmarkEnd w:id="124"/>
      <w:r>
        <w:rPr>
          <w:rFonts w:hint="eastAsia"/>
          <w:lang w:val="en-US" w:eastAsia="zh-CN"/>
        </w:rPr>
        <w:t>庙</w:t>
      </w:r>
      <w:bookmarkEnd w:id="125"/>
    </w:p>
    <w:bookmarkEnd w:id="126"/>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ascii="宋体" w:hAnsi="宋体"/>
          <w:sz w:val="24"/>
          <w:szCs w:val="24"/>
        </w:rPr>
        <w:t>双圣庙</w:t>
      </w:r>
      <w:r>
        <w:rPr>
          <w:rFonts w:hint="eastAsia" w:ascii="宋体" w:hAnsi="宋体"/>
          <w:sz w:val="24"/>
          <w:szCs w:val="24"/>
          <w:lang w:val="en-US" w:eastAsia="zh-CN"/>
        </w:rPr>
        <w:t>称为齐天大圣祖庙，</w:t>
      </w:r>
      <w:r>
        <w:rPr>
          <w:rFonts w:ascii="宋体" w:hAnsi="宋体"/>
          <w:sz w:val="24"/>
          <w:szCs w:val="24"/>
        </w:rPr>
        <w:t>位于宝山寺南天门后方，为南天门同期建筑，庙内筑有供奉孙悟空兄弟合葬的两道神位</w:t>
      </w:r>
      <w:r>
        <w:rPr>
          <w:rFonts w:hint="eastAsia" w:ascii="宋体" w:hAnsi="宋体"/>
          <w:sz w:val="24"/>
          <w:szCs w:val="24"/>
        </w:rPr>
        <w:t>墓碑</w:t>
      </w:r>
      <w:r>
        <w:rPr>
          <w:rFonts w:ascii="宋体" w:hAnsi="宋体"/>
          <w:sz w:val="24"/>
          <w:szCs w:val="24"/>
        </w:rPr>
        <w:t>，墓碑镌刻宝峰</w:t>
      </w:r>
      <w:r>
        <w:rPr>
          <w:rFonts w:hint="eastAsia" w:ascii="宋体" w:hAnsi="宋体"/>
          <w:sz w:val="24"/>
          <w:szCs w:val="24"/>
        </w:rPr>
        <w:t>“</w:t>
      </w:r>
      <w:r>
        <w:rPr>
          <w:rFonts w:ascii="宋体" w:hAnsi="宋体"/>
          <w:sz w:val="24"/>
          <w:szCs w:val="24"/>
        </w:rPr>
        <w:t>齐天大圣神位”“通天大圣神位”等字样。其墓早于吴承恩《西游记》成书</w:t>
      </w:r>
      <w:r>
        <w:rPr>
          <w:rFonts w:hint="eastAsia" w:ascii="宋体" w:hAnsi="宋体"/>
          <w:sz w:val="24"/>
          <w:szCs w:val="24"/>
        </w:rPr>
        <w:t>，可推断大圣崇拜在当时顺昌一带十分盛行。</w:t>
      </w:r>
    </w:p>
    <w:p>
      <w:pPr>
        <w:pageBreakBefore w:val="0"/>
        <w:kinsoku/>
        <w:wordWrap/>
        <w:overflowPunct/>
        <w:topLinePunct w:val="0"/>
        <w:bidi w:val="0"/>
        <w:spacing w:line="360" w:lineRule="auto"/>
        <w:ind w:firstLine="480" w:firstLineChars="200"/>
        <w:jc w:val="left"/>
        <w:textAlignment w:val="auto"/>
        <w:rPr>
          <w:rFonts w:ascii="宋体" w:hAnsi="宋体"/>
          <w:sz w:val="24"/>
          <w:szCs w:val="24"/>
        </w:rPr>
      </w:pPr>
      <w:r>
        <w:rPr>
          <w:rFonts w:hint="eastAsia" w:ascii="宋体" w:hAnsi="宋体"/>
          <w:sz w:val="24"/>
          <w:szCs w:val="24"/>
        </w:rPr>
        <w:t>【图片</w:t>
      </w:r>
      <w:r>
        <w:rPr>
          <w:rFonts w:hint="eastAsia" w:ascii="宋体" w:hAnsi="宋体"/>
          <w:sz w:val="24"/>
          <w:szCs w:val="24"/>
          <w:lang w:eastAsia="zh-CN"/>
        </w:rPr>
        <w:t>】</w:t>
      </w:r>
      <w:r>
        <w:rPr>
          <w:rFonts w:hint="eastAsia" w:ascii="宋体" w:hAnsi="宋体"/>
          <w:sz w:val="24"/>
          <w:szCs w:val="24"/>
        </w:rPr>
        <w:t>宝峰齐天大圣、通天大圣祭冢</w:t>
      </w:r>
    </w:p>
    <w:p>
      <w:pPr>
        <w:pageBreakBefore w:val="0"/>
        <w:kinsoku/>
        <w:wordWrap/>
        <w:overflowPunct/>
        <w:topLinePunct w:val="0"/>
        <w:bidi w:val="0"/>
        <w:spacing w:line="360" w:lineRule="auto"/>
        <w:ind w:firstLine="480" w:firstLineChars="200"/>
        <w:jc w:val="left"/>
        <w:textAlignment w:val="auto"/>
        <w:rPr>
          <w:rFonts w:ascii="宋体" w:hAnsi="宋体"/>
          <w:sz w:val="24"/>
          <w:szCs w:val="24"/>
        </w:rPr>
      </w:pPr>
      <w:r>
        <w:rPr>
          <w:rFonts w:ascii="宋体" w:hAnsi="宋体"/>
          <w:sz w:val="24"/>
          <w:szCs w:val="24"/>
        </w:rPr>
        <w:drawing>
          <wp:inline distT="0" distB="0" distL="0" distR="0">
            <wp:extent cx="2742565" cy="1748155"/>
            <wp:effectExtent l="0" t="0" r="635" b="4445"/>
            <wp:docPr id="1037" name="图片 90"/>
            <wp:cNvGraphicFramePr/>
            <a:graphic xmlns:a="http://schemas.openxmlformats.org/drawingml/2006/main">
              <a:graphicData uri="http://schemas.openxmlformats.org/drawingml/2006/picture">
                <pic:pic xmlns:pic="http://schemas.openxmlformats.org/drawingml/2006/picture">
                  <pic:nvPicPr>
                    <pic:cNvPr id="1037" name="图片 90"/>
                    <pic:cNvPicPr/>
                  </pic:nvPicPr>
                  <pic:blipFill>
                    <a:blip r:embed="rId16" cstate="print"/>
                    <a:srcRect/>
                    <a:stretch>
                      <a:fillRect/>
                    </a:stretch>
                  </pic:blipFill>
                  <pic:spPr>
                    <a:xfrm>
                      <a:off x="0" y="0"/>
                      <a:ext cx="2742565" cy="1748155"/>
                    </a:xfrm>
                    <a:prstGeom prst="rect">
                      <a:avLst/>
                    </a:prstGeom>
                  </pic:spPr>
                </pic:pic>
              </a:graphicData>
            </a:graphic>
          </wp:inline>
        </w:drawing>
      </w:r>
    </w:p>
    <w:p>
      <w:pPr>
        <w:pStyle w:val="7"/>
        <w:pageBreakBefore w:val="0"/>
        <w:numPr>
          <w:ilvl w:val="0"/>
          <w:numId w:val="5"/>
        </w:numPr>
        <w:kinsoku/>
        <w:wordWrap/>
        <w:overflowPunct/>
        <w:topLinePunct w:val="0"/>
        <w:bidi w:val="0"/>
        <w:spacing w:line="360" w:lineRule="auto"/>
        <w:textAlignment w:val="auto"/>
        <w:rPr>
          <w:rFonts w:hint="eastAsia" w:ascii="宋体" w:hAnsi="宋体"/>
          <w:sz w:val="24"/>
          <w:szCs w:val="24"/>
          <w:lang w:eastAsia="zh-CN"/>
        </w:rPr>
      </w:pPr>
      <w:bookmarkStart w:id="127" w:name="_Toc31535"/>
      <w:r>
        <w:rPr>
          <w:rFonts w:hint="eastAsia"/>
        </w:rPr>
        <w:t>孕圣仙石——圣祖峰</w:t>
      </w:r>
      <w:bookmarkEnd w:id="127"/>
    </w:p>
    <w:p>
      <w:pPr>
        <w:pageBreakBefore w:val="0"/>
        <w:kinsoku/>
        <w:wordWrap/>
        <w:overflowPunct/>
        <w:topLinePunct w:val="0"/>
        <w:bidi w:val="0"/>
        <w:spacing w:line="360" w:lineRule="auto"/>
        <w:ind w:firstLine="480" w:firstLineChars="200"/>
        <w:jc w:val="left"/>
        <w:textAlignment w:val="auto"/>
        <w:rPr>
          <w:rFonts w:hint="eastAsia"/>
        </w:rPr>
      </w:pPr>
      <w:r>
        <w:rPr>
          <w:rFonts w:hint="eastAsia" w:ascii="宋体" w:hAnsi="宋体"/>
          <w:sz w:val="24"/>
          <w:szCs w:val="24"/>
          <w:lang w:eastAsia="zh-CN"/>
        </w:rPr>
        <w:t>宝山顶的圣祖峰，乃天地精华所生，被信众当作天然造化的大圣祖身。根据宝山寺保护修缮工程的消防蓄水池建设施工中，从圣祖峰东北向古围墙边清理发现的石制古香炉和祭台遗迹等实物分析，自古以来，它就一直是大圣信众心目中的大圣图腾之表征，并被各地善男信女称作石魔空、石爷爷、石公公、和通天爷、通天公、通天圣、通天佛、以及大圣爷、大圣公、大圣佛等。</w:t>
      </w:r>
      <w:r>
        <w:rPr>
          <w:rFonts w:hint="eastAsia" w:ascii="宋体" w:hAnsi="宋体"/>
          <w:sz w:val="24"/>
          <w:szCs w:val="24"/>
          <w:lang w:val="en-US" w:eastAsia="zh-CN"/>
        </w:rPr>
        <w:t>信众们</w:t>
      </w:r>
      <w:r>
        <w:rPr>
          <w:rFonts w:hint="eastAsia" w:ascii="宋体" w:hAnsi="宋体"/>
          <w:sz w:val="24"/>
          <w:szCs w:val="24"/>
          <w:lang w:eastAsia="zh-CN"/>
        </w:rPr>
        <w:t>来</w:t>
      </w:r>
      <w:r>
        <w:rPr>
          <w:rFonts w:hint="eastAsia" w:ascii="宋体" w:hAnsi="宋体"/>
          <w:sz w:val="24"/>
          <w:szCs w:val="24"/>
          <w:lang w:val="en-US" w:eastAsia="zh-CN"/>
        </w:rPr>
        <w:t>此</w:t>
      </w:r>
      <w:r>
        <w:rPr>
          <w:rFonts w:hint="eastAsia" w:ascii="宋体" w:hAnsi="宋体"/>
          <w:sz w:val="24"/>
          <w:szCs w:val="24"/>
          <w:lang w:eastAsia="zh-CN"/>
        </w:rPr>
        <w:t>寻根谒祖和拜请分灵，庇佑各地。长期以来，</w:t>
      </w:r>
      <w:r>
        <w:rPr>
          <w:rFonts w:hint="eastAsia" w:ascii="宋体" w:hAnsi="宋体"/>
          <w:sz w:val="24"/>
          <w:szCs w:val="24"/>
          <w:lang w:val="en-US" w:eastAsia="zh-CN"/>
        </w:rPr>
        <w:t>这里</w:t>
      </w:r>
      <w:r>
        <w:rPr>
          <w:rFonts w:hint="eastAsia" w:ascii="宋体" w:hAnsi="宋体"/>
          <w:sz w:val="24"/>
          <w:szCs w:val="24"/>
          <w:lang w:eastAsia="zh-CN"/>
        </w:rPr>
        <w:t>被远近信众顶礼膜拜，丰享百姓祭礼，至今不断。</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rPr>
        <w:t>【图片】</w:t>
      </w:r>
      <w:r>
        <w:rPr>
          <w:rFonts w:hint="eastAsia" w:ascii="宋体" w:hAnsi="宋体"/>
          <w:sz w:val="24"/>
          <w:szCs w:val="24"/>
          <w:lang w:eastAsia="zh-CN"/>
        </w:rPr>
        <w:t>圣祖峰</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rPr>
        <w:drawing>
          <wp:inline distT="0" distB="0" distL="0" distR="0">
            <wp:extent cx="1442720" cy="1829435"/>
            <wp:effectExtent l="0" t="0" r="5080" b="17780"/>
            <wp:docPr id="1038" name="图片 91"/>
            <wp:cNvGraphicFramePr/>
            <a:graphic xmlns:a="http://schemas.openxmlformats.org/drawingml/2006/main">
              <a:graphicData uri="http://schemas.openxmlformats.org/drawingml/2006/picture">
                <pic:pic xmlns:pic="http://schemas.openxmlformats.org/drawingml/2006/picture">
                  <pic:nvPicPr>
                    <pic:cNvPr id="1038" name="图片 91"/>
                    <pic:cNvPicPr/>
                  </pic:nvPicPr>
                  <pic:blipFill>
                    <a:blip r:embed="rId17" cstate="print"/>
                    <a:srcRect/>
                    <a:stretch>
                      <a:fillRect/>
                    </a:stretch>
                  </pic:blipFill>
                  <pic:spPr>
                    <a:xfrm>
                      <a:off x="0" y="0"/>
                      <a:ext cx="1442720" cy="1830069"/>
                    </a:xfrm>
                    <a:prstGeom prst="rect">
                      <a:avLst/>
                    </a:prstGeom>
                  </pic:spPr>
                </pic:pic>
              </a:graphicData>
            </a:graphic>
          </wp:inline>
        </w:drawing>
      </w:r>
    </w:p>
    <w:p>
      <w:pPr>
        <w:pStyle w:val="12"/>
        <w:pageBreakBefore w:val="0"/>
        <w:kinsoku/>
        <w:wordWrap/>
        <w:overflowPunct/>
        <w:topLinePunct w:val="0"/>
        <w:bidi w:val="0"/>
        <w:spacing w:line="360" w:lineRule="auto"/>
        <w:textAlignment w:val="auto"/>
      </w:pPr>
    </w:p>
    <w:p>
      <w:pPr>
        <w:pStyle w:val="7"/>
        <w:pageBreakBefore w:val="0"/>
        <w:numPr>
          <w:ilvl w:val="0"/>
          <w:numId w:val="5"/>
        </w:numPr>
        <w:kinsoku/>
        <w:wordWrap/>
        <w:overflowPunct/>
        <w:topLinePunct w:val="0"/>
        <w:bidi w:val="0"/>
        <w:spacing w:line="360" w:lineRule="auto"/>
        <w:textAlignment w:val="auto"/>
      </w:pPr>
      <w:bookmarkStart w:id="128" w:name="_Toc23673"/>
      <w:bookmarkStart w:id="129" w:name="_Toc24533"/>
      <w:r>
        <w:rPr>
          <w:rFonts w:hint="eastAsia"/>
        </w:rPr>
        <w:t>“</w:t>
      </w:r>
      <w:r>
        <w:t>圣见</w:t>
      </w:r>
      <w:r>
        <w:rPr>
          <w:rFonts w:hint="eastAsia"/>
        </w:rPr>
        <w:t>”崖刻——</w:t>
      </w:r>
      <w:bookmarkStart w:id="130" w:name="_Hlk49287754"/>
      <w:r>
        <w:rPr>
          <w:rFonts w:hint="eastAsia"/>
        </w:rPr>
        <w:t>狐狸洞古矿</w:t>
      </w:r>
      <w:bookmarkEnd w:id="128"/>
      <w:bookmarkEnd w:id="130"/>
      <w:r>
        <w:rPr>
          <w:rFonts w:hint="eastAsia"/>
          <w:lang w:val="en-US" w:eastAsia="zh-CN"/>
        </w:rPr>
        <w:t>遗址</w:t>
      </w:r>
      <w:bookmarkEnd w:id="129"/>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lang w:eastAsia="zh-CN"/>
        </w:rPr>
        <w:t>狐狸洞</w:t>
      </w:r>
      <w:r>
        <w:rPr>
          <w:rFonts w:hint="eastAsia" w:ascii="宋体" w:hAnsi="宋体"/>
          <w:sz w:val="24"/>
          <w:szCs w:val="24"/>
        </w:rPr>
        <w:t>又名蝙蝠洞，洞内纵横交错，洞内采集</w:t>
      </w:r>
      <w:r>
        <w:rPr>
          <w:rFonts w:hint="eastAsia" w:ascii="宋体" w:hAnsi="宋体"/>
          <w:sz w:val="24"/>
          <w:szCs w:val="24"/>
          <w:lang w:val="en-US" w:eastAsia="zh-CN"/>
        </w:rPr>
        <w:t>到</w:t>
      </w:r>
      <w:r>
        <w:rPr>
          <w:rFonts w:hint="eastAsia" w:ascii="宋体" w:hAnsi="宋体"/>
          <w:sz w:val="24"/>
          <w:szCs w:val="24"/>
        </w:rPr>
        <w:t>宋代青白釉碗</w:t>
      </w:r>
      <w:r>
        <w:rPr>
          <w:rFonts w:hint="eastAsia" w:ascii="宋体" w:hAnsi="宋体"/>
          <w:sz w:val="24"/>
          <w:szCs w:val="24"/>
          <w:lang w:eastAsia="zh-CN"/>
        </w:rPr>
        <w:t>、</w:t>
      </w:r>
      <w:r>
        <w:rPr>
          <w:rFonts w:hint="eastAsia" w:ascii="宋体" w:hAnsi="宋体"/>
          <w:sz w:val="24"/>
          <w:szCs w:val="24"/>
        </w:rPr>
        <w:t>罐形器等瓷片。</w:t>
      </w:r>
      <w:r>
        <w:rPr>
          <w:rFonts w:hint="eastAsia" w:ascii="宋体" w:hAnsi="宋体"/>
          <w:sz w:val="24"/>
          <w:szCs w:val="24"/>
          <w:lang w:eastAsia="zh-CN"/>
        </w:rPr>
        <w:t>在</w:t>
      </w:r>
      <w:r>
        <w:rPr>
          <w:rFonts w:hint="eastAsia" w:ascii="宋体" w:hAnsi="宋体"/>
          <w:sz w:val="24"/>
          <w:szCs w:val="24"/>
        </w:rPr>
        <w:t>深约一百米处的石室</w:t>
      </w:r>
      <w:r>
        <w:rPr>
          <w:rFonts w:ascii="宋体" w:hAnsi="宋体"/>
          <w:sz w:val="24"/>
          <w:szCs w:val="24"/>
        </w:rPr>
        <w:t>岩壁中央，</w:t>
      </w:r>
      <w:bookmarkStart w:id="131" w:name="_Hlk47032556"/>
      <w:r>
        <w:rPr>
          <w:rFonts w:hint="eastAsia" w:ascii="宋体" w:hAnsi="宋体"/>
          <w:sz w:val="24"/>
          <w:szCs w:val="24"/>
          <w:lang w:val="en-US" w:eastAsia="zh-CN"/>
        </w:rPr>
        <w:t>竖行阴刻有繁体</w:t>
      </w:r>
      <w:r>
        <w:rPr>
          <w:rFonts w:hint="eastAsia" w:ascii="宋体" w:hAnsi="宋体"/>
          <w:sz w:val="24"/>
          <w:szCs w:val="24"/>
        </w:rPr>
        <w:t>“</w:t>
      </w:r>
      <w:r>
        <w:rPr>
          <w:rFonts w:ascii="宋体" w:hAnsi="宋体"/>
          <w:sz w:val="24"/>
          <w:szCs w:val="24"/>
        </w:rPr>
        <w:t>圣见</w:t>
      </w:r>
      <w:r>
        <w:rPr>
          <w:rFonts w:hint="eastAsia" w:ascii="宋体" w:hAnsi="宋体"/>
          <w:sz w:val="24"/>
          <w:szCs w:val="24"/>
        </w:rPr>
        <w:t>”</w:t>
      </w:r>
      <w:r>
        <w:rPr>
          <w:rFonts w:hint="eastAsia" w:ascii="宋体" w:hAnsi="宋体"/>
          <w:sz w:val="24"/>
          <w:szCs w:val="24"/>
          <w:lang w:val="en-US" w:eastAsia="zh-CN"/>
        </w:rPr>
        <w:t>二字，</w:t>
      </w:r>
      <w:bookmarkEnd w:id="131"/>
      <w:r>
        <w:rPr>
          <w:rFonts w:hint="eastAsia" w:ascii="宋体" w:hAnsi="宋体"/>
          <w:sz w:val="24"/>
          <w:szCs w:val="24"/>
          <w:lang w:val="en-US" w:eastAsia="zh-CN"/>
        </w:rPr>
        <w:t>或</w:t>
      </w:r>
      <w:r>
        <w:rPr>
          <w:rFonts w:hint="eastAsia" w:ascii="宋体" w:hAnsi="宋体"/>
          <w:sz w:val="24"/>
          <w:szCs w:val="24"/>
          <w:lang w:eastAsia="zh-CN"/>
        </w:rPr>
        <w:t>与</w:t>
      </w:r>
      <w:r>
        <w:rPr>
          <w:rFonts w:hint="eastAsia" w:ascii="宋体" w:hAnsi="宋体"/>
          <w:sz w:val="24"/>
          <w:szCs w:val="24"/>
        </w:rPr>
        <w:t>宝山早期大圣信仰有关。</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rPr>
        <w:t>【图片</w:t>
      </w:r>
      <w:r>
        <w:rPr>
          <w:rFonts w:hint="eastAsia" w:ascii="宋体" w:hAnsi="宋体"/>
          <w:sz w:val="24"/>
          <w:szCs w:val="24"/>
          <w:lang w:eastAsia="zh-CN"/>
        </w:rPr>
        <w:t>】</w:t>
      </w:r>
      <w:r>
        <w:rPr>
          <w:rFonts w:hint="eastAsia" w:ascii="宋体" w:hAnsi="宋体"/>
          <w:sz w:val="24"/>
          <w:szCs w:val="24"/>
        </w:rPr>
        <w:t>狐狸洞古矿</w:t>
      </w:r>
      <w:r>
        <w:rPr>
          <w:rFonts w:hint="eastAsia" w:ascii="宋体" w:hAnsi="宋体"/>
          <w:sz w:val="24"/>
          <w:szCs w:val="24"/>
          <w:lang w:val="en-US" w:eastAsia="zh-CN"/>
        </w:rPr>
        <w:t>遗址</w:t>
      </w:r>
      <w:r>
        <w:rPr>
          <w:rFonts w:hint="eastAsia" w:ascii="宋体" w:hAnsi="宋体"/>
          <w:sz w:val="24"/>
          <w:szCs w:val="24"/>
        </w:rPr>
        <w:t>（暂缺）</w:t>
      </w:r>
    </w:p>
    <w:p>
      <w:pPr>
        <w:pStyle w:val="7"/>
        <w:pageBreakBefore w:val="0"/>
        <w:numPr>
          <w:ilvl w:val="0"/>
          <w:numId w:val="5"/>
        </w:numPr>
        <w:kinsoku/>
        <w:wordWrap/>
        <w:overflowPunct/>
        <w:topLinePunct w:val="0"/>
        <w:bidi w:val="0"/>
        <w:spacing w:line="360" w:lineRule="auto"/>
        <w:textAlignment w:val="auto"/>
      </w:pPr>
      <w:bookmarkStart w:id="132" w:name="_Toc6183"/>
      <w:bookmarkStart w:id="133" w:name="_Toc24480"/>
      <w:r>
        <w:rPr>
          <w:rFonts w:hint="eastAsia"/>
        </w:rPr>
        <w:t>神通广大——大圣传说</w:t>
      </w:r>
      <w:bookmarkEnd w:id="132"/>
      <w:bookmarkEnd w:id="133"/>
    </w:p>
    <w:p>
      <w:pPr>
        <w:pageBreakBefore w:val="0"/>
        <w:kinsoku/>
        <w:wordWrap/>
        <w:overflowPunct/>
        <w:topLinePunct w:val="0"/>
        <w:bidi w:val="0"/>
        <w:spacing w:line="360" w:lineRule="auto"/>
        <w:ind w:firstLine="480" w:firstLineChars="200"/>
        <w:jc w:val="left"/>
        <w:textAlignment w:val="auto"/>
        <w:rPr>
          <w:rFonts w:hint="eastAsia"/>
          <w:bCs/>
          <w:sz w:val="24"/>
          <w:szCs w:val="24"/>
        </w:rPr>
      </w:pPr>
      <w:r>
        <w:rPr>
          <w:rFonts w:hint="eastAsia"/>
          <w:bCs/>
          <w:sz w:val="24"/>
          <w:szCs w:val="24"/>
        </w:rPr>
        <w:t>在顺昌境内，民间流传着大量关于齐天大圣、通天大圣</w:t>
      </w:r>
      <w:r>
        <w:rPr>
          <w:rFonts w:hint="eastAsia"/>
          <w:bCs/>
          <w:sz w:val="24"/>
          <w:szCs w:val="24"/>
          <w:lang w:eastAsia="zh-CN"/>
        </w:rPr>
        <w:t>与宝山</w:t>
      </w:r>
      <w:r>
        <w:rPr>
          <w:rFonts w:hint="eastAsia"/>
          <w:bCs/>
          <w:sz w:val="24"/>
          <w:szCs w:val="24"/>
        </w:rPr>
        <w:t>的神话传说，这些美丽的民间故事展示了大圣的</w:t>
      </w:r>
      <w:bookmarkStart w:id="134" w:name="_Hlk47046618"/>
      <w:r>
        <w:rPr>
          <w:rFonts w:hint="eastAsia"/>
          <w:bCs/>
          <w:sz w:val="24"/>
          <w:szCs w:val="24"/>
        </w:rPr>
        <w:t>神通广大</w:t>
      </w:r>
      <w:bookmarkEnd w:id="134"/>
      <w:r>
        <w:rPr>
          <w:rFonts w:hint="eastAsia"/>
          <w:bCs/>
          <w:sz w:val="24"/>
          <w:szCs w:val="24"/>
        </w:rPr>
        <w:t>，造福于民。</w:t>
      </w:r>
    </w:p>
    <w:p>
      <w:pPr>
        <w:pStyle w:val="8"/>
        <w:pageBreakBefore w:val="0"/>
        <w:kinsoku/>
        <w:wordWrap/>
        <w:overflowPunct/>
        <w:topLinePunct w:val="0"/>
        <w:bidi w:val="0"/>
        <w:spacing w:line="360" w:lineRule="auto"/>
        <w:textAlignment w:val="auto"/>
      </w:pPr>
      <w:r>
        <w:rPr>
          <w:rFonts w:hint="eastAsia"/>
        </w:rPr>
        <w:t>石魔空的传说</w:t>
      </w:r>
    </w:p>
    <w:p>
      <w:pPr>
        <w:pageBreakBefore w:val="0"/>
        <w:kinsoku/>
        <w:wordWrap/>
        <w:overflowPunct/>
        <w:topLinePunct w:val="0"/>
        <w:bidi w:val="0"/>
        <w:spacing w:line="360" w:lineRule="auto"/>
        <w:ind w:firstLine="480" w:firstLineChars="200"/>
        <w:jc w:val="left"/>
        <w:textAlignment w:val="auto"/>
        <w:rPr>
          <w:sz w:val="24"/>
          <w:szCs w:val="24"/>
        </w:rPr>
      </w:pPr>
      <w:r>
        <w:rPr>
          <w:rFonts w:hint="eastAsia"/>
          <w:sz w:val="24"/>
          <w:szCs w:val="24"/>
        </w:rPr>
        <w:t>相传观音菩萨在宝山被荆棘所刺，滴出一滴血，落在宝山一块形貌和猿猴头一般的石头上。这石头渗了观音的血后，内育仙胞，天长地久集日月精华，采天地灵气。忽一日，一声巨响，巨石迸裂，诞出一物，似人非人，似猴非猴，被众猴推为猴王。宝山寺一位得道高僧，有意点化他，为他取名“石魔空”。意味着他生于石，胜于魔王胜于天，四大皆空。后来石魔空经点化皈依佛门。</w:t>
      </w:r>
    </w:p>
    <w:p>
      <w:pPr>
        <w:pStyle w:val="8"/>
        <w:pageBreakBefore w:val="0"/>
        <w:kinsoku/>
        <w:wordWrap/>
        <w:overflowPunct/>
        <w:topLinePunct w:val="0"/>
        <w:bidi w:val="0"/>
        <w:spacing w:line="360" w:lineRule="auto"/>
        <w:textAlignment w:val="auto"/>
      </w:pPr>
      <w:r>
        <w:rPr>
          <w:rFonts w:hint="eastAsia"/>
        </w:rPr>
        <w:t>双圣出世</w:t>
      </w:r>
    </w:p>
    <w:p>
      <w:pPr>
        <w:pageBreakBefore w:val="0"/>
        <w:kinsoku/>
        <w:wordWrap/>
        <w:overflowPunct/>
        <w:topLinePunct w:val="0"/>
        <w:bidi w:val="0"/>
        <w:spacing w:line="360" w:lineRule="auto"/>
        <w:ind w:firstLine="480" w:firstLineChars="200"/>
        <w:jc w:val="left"/>
        <w:textAlignment w:val="auto"/>
        <w:rPr>
          <w:rFonts w:hint="eastAsia"/>
          <w:sz w:val="24"/>
          <w:szCs w:val="24"/>
        </w:rPr>
      </w:pPr>
      <w:r>
        <w:rPr>
          <w:rFonts w:hint="eastAsia"/>
          <w:sz w:val="24"/>
          <w:szCs w:val="24"/>
        </w:rPr>
        <w:t>相传很久很久以前，宝山是座猴山，山中奇石怪洞星罗棋布，山中云雾缭绕胜似仙境，吸引了八仙、陈紫干、张天师等众多仙人道士在此修身养道，猴群中有一只雌猴，获知陈紫干在提炼仙丹，食后可羽化成仙，遂趁机偷吃了两颗。食后肚中蹦出两只毛猴，母猴化作一尊巨石。两只猴一出生就会腾云驾雾，七十二般变化，众猴齐呼“大圣”。兄弟两个一个称齐天大圣，一个称通天大圣。</w:t>
      </w:r>
    </w:p>
    <w:p>
      <w:pPr>
        <w:pStyle w:val="8"/>
        <w:pageBreakBefore w:val="0"/>
        <w:kinsoku/>
        <w:wordWrap/>
        <w:overflowPunct/>
        <w:topLinePunct w:val="0"/>
        <w:bidi w:val="0"/>
        <w:spacing w:line="360" w:lineRule="auto"/>
        <w:textAlignment w:val="auto"/>
      </w:pPr>
      <w:r>
        <w:rPr>
          <w:rFonts w:hint="eastAsia"/>
        </w:rPr>
        <w:t>通天大圣求雨</w:t>
      </w:r>
    </w:p>
    <w:p>
      <w:pPr>
        <w:pageBreakBefore w:val="0"/>
        <w:kinsoku/>
        <w:wordWrap/>
        <w:overflowPunct/>
        <w:topLinePunct w:val="0"/>
        <w:bidi w:val="0"/>
        <w:spacing w:line="360" w:lineRule="auto"/>
        <w:ind w:firstLine="480" w:firstLineChars="200"/>
        <w:jc w:val="left"/>
        <w:textAlignment w:val="auto"/>
        <w:rPr>
          <w:sz w:val="24"/>
          <w:szCs w:val="24"/>
        </w:rPr>
      </w:pPr>
      <w:r>
        <w:rPr>
          <w:rFonts w:hint="eastAsia"/>
          <w:sz w:val="24"/>
          <w:szCs w:val="24"/>
        </w:rPr>
        <w:t>相传很久以前的一个夏天，顺昌郑坊一带大旱，人们想到了宝山的通天大圣，便举办了一次庙会，邀请大圣做客。大圣虽仗义豪爽，但是办事不够耐心，布雨过多，导致洪水泛滥。玉帝念他施雨的初衷是好的，便责其立神位在村郊山岗，守护一方百姓安宁。现在郑坊村每年仍会举办祭祀活动。</w:t>
      </w:r>
    </w:p>
    <w:p>
      <w:pPr>
        <w:pStyle w:val="8"/>
        <w:pageBreakBefore w:val="0"/>
        <w:kinsoku/>
        <w:wordWrap/>
        <w:overflowPunct/>
        <w:topLinePunct w:val="0"/>
        <w:bidi w:val="0"/>
        <w:spacing w:line="360" w:lineRule="auto"/>
        <w:textAlignment w:val="auto"/>
      </w:pPr>
      <w:r>
        <w:rPr>
          <w:rFonts w:hint="eastAsia"/>
        </w:rPr>
        <w:t>通天大圣降虎精</w:t>
      </w:r>
    </w:p>
    <w:p>
      <w:pPr>
        <w:pageBreakBefore w:val="0"/>
        <w:kinsoku/>
        <w:wordWrap/>
        <w:overflowPunct/>
        <w:topLinePunct w:val="0"/>
        <w:bidi w:val="0"/>
        <w:spacing w:line="360" w:lineRule="auto"/>
        <w:ind w:firstLine="480" w:firstLineChars="200"/>
        <w:jc w:val="left"/>
        <w:textAlignment w:val="auto"/>
        <w:rPr>
          <w:sz w:val="24"/>
          <w:szCs w:val="24"/>
        </w:rPr>
      </w:pPr>
      <w:r>
        <w:rPr>
          <w:rFonts w:hint="eastAsia"/>
          <w:sz w:val="24"/>
          <w:szCs w:val="24"/>
        </w:rPr>
        <w:t>在顺昌县元坑镇谟武村对面有虎山、蛇山、狮山。虎山脚下的河边立有“通天大圣”的石碑。</w:t>
      </w:r>
      <w:r>
        <w:rPr>
          <w:rFonts w:hint="eastAsia"/>
          <w:sz w:val="24"/>
          <w:szCs w:val="24"/>
          <w:lang w:val="en-US" w:eastAsia="zh-CN"/>
        </w:rPr>
        <w:t>传说</w:t>
      </w:r>
      <w:r>
        <w:rPr>
          <w:rFonts w:hint="eastAsia"/>
          <w:sz w:val="24"/>
          <w:szCs w:val="24"/>
        </w:rPr>
        <w:t>很久以前谟武村有一条里弄叫大丰里</w:t>
      </w:r>
      <w:r>
        <w:rPr>
          <w:rFonts w:hint="eastAsia"/>
          <w:sz w:val="24"/>
          <w:szCs w:val="24"/>
          <w:lang w:eastAsia="zh-CN"/>
        </w:rPr>
        <w:t>，</w:t>
      </w:r>
      <w:r>
        <w:rPr>
          <w:rFonts w:hint="eastAsia"/>
          <w:sz w:val="24"/>
          <w:szCs w:val="24"/>
        </w:rPr>
        <w:t>当时弄里人家的小孩子因为老虎精作怪，出痘（患天花）的特别多</w:t>
      </w:r>
      <w:r>
        <w:rPr>
          <w:rFonts w:hint="eastAsia"/>
          <w:sz w:val="24"/>
          <w:szCs w:val="24"/>
          <w:lang w:eastAsia="zh-CN"/>
        </w:rPr>
        <w:t>，</w:t>
      </w:r>
      <w:r>
        <w:rPr>
          <w:rFonts w:hint="eastAsia"/>
          <w:sz w:val="24"/>
          <w:szCs w:val="24"/>
          <w:lang w:val="en-US" w:eastAsia="zh-CN"/>
        </w:rPr>
        <w:t>因无药可医，没过多久就死去</w:t>
      </w:r>
      <w:r>
        <w:rPr>
          <w:rFonts w:hint="eastAsia"/>
          <w:sz w:val="24"/>
          <w:szCs w:val="24"/>
        </w:rPr>
        <w:t>。</w:t>
      </w:r>
      <w:r>
        <w:rPr>
          <w:rFonts w:hint="eastAsia"/>
          <w:sz w:val="24"/>
          <w:szCs w:val="24"/>
          <w:lang w:val="en-US" w:eastAsia="zh-CN"/>
        </w:rPr>
        <w:t>大家纷纷来宝山寺烧香跪拜请求祖师爷保平安。</w:t>
      </w:r>
      <w:r>
        <w:rPr>
          <w:rFonts w:hint="eastAsia"/>
          <w:sz w:val="24"/>
          <w:szCs w:val="24"/>
        </w:rPr>
        <w:t>通天大圣治好了小孩的天花，又降服了吃小孩的老虎精，</w:t>
      </w:r>
      <w:r>
        <w:rPr>
          <w:rFonts w:hint="eastAsia"/>
          <w:sz w:val="24"/>
          <w:szCs w:val="24"/>
          <w:lang w:val="en-US" w:eastAsia="zh-CN"/>
        </w:rPr>
        <w:t>使</w:t>
      </w:r>
      <w:r>
        <w:rPr>
          <w:rFonts w:hint="eastAsia"/>
          <w:sz w:val="24"/>
          <w:szCs w:val="24"/>
        </w:rPr>
        <w:t>人们安居乐业。为了感谢通天大圣，</w:t>
      </w:r>
      <w:r>
        <w:rPr>
          <w:rFonts w:hint="eastAsia"/>
          <w:sz w:val="24"/>
          <w:szCs w:val="24"/>
          <w:lang w:val="en-US" w:eastAsia="zh-CN"/>
        </w:rPr>
        <w:t>当地人</w:t>
      </w:r>
      <w:r>
        <w:rPr>
          <w:rFonts w:hint="eastAsia"/>
          <w:sz w:val="24"/>
          <w:szCs w:val="24"/>
        </w:rPr>
        <w:t>就在虎山脚下的河边为他立了一块石碑，上面刻有“通天大圣”，</w:t>
      </w:r>
      <w:r>
        <w:rPr>
          <w:rFonts w:hint="eastAsia"/>
          <w:sz w:val="24"/>
          <w:szCs w:val="24"/>
          <w:lang w:val="en-US" w:eastAsia="zh-CN"/>
        </w:rPr>
        <w:t>并且</w:t>
      </w:r>
      <w:r>
        <w:rPr>
          <w:rFonts w:hint="eastAsia"/>
          <w:sz w:val="24"/>
          <w:szCs w:val="24"/>
        </w:rPr>
        <w:t>每年开展祭祀纪念活动。</w:t>
      </w:r>
    </w:p>
    <w:p>
      <w:pPr>
        <w:pStyle w:val="8"/>
        <w:pageBreakBefore w:val="0"/>
        <w:kinsoku/>
        <w:wordWrap/>
        <w:overflowPunct/>
        <w:topLinePunct w:val="0"/>
        <w:bidi w:val="0"/>
        <w:spacing w:line="360" w:lineRule="auto"/>
        <w:textAlignment w:val="auto"/>
      </w:pPr>
      <w:r>
        <w:rPr>
          <w:rFonts w:hint="eastAsia"/>
        </w:rPr>
        <w:t>通天大圣与鲁班赌气</w:t>
      </w:r>
    </w:p>
    <w:p>
      <w:pPr>
        <w:pageBreakBefore w:val="0"/>
        <w:kinsoku/>
        <w:wordWrap/>
        <w:overflowPunct/>
        <w:topLinePunct w:val="0"/>
        <w:bidi w:val="0"/>
        <w:spacing w:line="360" w:lineRule="auto"/>
        <w:ind w:firstLine="480" w:firstLineChars="200"/>
        <w:jc w:val="left"/>
        <w:textAlignment w:val="auto"/>
        <w:rPr>
          <w:sz w:val="24"/>
          <w:szCs w:val="24"/>
        </w:rPr>
      </w:pPr>
      <w:r>
        <w:rPr>
          <w:rFonts w:hint="eastAsia"/>
          <w:sz w:val="24"/>
          <w:szCs w:val="24"/>
          <w:lang w:val="en-US" w:eastAsia="zh-CN"/>
        </w:rPr>
        <w:t>通天大圣能降妖魔鬼怪，驱狼虫虎豹，保一方平安。上天有感于大圣恩德，遂命鲁班为其造一安居之所。通天大圣见鲁班砍树伐木破坏家园，又见鲁班用猴毛制笔，伤及同类，内心十分不快，便</w:t>
      </w:r>
      <w:r>
        <w:rPr>
          <w:rFonts w:hint="eastAsia"/>
          <w:sz w:val="24"/>
          <w:szCs w:val="24"/>
        </w:rPr>
        <w:t>与鲁班赌气，发誓不住在鲁班盖的房子里，因此</w:t>
      </w:r>
      <w:r>
        <w:rPr>
          <w:rFonts w:hint="eastAsia"/>
          <w:sz w:val="24"/>
          <w:szCs w:val="24"/>
          <w:lang w:val="en-US" w:eastAsia="zh-CN"/>
        </w:rPr>
        <w:t>通天大圣</w:t>
      </w:r>
      <w:r>
        <w:rPr>
          <w:rFonts w:hint="eastAsia"/>
          <w:sz w:val="24"/>
          <w:szCs w:val="24"/>
        </w:rPr>
        <w:t>石碑露天，</w:t>
      </w:r>
      <w:r>
        <w:rPr>
          <w:rFonts w:hint="eastAsia"/>
          <w:sz w:val="24"/>
          <w:szCs w:val="24"/>
          <w:lang w:val="en-US" w:eastAsia="zh-CN"/>
        </w:rPr>
        <w:t>而</w:t>
      </w:r>
      <w:r>
        <w:rPr>
          <w:rFonts w:hint="eastAsia"/>
          <w:sz w:val="24"/>
          <w:szCs w:val="24"/>
        </w:rPr>
        <w:t>鲁班则</w:t>
      </w:r>
      <w:r>
        <w:rPr>
          <w:rFonts w:hint="eastAsia"/>
          <w:sz w:val="24"/>
          <w:szCs w:val="24"/>
          <w:lang w:val="en-US" w:eastAsia="zh-CN"/>
        </w:rPr>
        <w:t>画墨绘图绝不用毛笔，</w:t>
      </w:r>
      <w:r>
        <w:rPr>
          <w:rFonts w:hint="eastAsia"/>
          <w:sz w:val="24"/>
          <w:szCs w:val="24"/>
        </w:rPr>
        <w:t>只用竹签</w:t>
      </w:r>
      <w:r>
        <w:rPr>
          <w:rFonts w:hint="eastAsia"/>
          <w:sz w:val="24"/>
          <w:szCs w:val="24"/>
          <w:lang w:val="en-US" w:eastAsia="zh-CN"/>
        </w:rPr>
        <w:t>沾墨或用墨斗取线</w:t>
      </w:r>
      <w:r>
        <w:rPr>
          <w:rFonts w:hint="eastAsia"/>
          <w:sz w:val="24"/>
          <w:szCs w:val="24"/>
        </w:rPr>
        <w:t>。</w:t>
      </w:r>
    </w:p>
    <w:p>
      <w:pPr>
        <w:pStyle w:val="8"/>
        <w:pageBreakBefore w:val="0"/>
        <w:kinsoku/>
        <w:wordWrap/>
        <w:overflowPunct/>
        <w:topLinePunct w:val="0"/>
        <w:bidi w:val="0"/>
        <w:spacing w:line="360" w:lineRule="auto"/>
        <w:textAlignment w:val="auto"/>
      </w:pPr>
      <w:r>
        <w:rPr>
          <w:rFonts w:hint="eastAsia"/>
        </w:rPr>
        <w:t>齐天大圣查旱灾</w:t>
      </w:r>
    </w:p>
    <w:p>
      <w:pPr>
        <w:pageBreakBefore w:val="0"/>
        <w:kinsoku/>
        <w:wordWrap/>
        <w:overflowPunct/>
        <w:topLinePunct w:val="0"/>
        <w:bidi w:val="0"/>
        <w:spacing w:line="360" w:lineRule="auto"/>
        <w:ind w:firstLine="480" w:firstLineChars="200"/>
        <w:jc w:val="left"/>
        <w:textAlignment w:val="auto"/>
        <w:rPr>
          <w:rFonts w:ascii="宋体" w:hAnsi="宋体"/>
          <w:bCs/>
          <w:sz w:val="24"/>
          <w:szCs w:val="24"/>
        </w:rPr>
      </w:pPr>
      <w:r>
        <w:rPr>
          <w:rFonts w:hint="eastAsia"/>
          <w:sz w:val="24"/>
          <w:szCs w:val="24"/>
        </w:rPr>
        <w:t>漠布村附近倾盆大雨，泛滥成灾。玉帝得讯后，命哪吒下凡间查明灾情。哪吒误报。玉帝又令齐天大圣下到凡间查个清楚，齐天大圣真正做到替天行道，因此深受众人的敬仰，在宝山上刻了一块“齐天大圣神位”的石碑。</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rPr>
        <w:t>【模型</w:t>
      </w:r>
      <w:r>
        <w:rPr>
          <w:rFonts w:hint="eastAsia" w:ascii="宋体" w:hAnsi="宋体"/>
          <w:sz w:val="24"/>
          <w:szCs w:val="24"/>
          <w:lang w:eastAsia="zh-CN"/>
        </w:rPr>
        <w:t>】</w:t>
      </w:r>
      <w:r>
        <w:rPr>
          <w:rFonts w:hint="eastAsia" w:ascii="宋体" w:hAnsi="宋体"/>
          <w:sz w:val="24"/>
          <w:szCs w:val="24"/>
        </w:rPr>
        <w:t>宝山寺大殿、双圣庙、南天门</w:t>
      </w:r>
    </w:p>
    <w:p>
      <w:pPr>
        <w:pageBreakBefore w:val="0"/>
        <w:kinsoku/>
        <w:wordWrap/>
        <w:overflowPunct/>
        <w:topLinePunct w:val="0"/>
        <w:bidi w:val="0"/>
        <w:spacing w:line="360" w:lineRule="auto"/>
        <w:ind w:firstLine="480" w:firstLineChars="200"/>
        <w:jc w:val="left"/>
        <w:textAlignment w:val="auto"/>
        <w:rPr>
          <w:rFonts w:hint="eastAsia" w:ascii="宋体" w:hAnsi="宋体" w:eastAsia="宋体"/>
          <w:sz w:val="24"/>
          <w:szCs w:val="24"/>
          <w:lang w:eastAsia="zh-CN"/>
        </w:rPr>
      </w:pPr>
      <w:r>
        <w:rPr>
          <w:rFonts w:hint="eastAsia" w:ascii="宋体" w:hAnsi="宋体"/>
          <w:sz w:val="24"/>
          <w:szCs w:val="24"/>
        </w:rPr>
        <w:t>【文物</w:t>
      </w:r>
      <w:r>
        <w:rPr>
          <w:rFonts w:hint="eastAsia" w:ascii="宋体" w:hAnsi="宋体"/>
          <w:sz w:val="24"/>
          <w:szCs w:val="24"/>
          <w:lang w:eastAsia="zh-CN"/>
        </w:rPr>
        <w:t>】</w:t>
      </w:r>
      <w:r>
        <w:rPr>
          <w:rFonts w:hint="eastAsia" w:ascii="宋体" w:hAnsi="宋体"/>
          <w:sz w:val="24"/>
          <w:szCs w:val="24"/>
        </w:rPr>
        <w:t>狐狸洞中采集的青白釉碗</w:t>
      </w:r>
      <w:r>
        <w:rPr>
          <w:rFonts w:hint="eastAsia" w:ascii="宋体" w:hAnsi="宋体"/>
          <w:sz w:val="24"/>
          <w:szCs w:val="24"/>
          <w:lang w:eastAsia="zh-CN"/>
        </w:rPr>
        <w:t>（</w:t>
      </w:r>
      <w:r>
        <w:rPr>
          <w:rFonts w:hint="eastAsia" w:ascii="宋体" w:hAnsi="宋体"/>
          <w:sz w:val="24"/>
          <w:szCs w:val="24"/>
          <w:lang w:val="en-US" w:eastAsia="zh-CN"/>
        </w:rPr>
        <w:t>暂缺</w:t>
      </w:r>
      <w:r>
        <w:rPr>
          <w:rFonts w:hint="eastAsia" w:ascii="宋体" w:hAnsi="宋体"/>
          <w:sz w:val="24"/>
          <w:szCs w:val="24"/>
          <w:lang w:eastAsia="zh-CN"/>
        </w:rPr>
        <w:t>）</w:t>
      </w:r>
    </w:p>
    <w:p>
      <w:pPr>
        <w:pStyle w:val="12"/>
        <w:ind w:firstLine="480" w:firstLineChars="200"/>
        <w:rPr>
          <w:rFonts w:hint="default" w:eastAsia="宋体"/>
          <w:lang w:val="en-US" w:eastAsia="zh-CN"/>
        </w:rPr>
      </w:pPr>
      <w:r>
        <w:rPr>
          <w:rFonts w:hint="eastAsia" w:ascii="宋体" w:hAnsi="宋体"/>
          <w:sz w:val="24"/>
          <w:szCs w:val="24"/>
          <w:lang w:eastAsia="zh-CN"/>
        </w:rPr>
        <w:t>【</w:t>
      </w:r>
      <w:r>
        <w:rPr>
          <w:rFonts w:hint="eastAsia" w:ascii="宋体" w:hAnsi="宋体"/>
          <w:sz w:val="24"/>
          <w:szCs w:val="24"/>
          <w:lang w:val="en-US" w:eastAsia="zh-CN"/>
        </w:rPr>
        <w:t>多媒体</w:t>
      </w:r>
      <w:r>
        <w:rPr>
          <w:rFonts w:hint="eastAsia" w:ascii="宋体" w:hAnsi="宋体"/>
          <w:sz w:val="24"/>
          <w:szCs w:val="24"/>
          <w:lang w:eastAsia="zh-CN"/>
        </w:rPr>
        <w:t>】</w:t>
      </w:r>
      <w:r>
        <w:rPr>
          <w:rFonts w:hint="eastAsia" w:ascii="宋体" w:hAnsi="宋体"/>
          <w:sz w:val="24"/>
          <w:szCs w:val="24"/>
          <w:lang w:val="en-US" w:eastAsia="zh-CN"/>
        </w:rPr>
        <w:t>通过多媒体，动态展示顺昌地区和大圣相关的民间传说。</w:t>
      </w:r>
    </w:p>
    <w:p>
      <w:pPr>
        <w:pStyle w:val="6"/>
        <w:bidi w:val="0"/>
      </w:pPr>
      <w:bookmarkStart w:id="135" w:name="_Toc28661"/>
      <w:bookmarkStart w:id="136" w:name="_Toc27411"/>
      <w:bookmarkStart w:id="137" w:name="_Toc48500563"/>
      <w:bookmarkStart w:id="138" w:name="_Toc29587"/>
      <w:r>
        <w:rPr>
          <w:rFonts w:hint="eastAsia"/>
        </w:rPr>
        <w:t>取经故事</w:t>
      </w:r>
      <w:bookmarkEnd w:id="135"/>
      <w:bookmarkEnd w:id="136"/>
      <w:bookmarkEnd w:id="137"/>
      <w:bookmarkEnd w:id="138"/>
    </w:p>
    <w:p>
      <w:pPr>
        <w:pageBreakBefore w:val="0"/>
        <w:kinsoku/>
        <w:wordWrap/>
        <w:overflowPunct/>
        <w:topLinePunct w:val="0"/>
        <w:bidi w:val="0"/>
        <w:spacing w:line="360" w:lineRule="auto"/>
        <w:ind w:firstLine="480"/>
        <w:textAlignment w:val="auto"/>
        <w:rPr>
          <w:rFonts w:cs="宋体"/>
          <w:sz w:val="24"/>
          <w:szCs w:val="24"/>
        </w:rPr>
      </w:pPr>
      <w:bookmarkStart w:id="139" w:name="_Hlk47040027"/>
      <w:r>
        <w:rPr>
          <w:rFonts w:hint="eastAsia" w:cs="宋体"/>
          <w:sz w:val="24"/>
          <w:szCs w:val="24"/>
        </w:rPr>
        <w:t>【二级文字版】</w:t>
      </w:r>
    </w:p>
    <w:bookmarkEnd w:id="139"/>
    <w:p>
      <w:pPr>
        <w:pageBreakBefore w:val="0"/>
        <w:kinsoku/>
        <w:wordWrap/>
        <w:overflowPunct/>
        <w:topLinePunct w:val="0"/>
        <w:bidi w:val="0"/>
        <w:spacing w:line="360" w:lineRule="auto"/>
        <w:ind w:firstLine="480" w:firstLineChars="200"/>
        <w:jc w:val="left"/>
        <w:textAlignment w:val="auto"/>
        <w:rPr>
          <w:rFonts w:hint="eastAsia"/>
          <w:b w:val="0"/>
          <w:bCs/>
          <w:sz w:val="24"/>
          <w:szCs w:val="24"/>
          <w:lang w:val="en-US" w:eastAsia="zh-CN"/>
        </w:rPr>
      </w:pPr>
      <w:r>
        <w:rPr>
          <w:rFonts w:hint="eastAsia"/>
          <w:b w:val="0"/>
          <w:bCs/>
          <w:sz w:val="24"/>
          <w:szCs w:val="24"/>
          <w:lang w:val="en-US" w:eastAsia="zh-CN"/>
        </w:rPr>
        <w:t>自大唐贞观三年（629年）玄奘赴天竺取经的真人真事，到明中叶长篇神话小说《西游记》问世，其故事的发展演变经历了约九百年的漫长历史。在这历史过程中，取经人物由少到多，故事由简单到复杂。</w:t>
      </w:r>
      <w:r>
        <w:rPr>
          <w:rFonts w:hint="eastAsia"/>
          <w:b w:val="0"/>
          <w:bCs/>
          <w:sz w:val="24"/>
          <w:szCs w:val="24"/>
        </w:rPr>
        <w:t>在顺昌，</w:t>
      </w:r>
      <w:r>
        <w:rPr>
          <w:rFonts w:hint="eastAsia"/>
          <w:b w:val="0"/>
          <w:bCs/>
          <w:sz w:val="24"/>
          <w:szCs w:val="24"/>
          <w:lang w:val="en-US" w:eastAsia="zh-CN"/>
        </w:rPr>
        <w:t>有不少实物、</w:t>
      </w:r>
      <w:r>
        <w:rPr>
          <w:rFonts w:hint="eastAsia"/>
          <w:b w:val="0"/>
          <w:bCs/>
          <w:sz w:val="24"/>
          <w:szCs w:val="24"/>
        </w:rPr>
        <w:t>自然景观和传奇故事</w:t>
      </w:r>
      <w:r>
        <w:rPr>
          <w:rFonts w:hint="eastAsia"/>
          <w:b w:val="0"/>
          <w:bCs/>
          <w:sz w:val="24"/>
          <w:szCs w:val="24"/>
          <w:lang w:val="en-US" w:eastAsia="zh-CN"/>
        </w:rPr>
        <w:t>与取经故事息息相关。</w:t>
      </w:r>
    </w:p>
    <w:p>
      <w:pPr>
        <w:pStyle w:val="2"/>
        <w:rPr>
          <w:rFonts w:hint="eastAsia" w:eastAsia="宋体"/>
          <w:lang w:val="en-US" w:eastAsia="zh-CN"/>
        </w:rPr>
      </w:pPr>
      <w:r>
        <w:rPr>
          <w:rFonts w:hint="eastAsia"/>
          <w:b w:val="0"/>
          <w:bCs/>
          <w:sz w:val="24"/>
          <w:szCs w:val="24"/>
          <w:lang w:val="en-US" w:eastAsia="zh-CN"/>
        </w:rPr>
        <w:t>【视频】</w:t>
      </w:r>
      <w:r>
        <w:rPr>
          <w:rFonts w:hint="eastAsia"/>
          <w:bCs/>
          <w:sz w:val="24"/>
          <w:szCs w:val="24"/>
        </w:rPr>
        <w:t>杨景贤的《西游记》杂剧</w:t>
      </w:r>
      <w:r>
        <w:rPr>
          <w:rFonts w:hint="eastAsia"/>
          <w:bCs/>
          <w:sz w:val="24"/>
          <w:szCs w:val="24"/>
          <w:lang w:val="en-US" w:eastAsia="zh-CN"/>
        </w:rPr>
        <w:t>片段</w:t>
      </w:r>
    </w:p>
    <w:p>
      <w:pPr>
        <w:pageBreakBefore w:val="0"/>
        <w:kinsoku/>
        <w:wordWrap/>
        <w:overflowPunct/>
        <w:topLinePunct w:val="0"/>
        <w:bidi w:val="0"/>
        <w:spacing w:line="360" w:lineRule="auto"/>
        <w:ind w:firstLine="482" w:firstLineChars="200"/>
        <w:jc w:val="left"/>
        <w:textAlignment w:val="auto"/>
        <w:rPr>
          <w:b/>
          <w:sz w:val="24"/>
          <w:szCs w:val="24"/>
        </w:rPr>
      </w:pPr>
    </w:p>
    <w:p>
      <w:pPr>
        <w:pStyle w:val="7"/>
        <w:pageBreakBefore w:val="0"/>
        <w:numPr>
          <w:ilvl w:val="0"/>
          <w:numId w:val="6"/>
        </w:numPr>
        <w:kinsoku/>
        <w:wordWrap/>
        <w:overflowPunct/>
        <w:topLinePunct w:val="0"/>
        <w:bidi w:val="0"/>
        <w:spacing w:line="360" w:lineRule="auto"/>
        <w:textAlignment w:val="auto"/>
      </w:pPr>
      <w:bookmarkStart w:id="140" w:name="_Toc28308"/>
      <w:bookmarkStart w:id="141" w:name="_Toc24588"/>
      <w:r>
        <w:rPr>
          <w:rFonts w:hint="eastAsia"/>
        </w:rPr>
        <w:t>猴行者的演变与顺昌大圣信仰</w:t>
      </w:r>
      <w:bookmarkEnd w:id="140"/>
      <w:bookmarkEnd w:id="141"/>
    </w:p>
    <w:p>
      <w:pPr>
        <w:pageBreakBefore w:val="0"/>
        <w:kinsoku/>
        <w:wordWrap/>
        <w:overflowPunct/>
        <w:topLinePunct w:val="0"/>
        <w:bidi w:val="0"/>
        <w:spacing w:line="360" w:lineRule="auto"/>
        <w:ind w:firstLine="480" w:firstLineChars="200"/>
        <w:jc w:val="left"/>
        <w:textAlignment w:val="auto"/>
        <w:rPr>
          <w:rFonts w:hint="eastAsia"/>
          <w:bCs/>
          <w:sz w:val="24"/>
          <w:szCs w:val="24"/>
        </w:rPr>
      </w:pPr>
      <w:r>
        <w:rPr>
          <w:rFonts w:hint="eastAsia"/>
          <w:bCs/>
          <w:sz w:val="24"/>
          <w:szCs w:val="24"/>
          <w:lang w:val="en-US" w:eastAsia="zh-CN"/>
        </w:rPr>
        <w:t>在玄奘赴天竺取经的故事演变中，历史真人玄奘他的徒弟胡僧（猇狲）一步步演变成《大唐三藏取经诗话》的猴行者（白衣秀才），再到《西游记》杂剧中的通天大圣（这里孙行者是</w:t>
      </w:r>
      <w:r>
        <w:rPr>
          <w:rFonts w:hint="eastAsia"/>
          <w:bCs/>
          <w:sz w:val="24"/>
          <w:szCs w:val="24"/>
        </w:rPr>
        <w:t>通天大圣，齐天大圣是他的大哥</w:t>
      </w:r>
      <w:r>
        <w:rPr>
          <w:rFonts w:hint="eastAsia"/>
          <w:bCs/>
          <w:sz w:val="24"/>
          <w:szCs w:val="24"/>
          <w:lang w:val="en-US" w:eastAsia="zh-CN"/>
        </w:rPr>
        <w:t>），最后演进成更加神通广大，集行者、大圣于一身的孙悟空。在顺昌，不同阶段的大圣形象实物陆续被发现，与目前国内已发现的有猴行者的文献记载相同步。</w:t>
      </w:r>
    </w:p>
    <w:p>
      <w:pPr>
        <w:pStyle w:val="8"/>
        <w:keepNext/>
        <w:keepLines/>
        <w:pageBreakBefore w:val="0"/>
        <w:widowControl w:val="0"/>
        <w:numPr>
          <w:ilvl w:val="0"/>
          <w:numId w:val="7"/>
        </w:numPr>
        <w:kinsoku/>
        <w:wordWrap/>
        <w:overflowPunct/>
        <w:topLinePunct w:val="0"/>
        <w:autoSpaceDE/>
        <w:autoSpaceDN/>
        <w:bidi w:val="0"/>
        <w:adjustRightInd/>
        <w:snapToGrid/>
        <w:ind w:left="0"/>
        <w:textAlignment w:val="auto"/>
      </w:pPr>
      <w:r>
        <w:rPr>
          <w:rFonts w:hint="eastAsia"/>
        </w:rPr>
        <w:t>南宋——白衣秀才</w:t>
      </w:r>
    </w:p>
    <w:p>
      <w:pPr>
        <w:pageBreakBefore w:val="0"/>
        <w:kinsoku/>
        <w:wordWrap/>
        <w:overflowPunct/>
        <w:topLinePunct w:val="0"/>
        <w:bidi w:val="0"/>
        <w:spacing w:line="360" w:lineRule="auto"/>
        <w:ind w:firstLine="480" w:firstLineChars="200"/>
        <w:jc w:val="left"/>
        <w:textAlignment w:val="auto"/>
        <w:rPr>
          <w:sz w:val="24"/>
          <w:szCs w:val="24"/>
        </w:rPr>
      </w:pPr>
      <w:r>
        <w:rPr>
          <w:rFonts w:hint="eastAsia"/>
          <w:bCs/>
          <w:sz w:val="24"/>
          <w:szCs w:val="24"/>
        </w:rPr>
        <w:t>南宋《大唐三藏取经诗话》中，猴行者是白衣秀才的装扮。称为“</w:t>
      </w:r>
      <w:bookmarkStart w:id="142" w:name="_Hlk47088999"/>
      <w:r>
        <w:rPr>
          <w:rFonts w:hint="eastAsia"/>
          <w:bCs/>
          <w:sz w:val="24"/>
          <w:szCs w:val="24"/>
        </w:rPr>
        <w:t>花果山紫云洞八万七千铜头铁骨猕猴王</w:t>
      </w:r>
      <w:bookmarkEnd w:id="142"/>
      <w:r>
        <w:rPr>
          <w:rFonts w:hint="eastAsia"/>
          <w:bCs/>
          <w:sz w:val="24"/>
          <w:szCs w:val="24"/>
        </w:rPr>
        <w:t>”，此时他并不叫“齐天大圣”</w:t>
      </w:r>
      <w:r>
        <w:rPr>
          <w:rFonts w:hint="eastAsia"/>
          <w:bCs/>
          <w:sz w:val="24"/>
          <w:szCs w:val="24"/>
          <w:lang w:eastAsia="zh-CN"/>
        </w:rPr>
        <w:t>，</w:t>
      </w:r>
      <w:r>
        <w:rPr>
          <w:rFonts w:hint="eastAsia"/>
          <w:bCs/>
          <w:sz w:val="24"/>
          <w:szCs w:val="24"/>
        </w:rPr>
        <w:t>取经回来后，被封为了“铜筋铁骨大圣”。在顺昌岐头通天大圣坛庙，祭祀</w:t>
      </w:r>
      <w:r>
        <w:rPr>
          <w:rFonts w:hint="eastAsia"/>
          <w:sz w:val="24"/>
          <w:szCs w:val="24"/>
        </w:rPr>
        <w:t>通天大圣</w:t>
      </w:r>
      <w:r>
        <w:rPr>
          <w:rFonts w:hint="eastAsia"/>
          <w:sz w:val="24"/>
          <w:szCs w:val="24"/>
          <w:lang w:val="en-US" w:eastAsia="zh-CN"/>
        </w:rPr>
        <w:t>的</w:t>
      </w:r>
      <w:r>
        <w:rPr>
          <w:rFonts w:hint="eastAsia"/>
          <w:sz w:val="24"/>
          <w:szCs w:val="24"/>
        </w:rPr>
        <w:t>神像为“白衣秀才”形象</w:t>
      </w:r>
      <w:r>
        <w:rPr>
          <w:rFonts w:hint="eastAsia"/>
          <w:sz w:val="24"/>
          <w:szCs w:val="24"/>
          <w:lang w:eastAsia="zh-CN"/>
        </w:rPr>
        <w:t>，</w:t>
      </w:r>
      <w:r>
        <w:rPr>
          <w:rFonts w:hint="eastAsia"/>
          <w:sz w:val="24"/>
          <w:szCs w:val="24"/>
        </w:rPr>
        <w:t>与《</w:t>
      </w:r>
      <w:r>
        <w:rPr>
          <w:rFonts w:hint="eastAsia"/>
          <w:bCs/>
          <w:sz w:val="24"/>
          <w:szCs w:val="24"/>
        </w:rPr>
        <w:t>大唐三藏取经诗话</w:t>
      </w:r>
      <w:r>
        <w:rPr>
          <w:rFonts w:hint="eastAsia"/>
          <w:sz w:val="24"/>
          <w:szCs w:val="24"/>
        </w:rPr>
        <w:t>》猴行者一致。</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rPr>
        <w:t>【图片</w:t>
      </w:r>
      <w:r>
        <w:rPr>
          <w:rFonts w:hint="eastAsia" w:ascii="宋体" w:hAnsi="宋体"/>
          <w:sz w:val="24"/>
          <w:szCs w:val="24"/>
          <w:lang w:eastAsia="zh-CN"/>
        </w:rPr>
        <w:t>】</w:t>
      </w:r>
      <w:r>
        <w:rPr>
          <w:rFonts w:hint="eastAsia" w:ascii="宋体" w:hAnsi="宋体"/>
          <w:sz w:val="24"/>
          <w:szCs w:val="24"/>
        </w:rPr>
        <w:t>岐头通天大圣坛庙“白衣秀才”神像</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rPr>
        <w:drawing>
          <wp:inline distT="0" distB="0" distL="0" distR="0">
            <wp:extent cx="1917700" cy="1608455"/>
            <wp:effectExtent l="0" t="0" r="6350" b="10795"/>
            <wp:docPr id="1039" name="图片 64"/>
            <wp:cNvGraphicFramePr/>
            <a:graphic xmlns:a="http://schemas.openxmlformats.org/drawingml/2006/main">
              <a:graphicData uri="http://schemas.openxmlformats.org/drawingml/2006/picture">
                <pic:pic xmlns:pic="http://schemas.openxmlformats.org/drawingml/2006/picture">
                  <pic:nvPicPr>
                    <pic:cNvPr id="1039" name="图片 64"/>
                    <pic:cNvPicPr/>
                  </pic:nvPicPr>
                  <pic:blipFill>
                    <a:blip r:embed="rId18" cstate="print"/>
                    <a:srcRect/>
                    <a:stretch>
                      <a:fillRect/>
                    </a:stretch>
                  </pic:blipFill>
                  <pic:spPr>
                    <a:xfrm>
                      <a:off x="0" y="0"/>
                      <a:ext cx="1917700" cy="1608455"/>
                    </a:xfrm>
                    <a:prstGeom prst="rect">
                      <a:avLst/>
                    </a:prstGeom>
                  </pic:spPr>
                </pic:pic>
              </a:graphicData>
            </a:graphic>
          </wp:inline>
        </w:drawing>
      </w:r>
    </w:p>
    <w:p>
      <w:pPr>
        <w:pStyle w:val="8"/>
        <w:keepNext/>
        <w:keepLines/>
        <w:pageBreakBefore w:val="0"/>
        <w:widowControl w:val="0"/>
        <w:numPr>
          <w:ilvl w:val="0"/>
          <w:numId w:val="7"/>
        </w:numPr>
        <w:kinsoku/>
        <w:wordWrap/>
        <w:overflowPunct/>
        <w:topLinePunct w:val="0"/>
        <w:autoSpaceDE/>
        <w:autoSpaceDN/>
        <w:bidi w:val="0"/>
        <w:adjustRightInd/>
        <w:snapToGrid/>
        <w:ind w:left="0" w:firstLine="723"/>
        <w:textAlignment w:val="auto"/>
        <w:rPr>
          <w:rFonts w:hint="eastAsia"/>
        </w:rPr>
      </w:pPr>
      <w:r>
        <w:rPr>
          <w:rFonts w:hint="eastAsia"/>
        </w:rPr>
        <w:t>元末明初——通天大圣、齐天大圣</w:t>
      </w:r>
    </w:p>
    <w:p>
      <w:pPr>
        <w:pageBreakBefore w:val="0"/>
        <w:kinsoku/>
        <w:wordWrap/>
        <w:overflowPunct/>
        <w:topLinePunct w:val="0"/>
        <w:bidi w:val="0"/>
        <w:spacing w:line="360" w:lineRule="auto"/>
        <w:ind w:firstLine="480" w:firstLineChars="200"/>
        <w:jc w:val="left"/>
        <w:textAlignment w:val="auto"/>
        <w:rPr>
          <w:bCs/>
          <w:sz w:val="24"/>
          <w:szCs w:val="24"/>
        </w:rPr>
      </w:pPr>
      <w:r>
        <w:rPr>
          <w:rFonts w:hint="eastAsia"/>
          <w:bCs/>
          <w:sz w:val="24"/>
          <w:szCs w:val="24"/>
        </w:rPr>
        <w:t>元末明初，杨景贤的</w:t>
      </w:r>
      <w:bookmarkStart w:id="143" w:name="_Hlk46827609"/>
      <w:r>
        <w:rPr>
          <w:rFonts w:hint="eastAsia"/>
          <w:bCs/>
          <w:sz w:val="24"/>
          <w:szCs w:val="24"/>
        </w:rPr>
        <w:t>《西游记》杂剧</w:t>
      </w:r>
      <w:bookmarkEnd w:id="143"/>
      <w:r>
        <w:rPr>
          <w:rFonts w:hint="eastAsia"/>
          <w:bCs/>
          <w:sz w:val="24"/>
          <w:szCs w:val="24"/>
        </w:rPr>
        <w:t>中，孙行者自白，“小圣弟兄</w:t>
      </w:r>
      <w:r>
        <w:rPr>
          <w:rFonts w:hint="eastAsia"/>
          <w:bCs/>
          <w:sz w:val="24"/>
          <w:szCs w:val="24"/>
          <w:lang w:val="en-US" w:eastAsia="zh-CN"/>
        </w:rPr>
        <w:t>姊</w:t>
      </w:r>
      <w:r>
        <w:rPr>
          <w:rFonts w:hint="eastAsia"/>
          <w:bCs/>
          <w:sz w:val="24"/>
          <w:szCs w:val="24"/>
        </w:rPr>
        <w:t>妹五人，大</w:t>
      </w:r>
      <w:r>
        <w:rPr>
          <w:rFonts w:hint="eastAsia"/>
          <w:bCs/>
          <w:sz w:val="24"/>
          <w:szCs w:val="24"/>
          <w:lang w:val="en-US" w:eastAsia="zh-CN"/>
        </w:rPr>
        <w:t>姊</w:t>
      </w:r>
      <w:r>
        <w:rPr>
          <w:rFonts w:hint="eastAsia"/>
          <w:bCs/>
          <w:sz w:val="24"/>
          <w:szCs w:val="24"/>
        </w:rPr>
        <w:t>骊山老母，二妹巫枝</w:t>
      </w:r>
      <w:r>
        <w:rPr>
          <w:rFonts w:ascii="Arial" w:hAnsi="Arial" w:eastAsia="宋体" w:cs="Arial"/>
          <w:i w:val="0"/>
          <w:iCs w:val="0"/>
          <w:caps w:val="0"/>
          <w:color w:val="222222"/>
          <w:spacing w:val="0"/>
          <w:sz w:val="24"/>
          <w:szCs w:val="24"/>
          <w:shd w:val="clear" w:color="auto" w:fill="FFFFFF"/>
        </w:rPr>
        <w:t>祗</w:t>
      </w:r>
      <w:r>
        <w:rPr>
          <w:rFonts w:hint="eastAsia"/>
          <w:bCs/>
          <w:sz w:val="24"/>
          <w:szCs w:val="24"/>
        </w:rPr>
        <w:t>圣母，大兄齐天大圣，小圣通天大圣，三弟耍耍三郎”。这里的孙行者是通天大圣，齐天大圣是他的大哥。</w:t>
      </w:r>
      <w:r>
        <w:rPr>
          <w:rFonts w:hint="eastAsia"/>
          <w:sz w:val="24"/>
          <w:szCs w:val="24"/>
        </w:rPr>
        <w:t>顺昌县际会村的“齐天大圣府”祭奉着五尊猴王神像，与</w:t>
      </w:r>
      <w:r>
        <w:rPr>
          <w:rFonts w:hint="eastAsia"/>
          <w:bCs/>
          <w:sz w:val="24"/>
          <w:szCs w:val="24"/>
        </w:rPr>
        <w:t>《西游记》杂剧记载的猴行者有五兄弟十分相似。</w:t>
      </w:r>
    </w:p>
    <w:p>
      <w:pPr>
        <w:pageBreakBefore w:val="0"/>
        <w:kinsoku/>
        <w:wordWrap/>
        <w:overflowPunct/>
        <w:topLinePunct w:val="0"/>
        <w:bidi w:val="0"/>
        <w:spacing w:line="360" w:lineRule="auto"/>
        <w:ind w:firstLine="480" w:firstLineChars="200"/>
        <w:jc w:val="left"/>
        <w:textAlignment w:val="auto"/>
        <w:rPr>
          <w:rFonts w:hint="default" w:eastAsia="宋体"/>
          <w:bCs/>
          <w:sz w:val="24"/>
          <w:szCs w:val="24"/>
          <w:lang w:val="en-US" w:eastAsia="zh-CN"/>
        </w:rPr>
      </w:pPr>
      <w:r>
        <w:rPr>
          <w:rFonts w:hint="eastAsia"/>
          <w:bCs/>
          <w:sz w:val="24"/>
          <w:szCs w:val="24"/>
        </w:rPr>
        <w:t>顺昌宝山宝峰上</w:t>
      </w:r>
      <w:r>
        <w:rPr>
          <w:rFonts w:hint="eastAsia" w:ascii="宋体" w:hAnsi="宋体"/>
          <w:sz w:val="24"/>
          <w:szCs w:val="24"/>
        </w:rPr>
        <w:t>元末明初</w:t>
      </w:r>
      <w:r>
        <w:rPr>
          <w:rFonts w:hint="eastAsia" w:ascii="宋体" w:hAnsi="宋体"/>
          <w:sz w:val="24"/>
          <w:szCs w:val="24"/>
          <w:lang w:val="en-US" w:eastAsia="zh-CN"/>
        </w:rPr>
        <w:t>的</w:t>
      </w:r>
      <w:r>
        <w:rPr>
          <w:rFonts w:hint="eastAsia"/>
          <w:bCs/>
          <w:sz w:val="24"/>
          <w:szCs w:val="24"/>
        </w:rPr>
        <w:t>“双圣”墓碑中</w:t>
      </w:r>
      <w:r>
        <w:rPr>
          <w:rFonts w:hint="eastAsia"/>
          <w:bCs/>
          <w:sz w:val="24"/>
          <w:szCs w:val="24"/>
          <w:lang w:val="en-US" w:eastAsia="zh-CN"/>
        </w:rPr>
        <w:t>同时祀奉“齐天大圣”和“通天大圣”。顺昌</w:t>
      </w:r>
      <w:r>
        <w:rPr>
          <w:rFonts w:hint="eastAsia"/>
          <w:bCs/>
          <w:sz w:val="24"/>
          <w:szCs w:val="24"/>
          <w:lang w:eastAsia="zh-CN"/>
        </w:rPr>
        <w:t>“</w:t>
      </w:r>
      <w:r>
        <w:rPr>
          <w:rFonts w:hint="eastAsia"/>
          <w:bCs/>
          <w:sz w:val="24"/>
          <w:szCs w:val="24"/>
          <w:lang w:val="en-US" w:eastAsia="zh-CN"/>
        </w:rPr>
        <w:t>双圣</w:t>
      </w:r>
      <w:r>
        <w:rPr>
          <w:rFonts w:hint="eastAsia"/>
          <w:bCs/>
          <w:sz w:val="24"/>
          <w:szCs w:val="24"/>
          <w:lang w:eastAsia="zh-CN"/>
        </w:rPr>
        <w:t>”</w:t>
      </w:r>
      <w:r>
        <w:rPr>
          <w:rFonts w:hint="eastAsia"/>
          <w:bCs/>
          <w:sz w:val="24"/>
          <w:szCs w:val="24"/>
          <w:lang w:val="en-US" w:eastAsia="zh-CN"/>
        </w:rPr>
        <w:t>信仰可能有过一个并存交替的阶段，即元、明时期是“齐天大圣”和“通天大圣”“争雄”阶段。在双圣墓碑中，</w:t>
      </w:r>
      <w:r>
        <w:rPr>
          <w:rFonts w:hint="eastAsia"/>
          <w:bCs/>
          <w:sz w:val="24"/>
          <w:szCs w:val="24"/>
        </w:rPr>
        <w:t>“齐天大圣神位”在左，按照古代以左为尊礼仪习俗，其为大哥，“通天大圣”为二弟，这与</w:t>
      </w:r>
      <w:bookmarkStart w:id="144" w:name="_Hlk48247722"/>
      <w:r>
        <w:rPr>
          <w:rFonts w:hint="eastAsia"/>
          <w:bCs/>
          <w:sz w:val="24"/>
          <w:szCs w:val="24"/>
        </w:rPr>
        <w:t>《西游记》杂剧</w:t>
      </w:r>
      <w:bookmarkEnd w:id="144"/>
      <w:r>
        <w:rPr>
          <w:rFonts w:hint="eastAsia"/>
          <w:bCs/>
          <w:sz w:val="24"/>
          <w:szCs w:val="24"/>
        </w:rPr>
        <w:t>中的自白相同。</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rPr>
        <w:t>【图片】际会村齐天大圣府</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rPr>
        <w:drawing>
          <wp:inline distT="0" distB="0" distL="0" distR="0">
            <wp:extent cx="2188210" cy="1461135"/>
            <wp:effectExtent l="0" t="0" r="2540" b="5715"/>
            <wp:docPr id="1040" name="图片 65"/>
            <wp:cNvGraphicFramePr/>
            <a:graphic xmlns:a="http://schemas.openxmlformats.org/drawingml/2006/main">
              <a:graphicData uri="http://schemas.openxmlformats.org/drawingml/2006/picture">
                <pic:pic xmlns:pic="http://schemas.openxmlformats.org/drawingml/2006/picture">
                  <pic:nvPicPr>
                    <pic:cNvPr id="1040" name="图片 65"/>
                    <pic:cNvPicPr/>
                  </pic:nvPicPr>
                  <pic:blipFill>
                    <a:blip r:embed="rId19" cstate="print"/>
                    <a:srcRect/>
                    <a:stretch>
                      <a:fillRect/>
                    </a:stretch>
                  </pic:blipFill>
                  <pic:spPr>
                    <a:xfrm>
                      <a:off x="0" y="0"/>
                      <a:ext cx="2188210" cy="1461135"/>
                    </a:xfrm>
                    <a:prstGeom prst="rect">
                      <a:avLst/>
                    </a:prstGeom>
                  </pic:spPr>
                </pic:pic>
              </a:graphicData>
            </a:graphic>
          </wp:inline>
        </w:drawing>
      </w:r>
    </w:p>
    <w:p>
      <w:pPr>
        <w:pStyle w:val="8"/>
        <w:keepNext/>
        <w:keepLines/>
        <w:pageBreakBefore w:val="0"/>
        <w:widowControl w:val="0"/>
        <w:numPr>
          <w:ilvl w:val="0"/>
          <w:numId w:val="7"/>
        </w:numPr>
        <w:kinsoku/>
        <w:wordWrap/>
        <w:overflowPunct/>
        <w:topLinePunct w:val="0"/>
        <w:autoSpaceDE/>
        <w:autoSpaceDN/>
        <w:bidi w:val="0"/>
        <w:adjustRightInd/>
        <w:snapToGrid/>
        <w:ind w:left="0" w:firstLine="723"/>
        <w:textAlignment w:val="auto"/>
        <w:rPr>
          <w:rFonts w:hint="eastAsia"/>
        </w:rPr>
      </w:pPr>
      <w:r>
        <w:rPr>
          <w:rFonts w:hint="eastAsia"/>
        </w:rPr>
        <w:t>明代——</w:t>
      </w:r>
      <w:r>
        <w:rPr>
          <w:rFonts w:hint="eastAsia"/>
          <w:lang w:val="en-US" w:eastAsia="zh-CN"/>
        </w:rPr>
        <w:t>孙悟空</w:t>
      </w:r>
    </w:p>
    <w:p>
      <w:pPr>
        <w:pageBreakBefore w:val="0"/>
        <w:kinsoku/>
        <w:wordWrap/>
        <w:overflowPunct/>
        <w:topLinePunct w:val="0"/>
        <w:bidi w:val="0"/>
        <w:spacing w:line="360" w:lineRule="auto"/>
        <w:ind w:firstLine="480" w:firstLineChars="200"/>
        <w:jc w:val="left"/>
        <w:textAlignment w:val="auto"/>
        <w:rPr>
          <w:rFonts w:hint="default" w:eastAsia="宋体"/>
          <w:bCs/>
          <w:sz w:val="24"/>
          <w:szCs w:val="24"/>
          <w:lang w:val="en-US" w:eastAsia="zh-CN"/>
        </w:rPr>
      </w:pPr>
      <w:r>
        <w:rPr>
          <w:rFonts w:hint="eastAsia"/>
          <w:bCs/>
          <w:sz w:val="24"/>
          <w:szCs w:val="24"/>
        </w:rPr>
        <w:t>具有极大影响力的神魔小说《西游记》成书于明代</w:t>
      </w:r>
      <w:r>
        <w:rPr>
          <w:rFonts w:hint="eastAsia"/>
          <w:bCs/>
          <w:sz w:val="24"/>
          <w:szCs w:val="24"/>
          <w:lang w:val="en-US" w:eastAsia="zh-CN"/>
        </w:rPr>
        <w:t>中叶</w:t>
      </w:r>
      <w:r>
        <w:rPr>
          <w:rFonts w:hint="eastAsia"/>
          <w:bCs/>
          <w:sz w:val="24"/>
          <w:szCs w:val="24"/>
        </w:rPr>
        <w:t>，这里的孙悟空</w:t>
      </w:r>
      <w:r>
        <w:rPr>
          <w:rFonts w:hint="eastAsia"/>
          <w:bCs/>
          <w:sz w:val="24"/>
          <w:szCs w:val="24"/>
          <w:lang w:val="en-US" w:eastAsia="zh-CN"/>
        </w:rPr>
        <w:t>形象最终定型，并</w:t>
      </w:r>
      <w:r>
        <w:rPr>
          <w:rFonts w:hint="eastAsia"/>
          <w:bCs/>
          <w:sz w:val="24"/>
          <w:szCs w:val="24"/>
        </w:rPr>
        <w:t>被赋予了“齐天大圣”的称号。</w:t>
      </w:r>
      <w:r>
        <w:rPr>
          <w:rFonts w:hint="eastAsia"/>
          <w:bCs/>
          <w:sz w:val="24"/>
          <w:szCs w:val="24"/>
          <w:lang w:val="en-US" w:eastAsia="zh-CN"/>
        </w:rPr>
        <w:t>在顺昌流传许久的大圣此时都被统称为“孙悟空”，通天大圣就是孙悟空，就是齐天大圣。顺昌许多地方都建有齐天大圣殿（庙），</w:t>
      </w:r>
      <w:r>
        <w:rPr>
          <w:rFonts w:hint="eastAsia"/>
          <w:bCs/>
          <w:sz w:val="24"/>
          <w:szCs w:val="24"/>
        </w:rPr>
        <w:t>流传着祭祀齐天大圣的民俗活动</w:t>
      </w:r>
      <w:r>
        <w:rPr>
          <w:rFonts w:hint="eastAsia"/>
          <w:bCs/>
          <w:sz w:val="24"/>
          <w:szCs w:val="24"/>
          <w:lang w:eastAsia="zh-CN"/>
        </w:rPr>
        <w:t>，</w:t>
      </w:r>
      <w:r>
        <w:rPr>
          <w:rFonts w:hint="eastAsia"/>
          <w:bCs/>
          <w:sz w:val="24"/>
          <w:szCs w:val="24"/>
          <w:lang w:val="en-US" w:eastAsia="zh-CN"/>
        </w:rPr>
        <w:t>活动的过程就是“请通天大圣到齐天大圣殿过生日”，两者合一，都为孙悟空。</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bookmarkStart w:id="145" w:name="_Hlk48248626"/>
      <w:r>
        <w:rPr>
          <w:rFonts w:hint="eastAsia" w:ascii="宋体" w:hAnsi="宋体"/>
          <w:sz w:val="24"/>
          <w:szCs w:val="24"/>
        </w:rPr>
        <w:t>【图片】顺昌民间齐天大圣神像</w:t>
      </w:r>
    </w:p>
    <w:bookmarkEnd w:id="145"/>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rPr>
        <w:drawing>
          <wp:inline distT="0" distB="0" distL="0" distR="0">
            <wp:extent cx="1715135" cy="2282190"/>
            <wp:effectExtent l="0" t="0" r="18415" b="3810"/>
            <wp:docPr id="1041" name="图片 66"/>
            <wp:cNvGraphicFramePr/>
            <a:graphic xmlns:a="http://schemas.openxmlformats.org/drawingml/2006/main">
              <a:graphicData uri="http://schemas.openxmlformats.org/drawingml/2006/picture">
                <pic:pic xmlns:pic="http://schemas.openxmlformats.org/drawingml/2006/picture">
                  <pic:nvPicPr>
                    <pic:cNvPr id="1041" name="图片 66"/>
                    <pic:cNvPicPr/>
                  </pic:nvPicPr>
                  <pic:blipFill>
                    <a:blip r:embed="rId20" cstate="print"/>
                    <a:srcRect/>
                    <a:stretch>
                      <a:fillRect/>
                    </a:stretch>
                  </pic:blipFill>
                  <pic:spPr>
                    <a:xfrm>
                      <a:off x="0" y="0"/>
                      <a:ext cx="1715135" cy="2282190"/>
                    </a:xfrm>
                    <a:prstGeom prst="rect">
                      <a:avLst/>
                    </a:prstGeom>
                  </pic:spPr>
                </pic:pic>
              </a:graphicData>
            </a:graphic>
          </wp:inline>
        </w:drawing>
      </w:r>
    </w:p>
    <w:p>
      <w:pPr>
        <w:pStyle w:val="7"/>
        <w:pageBreakBefore w:val="0"/>
        <w:numPr>
          <w:ilvl w:val="0"/>
          <w:numId w:val="6"/>
        </w:numPr>
        <w:kinsoku/>
        <w:wordWrap/>
        <w:overflowPunct/>
        <w:topLinePunct w:val="0"/>
        <w:bidi w:val="0"/>
        <w:spacing w:line="360" w:lineRule="auto"/>
        <w:textAlignment w:val="auto"/>
      </w:pPr>
      <w:bookmarkStart w:id="146" w:name="_Toc18036"/>
      <w:bookmarkStart w:id="147" w:name="_Toc8501"/>
      <w:r>
        <w:rPr>
          <w:rFonts w:hint="eastAsia"/>
        </w:rPr>
        <w:t>西游神话与顺昌传说</w:t>
      </w:r>
      <w:bookmarkEnd w:id="146"/>
      <w:bookmarkEnd w:id="147"/>
    </w:p>
    <w:p>
      <w:pPr>
        <w:pageBreakBefore w:val="0"/>
        <w:kinsoku/>
        <w:wordWrap/>
        <w:overflowPunct/>
        <w:topLinePunct w:val="0"/>
        <w:bidi w:val="0"/>
        <w:spacing w:line="360" w:lineRule="auto"/>
        <w:ind w:firstLine="480" w:firstLineChars="200"/>
        <w:jc w:val="left"/>
        <w:textAlignment w:val="auto"/>
        <w:rPr>
          <w:b w:val="0"/>
          <w:bCs/>
          <w:sz w:val="24"/>
          <w:szCs w:val="24"/>
        </w:rPr>
      </w:pPr>
      <w:r>
        <w:rPr>
          <w:rFonts w:hint="eastAsia"/>
          <w:b w:val="0"/>
          <w:bCs/>
          <w:sz w:val="24"/>
          <w:szCs w:val="24"/>
        </w:rPr>
        <w:t>在</w:t>
      </w:r>
      <w:r>
        <w:rPr>
          <w:rFonts w:hint="eastAsia"/>
          <w:b w:val="0"/>
          <w:bCs/>
          <w:sz w:val="24"/>
          <w:szCs w:val="24"/>
          <w:lang w:val="en-US" w:eastAsia="zh-CN"/>
        </w:rPr>
        <w:t>顺昌许多地方</w:t>
      </w:r>
      <w:r>
        <w:rPr>
          <w:rFonts w:hint="eastAsia"/>
          <w:b w:val="0"/>
          <w:bCs/>
          <w:sz w:val="24"/>
          <w:szCs w:val="24"/>
        </w:rPr>
        <w:t>有小说《西游记》所描绘的自然景观和传奇故事</w:t>
      </w:r>
      <w:r>
        <w:rPr>
          <w:rFonts w:hint="eastAsia"/>
          <w:b w:val="0"/>
          <w:bCs/>
          <w:sz w:val="24"/>
          <w:szCs w:val="24"/>
          <w:lang w:eastAsia="zh-CN"/>
        </w:rPr>
        <w:t>，</w:t>
      </w:r>
      <w:r>
        <w:rPr>
          <w:rFonts w:hint="eastAsia"/>
          <w:b w:val="0"/>
          <w:bCs/>
          <w:sz w:val="24"/>
          <w:szCs w:val="24"/>
          <w:lang w:val="en-US" w:eastAsia="zh-CN"/>
        </w:rPr>
        <w:t>可见明代齐天大圣与顺昌关联极大</w:t>
      </w:r>
      <w:r>
        <w:rPr>
          <w:rFonts w:hint="eastAsia"/>
          <w:b w:val="0"/>
          <w:bCs/>
          <w:sz w:val="24"/>
          <w:szCs w:val="24"/>
        </w:rPr>
        <w:t>。</w:t>
      </w:r>
    </w:p>
    <w:p>
      <w:pPr>
        <w:pStyle w:val="8"/>
        <w:keepNext/>
        <w:keepLines/>
        <w:pageBreakBefore w:val="0"/>
        <w:widowControl w:val="0"/>
        <w:numPr>
          <w:ilvl w:val="0"/>
          <w:numId w:val="8"/>
        </w:numPr>
        <w:kinsoku/>
        <w:wordWrap/>
        <w:overflowPunct/>
        <w:topLinePunct w:val="0"/>
        <w:autoSpaceDE/>
        <w:autoSpaceDN/>
        <w:bidi w:val="0"/>
        <w:adjustRightInd/>
        <w:snapToGrid/>
        <w:ind w:left="0" w:firstLine="723"/>
        <w:textAlignment w:val="auto"/>
        <w:rPr>
          <w:rFonts w:hint="eastAsia"/>
        </w:rPr>
      </w:pPr>
      <w:r>
        <w:rPr>
          <w:rFonts w:hint="eastAsia"/>
        </w:rPr>
        <w:t>宝山八仙洞</w:t>
      </w:r>
    </w:p>
    <w:p>
      <w:pPr>
        <w:pageBreakBefore w:val="0"/>
        <w:kinsoku/>
        <w:wordWrap/>
        <w:overflowPunct/>
        <w:topLinePunct w:val="0"/>
        <w:autoSpaceDE w:val="0"/>
        <w:autoSpaceDN w:val="0"/>
        <w:bidi w:val="0"/>
        <w:adjustRightInd w:val="0"/>
        <w:spacing w:line="360" w:lineRule="auto"/>
        <w:ind w:firstLine="480" w:firstLineChars="200"/>
        <w:jc w:val="left"/>
        <w:textAlignment w:val="auto"/>
        <w:rPr>
          <w:rFonts w:hint="eastAsia"/>
          <w:sz w:val="24"/>
          <w:szCs w:val="24"/>
        </w:rPr>
      </w:pPr>
      <w:r>
        <w:rPr>
          <w:rFonts w:hint="eastAsia"/>
          <w:sz w:val="24"/>
          <w:szCs w:val="24"/>
          <w:lang w:val="en-US" w:eastAsia="zh-CN"/>
        </w:rPr>
        <w:t>宝山</w:t>
      </w:r>
      <w:r>
        <w:rPr>
          <w:rFonts w:hint="eastAsia"/>
          <w:sz w:val="24"/>
          <w:szCs w:val="24"/>
        </w:rPr>
        <w:t>八仙洞</w:t>
      </w:r>
      <w:r>
        <w:rPr>
          <w:rFonts w:hint="eastAsia"/>
          <w:sz w:val="24"/>
          <w:szCs w:val="24"/>
          <w:lang w:val="en-US" w:eastAsia="zh-CN"/>
        </w:rPr>
        <w:t>的</w:t>
      </w:r>
      <w:r>
        <w:rPr>
          <w:sz w:val="24"/>
          <w:szCs w:val="24"/>
        </w:rPr>
        <w:t>洞</w:t>
      </w:r>
      <w:r>
        <w:rPr>
          <w:rFonts w:hint="eastAsia"/>
          <w:sz w:val="24"/>
          <w:szCs w:val="24"/>
        </w:rPr>
        <w:t>口</w:t>
      </w:r>
      <w:r>
        <w:rPr>
          <w:sz w:val="24"/>
          <w:szCs w:val="24"/>
        </w:rPr>
        <w:t>有不断续的水帘，洞内深不可测</w:t>
      </w:r>
      <w:r>
        <w:rPr>
          <w:rFonts w:hint="eastAsia"/>
          <w:sz w:val="24"/>
          <w:szCs w:val="24"/>
        </w:rPr>
        <w:t>，内有地下河</w:t>
      </w:r>
      <w:r>
        <w:rPr>
          <w:sz w:val="24"/>
          <w:szCs w:val="24"/>
        </w:rPr>
        <w:t>，</w:t>
      </w:r>
      <w:r>
        <w:rPr>
          <w:rFonts w:hint="eastAsia"/>
          <w:sz w:val="24"/>
          <w:szCs w:val="24"/>
        </w:rPr>
        <w:t>洞中有洞，交错纵横，</w:t>
      </w:r>
      <w:r>
        <w:rPr>
          <w:sz w:val="24"/>
          <w:szCs w:val="24"/>
        </w:rPr>
        <w:t>当地人还在洞内见有石桌石凳石床等</w:t>
      </w:r>
      <w:r>
        <w:rPr>
          <w:rFonts w:hint="eastAsia"/>
          <w:sz w:val="24"/>
          <w:szCs w:val="24"/>
        </w:rPr>
        <w:t>。洞口原来挂有一条巨大的铁链可以用来攀援，现在已经不见。这</w:t>
      </w:r>
      <w:r>
        <w:rPr>
          <w:sz w:val="24"/>
          <w:szCs w:val="24"/>
        </w:rPr>
        <w:t>与《西游记》中对水帘洞内场景</w:t>
      </w:r>
      <w:r>
        <w:rPr>
          <w:rFonts w:hint="eastAsia"/>
          <w:sz w:val="24"/>
          <w:szCs w:val="24"/>
        </w:rPr>
        <w:t>的描述颇为相似。</w:t>
      </w:r>
    </w:p>
    <w:p>
      <w:pPr>
        <w:pageBreakBefore w:val="0"/>
        <w:kinsoku/>
        <w:wordWrap/>
        <w:overflowPunct/>
        <w:topLinePunct w:val="0"/>
        <w:bidi w:val="0"/>
        <w:spacing w:line="360" w:lineRule="auto"/>
        <w:ind w:firstLine="480" w:firstLineChars="200"/>
        <w:jc w:val="left"/>
        <w:textAlignment w:val="auto"/>
      </w:pPr>
      <w:bookmarkStart w:id="148" w:name="_Hlk48251151"/>
      <w:r>
        <w:rPr>
          <w:rFonts w:hint="eastAsia" w:ascii="宋体" w:hAnsi="宋体"/>
          <w:sz w:val="24"/>
          <w:szCs w:val="24"/>
        </w:rPr>
        <w:t>【图片</w:t>
      </w:r>
      <w:r>
        <w:rPr>
          <w:rFonts w:hint="eastAsia" w:ascii="宋体" w:hAnsi="宋体"/>
          <w:sz w:val="24"/>
          <w:szCs w:val="24"/>
          <w:lang w:eastAsia="zh-CN"/>
        </w:rPr>
        <w:t>】</w:t>
      </w:r>
      <w:r>
        <w:rPr>
          <w:rFonts w:hint="eastAsia" w:ascii="宋体" w:hAnsi="宋体"/>
          <w:sz w:val="24"/>
          <w:szCs w:val="24"/>
        </w:rPr>
        <w:t>宝山八仙洞（暂缺）</w:t>
      </w:r>
      <w:bookmarkEnd w:id="148"/>
    </w:p>
    <w:p>
      <w:pPr>
        <w:pStyle w:val="8"/>
        <w:keepNext/>
        <w:keepLines/>
        <w:pageBreakBefore w:val="0"/>
        <w:widowControl w:val="0"/>
        <w:numPr>
          <w:ilvl w:val="0"/>
          <w:numId w:val="8"/>
        </w:numPr>
        <w:kinsoku/>
        <w:wordWrap/>
        <w:overflowPunct/>
        <w:topLinePunct w:val="0"/>
        <w:autoSpaceDE/>
        <w:autoSpaceDN/>
        <w:bidi w:val="0"/>
        <w:adjustRightInd/>
        <w:snapToGrid/>
        <w:ind w:left="0" w:firstLine="723"/>
        <w:textAlignment w:val="auto"/>
        <w:rPr>
          <w:rFonts w:hint="eastAsia"/>
        </w:rPr>
      </w:pPr>
      <w:bookmarkStart w:id="149" w:name="_Hlk48251163"/>
      <w:r>
        <w:rPr>
          <w:rFonts w:hint="eastAsia"/>
        </w:rPr>
        <w:t>宝峰仙纹石</w:t>
      </w:r>
    </w:p>
    <w:bookmarkEnd w:id="149"/>
    <w:p>
      <w:pPr>
        <w:pageBreakBefore w:val="0"/>
        <w:kinsoku/>
        <w:wordWrap/>
        <w:overflowPunct/>
        <w:topLinePunct w:val="0"/>
        <w:autoSpaceDE w:val="0"/>
        <w:autoSpaceDN w:val="0"/>
        <w:bidi w:val="0"/>
        <w:adjustRightInd w:val="0"/>
        <w:spacing w:line="360" w:lineRule="auto"/>
        <w:ind w:firstLine="480" w:firstLineChars="200"/>
        <w:jc w:val="left"/>
        <w:textAlignment w:val="auto"/>
        <w:rPr>
          <w:rFonts w:hint="eastAsia"/>
          <w:sz w:val="24"/>
          <w:szCs w:val="24"/>
        </w:rPr>
      </w:pPr>
      <w:r>
        <w:rPr>
          <w:rFonts w:hint="eastAsia"/>
          <w:sz w:val="24"/>
          <w:szCs w:val="24"/>
        </w:rPr>
        <w:t>宝峰仙纹石的纹路星裂四射，九窍八孔，很像九宫八卦。仙纹石四周没有树木遮挡，每天受天地灵秀，日月精华。这与《西游记》中描述的孙悟空出生的那块仙石颇为相似。当地民间传说，这就是孕育石猴的仙纹石。</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rPr>
        <w:t>【图片</w:t>
      </w:r>
      <w:r>
        <w:rPr>
          <w:rFonts w:hint="eastAsia" w:ascii="宋体" w:hAnsi="宋体"/>
          <w:sz w:val="24"/>
          <w:szCs w:val="24"/>
          <w:lang w:eastAsia="zh-CN"/>
        </w:rPr>
        <w:t>】</w:t>
      </w:r>
      <w:r>
        <w:rPr>
          <w:rFonts w:hint="eastAsia" w:ascii="宋体" w:hAnsi="宋体"/>
          <w:sz w:val="24"/>
          <w:szCs w:val="24"/>
        </w:rPr>
        <w:t>宝峰仙纹石</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rPr>
        <w:drawing>
          <wp:inline distT="0" distB="0" distL="0" distR="0">
            <wp:extent cx="2191385" cy="1292225"/>
            <wp:effectExtent l="0" t="0" r="18415" b="3175"/>
            <wp:docPr id="1042" name="图片 82"/>
            <wp:cNvGraphicFramePr/>
            <a:graphic xmlns:a="http://schemas.openxmlformats.org/drawingml/2006/main">
              <a:graphicData uri="http://schemas.openxmlformats.org/drawingml/2006/picture">
                <pic:pic xmlns:pic="http://schemas.openxmlformats.org/drawingml/2006/picture">
                  <pic:nvPicPr>
                    <pic:cNvPr id="1042" name="图片 82"/>
                    <pic:cNvPicPr/>
                  </pic:nvPicPr>
                  <pic:blipFill>
                    <a:blip r:embed="rId21" cstate="print"/>
                    <a:srcRect/>
                    <a:stretch>
                      <a:fillRect/>
                    </a:stretch>
                  </pic:blipFill>
                  <pic:spPr>
                    <a:xfrm>
                      <a:off x="0" y="0"/>
                      <a:ext cx="2191385" cy="1292225"/>
                    </a:xfrm>
                    <a:prstGeom prst="rect">
                      <a:avLst/>
                    </a:prstGeom>
                  </pic:spPr>
                </pic:pic>
              </a:graphicData>
            </a:graphic>
          </wp:inline>
        </w:drawing>
      </w:r>
    </w:p>
    <w:p>
      <w:pPr>
        <w:pStyle w:val="8"/>
        <w:keepNext/>
        <w:keepLines/>
        <w:pageBreakBefore w:val="0"/>
        <w:widowControl w:val="0"/>
        <w:numPr>
          <w:ilvl w:val="0"/>
          <w:numId w:val="8"/>
        </w:numPr>
        <w:kinsoku/>
        <w:wordWrap/>
        <w:overflowPunct/>
        <w:topLinePunct w:val="0"/>
        <w:autoSpaceDE/>
        <w:autoSpaceDN/>
        <w:bidi w:val="0"/>
        <w:adjustRightInd/>
        <w:snapToGrid/>
        <w:ind w:left="0" w:firstLine="723"/>
        <w:textAlignment w:val="auto"/>
        <w:rPr>
          <w:rFonts w:hint="eastAsia"/>
        </w:rPr>
      </w:pPr>
      <w:r>
        <w:rPr>
          <w:rFonts w:hint="eastAsia"/>
        </w:rPr>
        <w:t>宝山练兵场传说</w:t>
      </w:r>
    </w:p>
    <w:p>
      <w:pPr>
        <w:pageBreakBefore w:val="0"/>
        <w:kinsoku/>
        <w:wordWrap/>
        <w:overflowPunct/>
        <w:topLinePunct w:val="0"/>
        <w:bidi w:val="0"/>
        <w:spacing w:line="360" w:lineRule="auto"/>
        <w:ind w:firstLine="480" w:firstLineChars="200"/>
        <w:jc w:val="left"/>
        <w:textAlignment w:val="auto"/>
        <w:rPr>
          <w:sz w:val="24"/>
          <w:szCs w:val="24"/>
        </w:rPr>
      </w:pPr>
      <w:r>
        <w:rPr>
          <w:rFonts w:hint="eastAsia"/>
          <w:sz w:val="24"/>
          <w:szCs w:val="24"/>
        </w:rPr>
        <w:t>石猴学成仙术后回到宝山，成为了猴王。为了保护众多猴子不被豺狼虎豹所伤，叫山上每个猴群选一只猴子来学习仙术。猴子们身手虽然机灵，但是学不会仙术，因此改学十八般武艺。石猴为众猴从衙门兵器库中偷来了刀枪剑戟，自己又去龙宫夺走了镇海之宝金刚柱。</w:t>
      </w:r>
    </w:p>
    <w:p>
      <w:pPr>
        <w:pStyle w:val="8"/>
        <w:keepNext/>
        <w:keepLines/>
        <w:pageBreakBefore w:val="0"/>
        <w:widowControl w:val="0"/>
        <w:numPr>
          <w:ilvl w:val="0"/>
          <w:numId w:val="8"/>
        </w:numPr>
        <w:kinsoku/>
        <w:wordWrap/>
        <w:overflowPunct/>
        <w:topLinePunct w:val="0"/>
        <w:autoSpaceDE/>
        <w:autoSpaceDN/>
        <w:bidi w:val="0"/>
        <w:adjustRightInd/>
        <w:snapToGrid/>
        <w:ind w:left="0" w:firstLine="723"/>
        <w:textAlignment w:val="auto"/>
        <w:rPr>
          <w:rFonts w:hint="eastAsia"/>
        </w:rPr>
      </w:pPr>
      <w:r>
        <w:rPr>
          <w:rFonts w:hint="eastAsia"/>
        </w:rPr>
        <w:t>放牧仙马</w:t>
      </w:r>
    </w:p>
    <w:p>
      <w:pPr>
        <w:pageBreakBefore w:val="0"/>
        <w:kinsoku/>
        <w:wordWrap/>
        <w:overflowPunct/>
        <w:topLinePunct w:val="0"/>
        <w:bidi w:val="0"/>
        <w:spacing w:line="360" w:lineRule="auto"/>
        <w:ind w:firstLine="480" w:firstLineChars="200"/>
        <w:jc w:val="left"/>
        <w:textAlignment w:val="auto"/>
        <w:rPr>
          <w:rFonts w:hint="eastAsia"/>
        </w:rPr>
      </w:pPr>
      <w:r>
        <w:rPr>
          <w:rFonts w:hint="eastAsia"/>
          <w:sz w:val="24"/>
          <w:szCs w:val="24"/>
        </w:rPr>
        <w:t>在宝山西侧山岭的上山古道</w:t>
      </w:r>
      <w:r>
        <w:rPr>
          <w:rFonts w:hint="eastAsia"/>
          <w:sz w:val="24"/>
          <w:szCs w:val="24"/>
          <w:lang w:val="en-US" w:eastAsia="zh-CN"/>
        </w:rPr>
        <w:t>途经</w:t>
      </w:r>
      <w:r>
        <w:rPr>
          <w:rFonts w:hint="eastAsia"/>
          <w:sz w:val="24"/>
          <w:szCs w:val="24"/>
        </w:rPr>
        <w:t>两个村子，其中一个叫</w:t>
      </w:r>
      <w:bookmarkStart w:id="150" w:name="_Hlk49105192"/>
      <w:r>
        <w:rPr>
          <w:rFonts w:hint="eastAsia"/>
          <w:sz w:val="24"/>
          <w:szCs w:val="24"/>
        </w:rPr>
        <w:t>马料坑</w:t>
      </w:r>
      <w:bookmarkEnd w:id="150"/>
      <w:r>
        <w:rPr>
          <w:rFonts w:hint="eastAsia"/>
          <w:sz w:val="24"/>
          <w:szCs w:val="24"/>
        </w:rPr>
        <w:t>，传说那里是孙悟空当弼马温的时候，集贮马料，养御马的地方。宝山东北侧山岭的上山古道</w:t>
      </w:r>
      <w:r>
        <w:rPr>
          <w:rFonts w:hint="eastAsia"/>
          <w:sz w:val="24"/>
          <w:szCs w:val="24"/>
          <w:lang w:val="en-US" w:eastAsia="zh-CN"/>
        </w:rPr>
        <w:t>途经</w:t>
      </w:r>
      <w:r>
        <w:rPr>
          <w:rFonts w:hint="eastAsia"/>
          <w:sz w:val="24"/>
          <w:szCs w:val="24"/>
        </w:rPr>
        <w:t>一个叫</w:t>
      </w:r>
      <w:bookmarkStart w:id="151" w:name="_Hlk49105203"/>
      <w:r>
        <w:rPr>
          <w:rFonts w:hint="eastAsia"/>
          <w:sz w:val="24"/>
          <w:szCs w:val="24"/>
        </w:rPr>
        <w:t>仙场</w:t>
      </w:r>
      <w:bookmarkEnd w:id="151"/>
      <w:r>
        <w:rPr>
          <w:rFonts w:hint="eastAsia"/>
          <w:sz w:val="24"/>
          <w:szCs w:val="24"/>
        </w:rPr>
        <w:t>的村子，传说这里是孙悟空放牧仙马的场所。</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rPr>
        <w:t>【图片</w:t>
      </w:r>
      <w:r>
        <w:rPr>
          <w:rFonts w:hint="eastAsia" w:ascii="宋体" w:hAnsi="宋体"/>
          <w:sz w:val="24"/>
          <w:szCs w:val="24"/>
          <w:lang w:eastAsia="zh-CN"/>
        </w:rPr>
        <w:t>】</w:t>
      </w:r>
      <w:r>
        <w:rPr>
          <w:rFonts w:hint="eastAsia" w:ascii="宋体" w:hAnsi="宋体"/>
          <w:sz w:val="24"/>
          <w:szCs w:val="24"/>
        </w:rPr>
        <w:t>马料坑、仙场村落图片（暂缺）</w:t>
      </w:r>
    </w:p>
    <w:p>
      <w:pPr>
        <w:pStyle w:val="8"/>
        <w:keepNext/>
        <w:keepLines/>
        <w:pageBreakBefore w:val="0"/>
        <w:widowControl w:val="0"/>
        <w:numPr>
          <w:ilvl w:val="0"/>
          <w:numId w:val="8"/>
        </w:numPr>
        <w:kinsoku/>
        <w:wordWrap/>
        <w:overflowPunct/>
        <w:topLinePunct w:val="0"/>
        <w:autoSpaceDE/>
        <w:autoSpaceDN/>
        <w:bidi w:val="0"/>
        <w:adjustRightInd/>
        <w:snapToGrid/>
        <w:ind w:left="0" w:firstLine="723"/>
        <w:textAlignment w:val="auto"/>
        <w:rPr>
          <w:rFonts w:hint="eastAsia"/>
          <w:lang w:val="en-US" w:eastAsia="zh-CN"/>
        </w:rPr>
      </w:pPr>
      <w:r>
        <w:rPr>
          <w:rFonts w:hint="eastAsia"/>
          <w:lang w:val="en-US" w:eastAsia="zh-CN"/>
        </w:rPr>
        <w:t>大明山火云洞</w:t>
      </w:r>
    </w:p>
    <w:p>
      <w:pPr>
        <w:pageBreakBefore w:val="0"/>
        <w:kinsoku/>
        <w:wordWrap/>
        <w:overflowPunct/>
        <w:topLinePunct w:val="0"/>
        <w:bidi w:val="0"/>
        <w:spacing w:line="360" w:lineRule="auto"/>
        <w:ind w:firstLine="480" w:firstLineChars="200"/>
        <w:jc w:val="left"/>
        <w:textAlignment w:val="auto"/>
        <w:rPr>
          <w:rFonts w:hint="eastAsia"/>
          <w:sz w:val="24"/>
          <w:szCs w:val="24"/>
          <w:lang w:val="en-US" w:eastAsia="zh-CN"/>
        </w:rPr>
      </w:pPr>
      <w:r>
        <w:rPr>
          <w:rFonts w:hint="eastAsia"/>
          <w:sz w:val="24"/>
          <w:szCs w:val="24"/>
        </w:rPr>
        <w:t>在顺昌元坑镇大明山顶发现</w:t>
      </w:r>
      <w:r>
        <w:rPr>
          <w:rFonts w:hint="eastAsia"/>
          <w:sz w:val="24"/>
          <w:szCs w:val="24"/>
          <w:lang w:val="en-US" w:eastAsia="zh-CN"/>
        </w:rPr>
        <w:t>“</w:t>
      </w:r>
      <w:r>
        <w:rPr>
          <w:rFonts w:hint="eastAsia"/>
          <w:sz w:val="24"/>
          <w:szCs w:val="24"/>
        </w:rPr>
        <w:t>火云洞</w:t>
      </w:r>
      <w:r>
        <w:rPr>
          <w:rFonts w:hint="eastAsia"/>
          <w:sz w:val="24"/>
          <w:szCs w:val="24"/>
          <w:lang w:val="en-US" w:eastAsia="zh-CN"/>
        </w:rPr>
        <w:t>”</w:t>
      </w:r>
      <w:r>
        <w:rPr>
          <w:rFonts w:hint="eastAsia"/>
          <w:sz w:val="24"/>
          <w:szCs w:val="24"/>
        </w:rPr>
        <w:t>，</w:t>
      </w:r>
      <w:r>
        <w:rPr>
          <w:rFonts w:hint="eastAsia"/>
          <w:sz w:val="24"/>
          <w:szCs w:val="24"/>
          <w:lang w:val="en-US" w:eastAsia="zh-CN"/>
        </w:rPr>
        <w:t>洞口上方有摩崖石刻洞名，</w:t>
      </w:r>
      <w:r>
        <w:rPr>
          <w:rFonts w:hint="eastAsia"/>
          <w:sz w:val="24"/>
          <w:szCs w:val="24"/>
        </w:rPr>
        <w:t>当地民间</w:t>
      </w:r>
      <w:r>
        <w:rPr>
          <w:rFonts w:hint="eastAsia"/>
          <w:sz w:val="24"/>
          <w:szCs w:val="24"/>
          <w:lang w:val="en-US" w:eastAsia="zh-CN"/>
        </w:rPr>
        <w:t>还</w:t>
      </w:r>
      <w:r>
        <w:rPr>
          <w:rFonts w:hint="eastAsia"/>
          <w:sz w:val="24"/>
          <w:szCs w:val="24"/>
        </w:rPr>
        <w:t>称</w:t>
      </w:r>
      <w:r>
        <w:rPr>
          <w:rFonts w:hint="eastAsia"/>
          <w:sz w:val="24"/>
          <w:szCs w:val="24"/>
          <w:lang w:val="en-US" w:eastAsia="zh-CN"/>
        </w:rPr>
        <w:t>其为</w:t>
      </w:r>
      <w:r>
        <w:rPr>
          <w:rFonts w:hint="eastAsia"/>
          <w:sz w:val="24"/>
          <w:szCs w:val="24"/>
        </w:rPr>
        <w:t>“猴子精镇妖洞”</w:t>
      </w:r>
      <w:r>
        <w:rPr>
          <w:rFonts w:hint="eastAsia"/>
          <w:sz w:val="24"/>
          <w:szCs w:val="24"/>
          <w:lang w:eastAsia="zh-CN"/>
        </w:rPr>
        <w:t>，</w:t>
      </w:r>
      <w:r>
        <w:rPr>
          <w:rFonts w:hint="eastAsia"/>
          <w:sz w:val="24"/>
          <w:szCs w:val="24"/>
          <w:lang w:val="en-US" w:eastAsia="zh-CN"/>
        </w:rPr>
        <w:t>与《西游记》中相关场景十分相似。</w:t>
      </w:r>
    </w:p>
    <w:p>
      <w:pPr>
        <w:pageBreakBefore w:val="0"/>
        <w:kinsoku/>
        <w:wordWrap/>
        <w:overflowPunct/>
        <w:topLinePunct w:val="0"/>
        <w:bidi w:val="0"/>
        <w:spacing w:line="360" w:lineRule="auto"/>
        <w:ind w:firstLine="480" w:firstLineChars="200"/>
        <w:jc w:val="left"/>
        <w:textAlignment w:val="auto"/>
        <w:rPr>
          <w:rFonts w:hint="eastAsia"/>
          <w:sz w:val="24"/>
          <w:szCs w:val="24"/>
        </w:rPr>
      </w:pPr>
      <w:r>
        <w:rPr>
          <w:rFonts w:hint="eastAsia"/>
          <w:sz w:val="24"/>
          <w:szCs w:val="24"/>
        </w:rPr>
        <w:t>火云洞</w:t>
      </w:r>
      <w:r>
        <w:rPr>
          <w:rFonts w:hint="eastAsia"/>
          <w:sz w:val="24"/>
          <w:szCs w:val="24"/>
          <w:lang w:val="en-US" w:eastAsia="zh-CN"/>
        </w:rPr>
        <w:t>后侧山巅上，有一座古庵，旧称“大明庵”。在火云洞内发现了</w:t>
      </w:r>
      <w:r>
        <w:rPr>
          <w:rFonts w:hint="eastAsia"/>
          <w:sz w:val="24"/>
          <w:szCs w:val="24"/>
        </w:rPr>
        <w:t>五百余枚民间用来镇妖的宋币</w:t>
      </w:r>
      <w:r>
        <w:rPr>
          <w:rFonts w:hint="eastAsia"/>
          <w:sz w:val="24"/>
          <w:szCs w:val="24"/>
          <w:lang w:eastAsia="zh-CN"/>
        </w:rPr>
        <w:t>，</w:t>
      </w:r>
      <w:r>
        <w:rPr>
          <w:rFonts w:hint="eastAsia"/>
          <w:sz w:val="24"/>
          <w:szCs w:val="24"/>
          <w:lang w:val="en-US" w:eastAsia="zh-CN"/>
        </w:rPr>
        <w:t>再结合</w:t>
      </w:r>
      <w:r>
        <w:rPr>
          <w:rFonts w:hint="eastAsia"/>
          <w:sz w:val="24"/>
          <w:szCs w:val="24"/>
        </w:rPr>
        <w:t>明代重修大明庵碑记的史料和大明庵内陪祀通天大圣的民俗、大明山的通天大圣神坛实物等，该洞应与西游故事有关</w:t>
      </w:r>
      <w:r>
        <w:rPr>
          <w:rFonts w:hint="eastAsia"/>
          <w:sz w:val="24"/>
          <w:szCs w:val="24"/>
          <w:lang w:eastAsia="zh-CN"/>
        </w:rPr>
        <w:t>，</w:t>
      </w:r>
      <w:r>
        <w:rPr>
          <w:rFonts w:hint="eastAsia"/>
          <w:sz w:val="24"/>
          <w:szCs w:val="24"/>
          <w:lang w:val="en-US" w:eastAsia="zh-CN"/>
        </w:rPr>
        <w:t>并且</w:t>
      </w:r>
      <w:r>
        <w:rPr>
          <w:rFonts w:hint="eastAsia"/>
          <w:sz w:val="24"/>
          <w:szCs w:val="24"/>
        </w:rPr>
        <w:t>早于《西游记》</w:t>
      </w:r>
      <w:r>
        <w:rPr>
          <w:rFonts w:hint="eastAsia"/>
          <w:sz w:val="24"/>
          <w:szCs w:val="24"/>
          <w:lang w:val="en-US" w:eastAsia="zh-CN"/>
        </w:rPr>
        <w:t>的</w:t>
      </w:r>
      <w:r>
        <w:rPr>
          <w:rFonts w:hint="eastAsia"/>
          <w:sz w:val="24"/>
          <w:szCs w:val="24"/>
        </w:rPr>
        <w:t>成书时间。</w:t>
      </w:r>
    </w:p>
    <w:p>
      <w:pPr>
        <w:pageBreakBefore w:val="0"/>
        <w:kinsoku/>
        <w:wordWrap/>
        <w:overflowPunct/>
        <w:topLinePunct w:val="0"/>
        <w:bidi w:val="0"/>
        <w:spacing w:line="360" w:lineRule="auto"/>
        <w:ind w:firstLine="480" w:firstLineChars="200"/>
        <w:jc w:val="left"/>
        <w:textAlignment w:val="auto"/>
        <w:rPr>
          <w:rFonts w:hint="default" w:ascii="宋体" w:hAnsi="宋体"/>
          <w:sz w:val="24"/>
          <w:szCs w:val="24"/>
        </w:rPr>
      </w:pPr>
      <w:r>
        <w:rPr>
          <w:rFonts w:hint="eastAsia" w:ascii="宋体" w:hAnsi="宋体"/>
          <w:sz w:val="24"/>
          <w:szCs w:val="24"/>
        </w:rPr>
        <w:t>【图片</w:t>
      </w:r>
      <w:r>
        <w:rPr>
          <w:rFonts w:hint="eastAsia" w:ascii="宋体" w:hAnsi="宋体"/>
          <w:sz w:val="24"/>
          <w:szCs w:val="24"/>
          <w:lang w:eastAsia="zh-CN"/>
        </w:rPr>
        <w:t>】</w:t>
      </w:r>
      <w:r>
        <w:rPr>
          <w:rFonts w:hint="eastAsia" w:ascii="宋体" w:hAnsi="宋体"/>
          <w:sz w:val="24"/>
          <w:szCs w:val="24"/>
        </w:rPr>
        <w:t>火云洞</w:t>
      </w:r>
      <w:r>
        <w:rPr>
          <w:rFonts w:hint="default" w:ascii="宋体" w:hAnsi="宋体"/>
          <w:sz w:val="24"/>
          <w:szCs w:val="24"/>
        </w:rPr>
        <w:t>（暂缺）</w:t>
      </w:r>
    </w:p>
    <w:p>
      <w:pPr>
        <w:pStyle w:val="8"/>
        <w:keepNext/>
        <w:keepLines/>
        <w:pageBreakBefore w:val="0"/>
        <w:widowControl w:val="0"/>
        <w:numPr>
          <w:ilvl w:val="0"/>
          <w:numId w:val="8"/>
        </w:numPr>
        <w:kinsoku/>
        <w:wordWrap/>
        <w:overflowPunct/>
        <w:topLinePunct w:val="0"/>
        <w:autoSpaceDE/>
        <w:autoSpaceDN/>
        <w:bidi w:val="0"/>
        <w:adjustRightInd/>
        <w:snapToGrid/>
        <w:ind w:left="0" w:firstLine="723"/>
        <w:textAlignment w:val="auto"/>
        <w:rPr>
          <w:rFonts w:hint="eastAsia"/>
          <w:lang w:val="en-US" w:eastAsia="zh-CN"/>
        </w:rPr>
      </w:pPr>
      <w:r>
        <w:rPr>
          <w:rFonts w:hint="eastAsia"/>
          <w:lang w:val="en-US" w:eastAsia="zh-CN"/>
        </w:rPr>
        <w:t>白龙泉传说</w:t>
      </w:r>
    </w:p>
    <w:p>
      <w:pPr>
        <w:pageBreakBefore w:val="0"/>
        <w:kinsoku/>
        <w:wordWrap/>
        <w:overflowPunct/>
        <w:topLinePunct w:val="0"/>
        <w:bidi w:val="0"/>
        <w:spacing w:line="360" w:lineRule="auto"/>
        <w:ind w:firstLine="480" w:firstLineChars="200"/>
        <w:jc w:val="left"/>
        <w:textAlignment w:val="auto"/>
        <w:rPr>
          <w:rFonts w:hint="eastAsia"/>
          <w:sz w:val="24"/>
          <w:szCs w:val="24"/>
        </w:rPr>
      </w:pPr>
      <w:r>
        <w:rPr>
          <w:rFonts w:hint="eastAsia"/>
          <w:sz w:val="24"/>
          <w:szCs w:val="24"/>
        </w:rPr>
        <w:t>顺昌县城南有一座蛇盘山，山上有一股白龙泉。相传很久以前，龙太子触犯天条，被镇在河底，但可以在河中自由活动。龙太子饿了，吃了牧马人的马。孙大圣知道后，与龙太子打斗起来。龙太子钻入水中躲藏在洞内。观音菩萨前来用塔压住白龙，压得龙太子口水直流，这就是现在的白龙泉。后来白龙经观音点化修成正果。后人将该塔称为白龙塔，在旁边建寺，称白龙寺。</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rPr>
        <w:t>【图片</w:t>
      </w:r>
      <w:r>
        <w:rPr>
          <w:rFonts w:hint="eastAsia" w:ascii="宋体" w:hAnsi="宋体"/>
          <w:sz w:val="24"/>
          <w:szCs w:val="24"/>
          <w:lang w:eastAsia="zh-CN"/>
        </w:rPr>
        <w:t>】</w:t>
      </w:r>
      <w:r>
        <w:rPr>
          <w:rFonts w:hint="eastAsia" w:ascii="宋体" w:hAnsi="宋体"/>
          <w:sz w:val="24"/>
          <w:szCs w:val="24"/>
        </w:rPr>
        <w:t>宝山白龙泉、白龙塔、白龙寺（暂缺）</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rPr>
        <w:t>【场景</w:t>
      </w:r>
      <w:r>
        <w:rPr>
          <w:rFonts w:hint="eastAsia" w:ascii="宋体" w:hAnsi="宋体"/>
          <w:sz w:val="24"/>
          <w:szCs w:val="24"/>
          <w:lang w:eastAsia="zh-CN"/>
        </w:rPr>
        <w:t>】</w:t>
      </w:r>
      <w:r>
        <w:rPr>
          <w:rFonts w:hint="eastAsia" w:ascii="宋体" w:hAnsi="宋体"/>
          <w:sz w:val="24"/>
          <w:szCs w:val="24"/>
        </w:rPr>
        <w:t>花果山水帘洞</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rPr>
        <w:t>说明：以宝山，特别是八仙洞为参考</w:t>
      </w:r>
      <w:r>
        <w:rPr>
          <w:rFonts w:hint="eastAsia" w:ascii="宋体" w:hAnsi="宋体"/>
          <w:sz w:val="24"/>
          <w:szCs w:val="24"/>
          <w:lang w:eastAsia="zh-CN"/>
        </w:rPr>
        <w:t>，</w:t>
      </w:r>
      <w:r>
        <w:rPr>
          <w:rFonts w:hint="eastAsia" w:ascii="宋体" w:hAnsi="宋体"/>
          <w:sz w:val="24"/>
          <w:szCs w:val="24"/>
          <w:lang w:val="en-US" w:eastAsia="zh-CN"/>
        </w:rPr>
        <w:t>通过数字技术进行展示</w:t>
      </w:r>
      <w:r>
        <w:rPr>
          <w:rFonts w:hint="eastAsia" w:ascii="宋体" w:hAnsi="宋体"/>
          <w:sz w:val="24"/>
          <w:szCs w:val="24"/>
        </w:rPr>
        <w:t>。有怪石嶙峋，瀑布，瀑布里隐约可见桌椅。周围种满各种花草树木，包括杜鹃花、百合、山桃、柿子、野生猕猴桃、葡萄、山梨、榛子、杨梅等等。齐天大圣站在瀑布旁边，周围的树上攀爬着众多的猴子。</w:t>
      </w:r>
    </w:p>
    <w:p>
      <w:pPr>
        <w:pStyle w:val="12"/>
        <w:ind w:firstLine="480" w:firstLineChars="200"/>
        <w:rPr>
          <w:rFonts w:hint="default"/>
          <w:lang w:val="en-US" w:eastAsia="zh-CN"/>
        </w:rPr>
      </w:pPr>
      <w:r>
        <w:rPr>
          <w:rFonts w:hint="eastAsia" w:ascii="宋体" w:hAnsi="宋体"/>
          <w:sz w:val="24"/>
          <w:szCs w:val="24"/>
          <w:lang w:val="en-US" w:eastAsia="zh-CN"/>
        </w:rPr>
        <w:t>【多媒体】通过多媒体展示技术，对比顺昌地区大圣相关的传说与取经神话的关联。</w:t>
      </w:r>
    </w:p>
    <w:p>
      <w:pPr>
        <w:pageBreakBefore w:val="0"/>
        <w:widowControl/>
        <w:kinsoku/>
        <w:wordWrap/>
        <w:overflowPunct/>
        <w:topLinePunct w:val="0"/>
        <w:bidi w:val="0"/>
        <w:spacing w:line="360" w:lineRule="auto"/>
        <w:ind w:firstLine="480" w:firstLineChars="200"/>
        <w:jc w:val="left"/>
        <w:textAlignment w:val="auto"/>
        <w:rPr>
          <w:sz w:val="24"/>
          <w:szCs w:val="24"/>
        </w:rPr>
      </w:pPr>
      <w:r>
        <w:rPr>
          <w:sz w:val="24"/>
          <w:szCs w:val="24"/>
        </w:rPr>
        <w:br w:type="page"/>
      </w:r>
    </w:p>
    <w:p>
      <w:pPr>
        <w:pStyle w:val="5"/>
        <w:pageBreakBefore w:val="0"/>
        <w:kinsoku/>
        <w:wordWrap/>
        <w:overflowPunct/>
        <w:topLinePunct w:val="0"/>
        <w:bidi w:val="0"/>
        <w:spacing w:line="360" w:lineRule="auto"/>
        <w:jc w:val="center"/>
        <w:textAlignment w:val="auto"/>
        <w:rPr>
          <w:rFonts w:hint="default" w:eastAsia="宋体"/>
          <w:color w:val="604A7B"/>
          <w:lang w:val="en-US" w:eastAsia="zh-CN"/>
        </w:rPr>
      </w:pPr>
      <w:bookmarkStart w:id="152" w:name="_Toc48500564"/>
      <w:bookmarkStart w:id="153" w:name="_Toc2908"/>
      <w:bookmarkStart w:id="154" w:name="_Toc2486"/>
      <w:bookmarkStart w:id="155" w:name="_Toc21020"/>
      <w:r>
        <w:rPr>
          <w:rFonts w:hint="eastAsia"/>
          <w:color w:val="604A7B"/>
        </w:rPr>
        <w:t>第</w:t>
      </w:r>
      <w:r>
        <w:rPr>
          <w:rFonts w:hint="eastAsia"/>
          <w:color w:val="604A7B"/>
          <w:lang w:val="en-US" w:eastAsia="zh-CN"/>
        </w:rPr>
        <w:t>二</w:t>
      </w:r>
      <w:r>
        <w:rPr>
          <w:rFonts w:hint="eastAsia"/>
          <w:color w:val="604A7B"/>
          <w:lang w:eastAsia="zh-CN"/>
        </w:rPr>
        <w:t xml:space="preserve">部分 </w:t>
      </w:r>
      <w:r>
        <w:rPr>
          <w:rFonts w:hint="eastAsia"/>
          <w:color w:val="604A7B"/>
          <w:lang w:val="en-US" w:eastAsia="zh-CN"/>
        </w:rPr>
        <w:t>传承——</w:t>
      </w:r>
      <w:bookmarkEnd w:id="152"/>
      <w:bookmarkEnd w:id="153"/>
      <w:bookmarkEnd w:id="154"/>
      <w:r>
        <w:rPr>
          <w:rFonts w:hint="eastAsia"/>
          <w:color w:val="604A7B"/>
          <w:lang w:val="en-US" w:eastAsia="zh-CN"/>
        </w:rPr>
        <w:t>民间信仰</w:t>
      </w:r>
      <w:bookmarkEnd w:id="155"/>
    </w:p>
    <w:p>
      <w:pPr>
        <w:pageBreakBefore w:val="0"/>
        <w:kinsoku/>
        <w:wordWrap/>
        <w:overflowPunct/>
        <w:topLinePunct w:val="0"/>
        <w:bidi w:val="0"/>
        <w:spacing w:line="360" w:lineRule="auto"/>
        <w:ind w:firstLine="480"/>
        <w:textAlignment w:val="auto"/>
        <w:rPr>
          <w:rFonts w:cs="宋体"/>
          <w:sz w:val="24"/>
          <w:szCs w:val="24"/>
        </w:rPr>
      </w:pPr>
      <w:bookmarkStart w:id="156" w:name="_Hlk46766367"/>
      <w:bookmarkStart w:id="157" w:name="_Hlk47263280"/>
      <w:r>
        <w:rPr>
          <w:rFonts w:hint="eastAsia" w:cs="宋体"/>
          <w:sz w:val="24"/>
          <w:szCs w:val="24"/>
        </w:rPr>
        <w:t>【一级文字版】</w:t>
      </w:r>
      <w:bookmarkEnd w:id="156"/>
    </w:p>
    <w:bookmarkEnd w:id="157"/>
    <w:p>
      <w:pPr>
        <w:adjustRightInd w:val="0"/>
        <w:snapToGrid w:val="0"/>
        <w:spacing w:line="560" w:lineRule="exact"/>
        <w:ind w:firstLine="562" w:firstLineChars="200"/>
        <w:jc w:val="left"/>
        <w:rPr>
          <w:rFonts w:hint="eastAsia" w:ascii="宋体" w:hAnsi="宋体" w:eastAsia="宋体" w:cs="宋体"/>
          <w:b/>
          <w:kern w:val="0"/>
          <w:sz w:val="28"/>
          <w:szCs w:val="28"/>
        </w:rPr>
      </w:pPr>
      <w:r>
        <w:rPr>
          <w:rFonts w:hint="eastAsia" w:ascii="宋体" w:hAnsi="宋体" w:eastAsia="宋体" w:cs="宋体"/>
          <w:b/>
          <w:kern w:val="0"/>
          <w:sz w:val="28"/>
          <w:szCs w:val="28"/>
          <w:lang w:eastAsia="zh-CN"/>
        </w:rPr>
        <w:t>顺昌大圣</w:t>
      </w:r>
      <w:r>
        <w:rPr>
          <w:rFonts w:hint="eastAsia" w:ascii="宋体" w:hAnsi="宋体" w:eastAsia="宋体" w:cs="宋体"/>
          <w:b/>
          <w:kern w:val="0"/>
          <w:sz w:val="28"/>
          <w:szCs w:val="28"/>
        </w:rPr>
        <w:t>信俗</w:t>
      </w:r>
      <w:r>
        <w:rPr>
          <w:rFonts w:hint="eastAsia" w:ascii="宋体" w:hAnsi="宋体" w:eastAsia="宋体" w:cs="宋体"/>
          <w:b/>
          <w:kern w:val="0"/>
          <w:sz w:val="28"/>
          <w:szCs w:val="28"/>
          <w:lang w:eastAsia="zh-CN"/>
        </w:rPr>
        <w:t>可</w:t>
      </w:r>
      <w:r>
        <w:rPr>
          <w:rFonts w:hint="eastAsia" w:ascii="宋体" w:hAnsi="宋体" w:eastAsia="宋体" w:cs="宋体"/>
          <w:b/>
          <w:kern w:val="0"/>
          <w:sz w:val="28"/>
          <w:szCs w:val="28"/>
        </w:rPr>
        <w:t>上溯至唐末五代</w:t>
      </w:r>
      <w:r>
        <w:rPr>
          <w:rFonts w:hint="eastAsia" w:ascii="宋体" w:hAnsi="宋体" w:eastAsia="宋体" w:cs="宋体"/>
          <w:b/>
          <w:kern w:val="0"/>
          <w:sz w:val="28"/>
          <w:szCs w:val="28"/>
          <w:lang w:eastAsia="zh-CN"/>
        </w:rPr>
        <w:t>，</w:t>
      </w:r>
      <w:r>
        <w:rPr>
          <w:rFonts w:hint="eastAsia" w:ascii="宋体" w:hAnsi="宋体" w:eastAsia="宋体" w:cs="宋体"/>
          <w:b/>
          <w:kern w:val="0"/>
          <w:sz w:val="28"/>
          <w:szCs w:val="28"/>
          <w:lang w:val="en-US" w:eastAsia="zh-CN"/>
        </w:rPr>
        <w:t>盛行</w:t>
      </w:r>
      <w:r>
        <w:rPr>
          <w:rFonts w:hint="eastAsia" w:ascii="宋体" w:hAnsi="宋体" w:eastAsia="宋体" w:cs="宋体"/>
          <w:b/>
          <w:kern w:val="0"/>
          <w:sz w:val="28"/>
          <w:szCs w:val="28"/>
        </w:rPr>
        <w:t>于元</w:t>
      </w:r>
      <w:r>
        <w:rPr>
          <w:rFonts w:hint="eastAsia" w:ascii="宋体" w:hAnsi="宋体" w:eastAsia="宋体" w:cs="宋体"/>
          <w:b/>
          <w:kern w:val="0"/>
          <w:sz w:val="28"/>
          <w:szCs w:val="28"/>
          <w:lang w:eastAsia="zh-CN"/>
        </w:rPr>
        <w:t>末明初</w:t>
      </w:r>
      <w:r>
        <w:rPr>
          <w:rFonts w:hint="eastAsia" w:ascii="宋体" w:hAnsi="宋体" w:eastAsia="宋体" w:cs="宋体"/>
          <w:b/>
          <w:kern w:val="0"/>
          <w:sz w:val="28"/>
          <w:szCs w:val="28"/>
        </w:rPr>
        <w:t>，有千年历史可考</w:t>
      </w:r>
      <w:r>
        <w:rPr>
          <w:rFonts w:hint="eastAsia" w:ascii="宋体" w:hAnsi="宋体" w:eastAsia="宋体" w:cs="宋体"/>
          <w:b/>
          <w:kern w:val="0"/>
          <w:sz w:val="28"/>
          <w:szCs w:val="28"/>
          <w:lang w:eastAsia="zh-CN"/>
        </w:rPr>
        <w:t>。</w:t>
      </w:r>
      <w:r>
        <w:rPr>
          <w:rFonts w:hint="eastAsia" w:ascii="宋体" w:hAnsi="宋体" w:eastAsia="宋体" w:cs="宋体"/>
          <w:b/>
          <w:color w:val="auto"/>
          <w:kern w:val="0"/>
          <w:sz w:val="28"/>
          <w:szCs w:val="28"/>
          <w:lang w:val="en-US" w:eastAsia="zh-CN"/>
        </w:rPr>
        <w:t>顺昌</w:t>
      </w:r>
      <w:r>
        <w:rPr>
          <w:rFonts w:hint="eastAsia" w:ascii="宋体" w:hAnsi="宋体" w:eastAsia="宋体" w:cs="宋体"/>
          <w:b/>
          <w:kern w:val="0"/>
          <w:sz w:val="28"/>
          <w:szCs w:val="28"/>
          <w:lang w:val="en-US" w:eastAsia="zh-CN"/>
        </w:rPr>
        <w:t>至今保</w:t>
      </w:r>
      <w:r>
        <w:rPr>
          <w:rFonts w:hint="eastAsia" w:ascii="宋体" w:hAnsi="宋体" w:eastAsia="宋体" w:cs="宋体"/>
          <w:b/>
          <w:kern w:val="0"/>
          <w:sz w:val="28"/>
          <w:szCs w:val="28"/>
          <w:lang w:eastAsia="zh-CN"/>
        </w:rPr>
        <w:t>留有宋</w:t>
      </w:r>
      <w:r>
        <w:rPr>
          <w:rFonts w:hint="eastAsia" w:ascii="宋体" w:hAnsi="宋体" w:cs="宋体"/>
          <w:b/>
          <w:kern w:val="0"/>
          <w:sz w:val="28"/>
          <w:szCs w:val="28"/>
          <w:lang w:eastAsia="zh-CN"/>
        </w:rPr>
        <w:t>、</w:t>
      </w:r>
      <w:r>
        <w:rPr>
          <w:rFonts w:hint="eastAsia" w:ascii="宋体" w:hAnsi="宋体" w:eastAsia="宋体" w:cs="宋体"/>
          <w:b/>
          <w:kern w:val="0"/>
          <w:sz w:val="28"/>
          <w:szCs w:val="28"/>
          <w:lang w:eastAsia="zh-CN"/>
        </w:rPr>
        <w:t>元</w:t>
      </w:r>
      <w:r>
        <w:rPr>
          <w:rFonts w:hint="eastAsia" w:ascii="宋体" w:hAnsi="宋体" w:cs="宋体"/>
          <w:b/>
          <w:kern w:val="0"/>
          <w:sz w:val="28"/>
          <w:szCs w:val="28"/>
          <w:lang w:eastAsia="zh-CN"/>
        </w:rPr>
        <w:t>、</w:t>
      </w:r>
      <w:r>
        <w:rPr>
          <w:rFonts w:hint="eastAsia" w:ascii="宋体" w:hAnsi="宋体" w:eastAsia="宋体" w:cs="宋体"/>
          <w:b/>
          <w:kern w:val="0"/>
          <w:sz w:val="28"/>
          <w:szCs w:val="28"/>
          <w:lang w:eastAsia="zh-CN"/>
        </w:rPr>
        <w:t>明</w:t>
      </w:r>
      <w:r>
        <w:rPr>
          <w:rFonts w:hint="eastAsia" w:ascii="宋体" w:hAnsi="宋体" w:cs="宋体"/>
          <w:b/>
          <w:kern w:val="0"/>
          <w:sz w:val="28"/>
          <w:szCs w:val="28"/>
          <w:lang w:eastAsia="zh-CN"/>
        </w:rPr>
        <w:t>、</w:t>
      </w:r>
      <w:r>
        <w:rPr>
          <w:rFonts w:hint="eastAsia" w:ascii="宋体" w:hAnsi="宋体" w:eastAsia="宋体" w:cs="宋体"/>
          <w:b/>
          <w:kern w:val="0"/>
          <w:sz w:val="28"/>
          <w:szCs w:val="28"/>
          <w:lang w:eastAsia="zh-CN"/>
        </w:rPr>
        <w:t>清各时期的“通天大圣”“齐天大圣”祭坛、庙府、碑刻等大圣信俗文化活动点</w:t>
      </w:r>
      <w:r>
        <w:rPr>
          <w:rFonts w:hint="eastAsia" w:ascii="宋体" w:hAnsi="宋体" w:eastAsia="宋体" w:cs="宋体"/>
          <w:b/>
          <w:kern w:val="0"/>
          <w:sz w:val="28"/>
          <w:szCs w:val="28"/>
          <w:lang w:val="en-US" w:eastAsia="zh-CN"/>
        </w:rPr>
        <w:t>120</w:t>
      </w:r>
      <w:r>
        <w:rPr>
          <w:rFonts w:hint="eastAsia" w:ascii="宋体" w:hAnsi="宋体" w:eastAsia="宋体" w:cs="宋体"/>
          <w:b/>
          <w:kern w:val="0"/>
          <w:sz w:val="28"/>
          <w:szCs w:val="28"/>
          <w:lang w:eastAsia="zh-CN"/>
        </w:rPr>
        <w:t>余处，且</w:t>
      </w:r>
      <w:r>
        <w:rPr>
          <w:rFonts w:hint="eastAsia" w:ascii="宋体" w:hAnsi="宋体" w:eastAsia="宋体" w:cs="宋体"/>
          <w:b/>
          <w:kern w:val="0"/>
          <w:sz w:val="28"/>
          <w:szCs w:val="28"/>
        </w:rPr>
        <w:t>以露天祭坛</w:t>
      </w:r>
      <w:r>
        <w:rPr>
          <w:rFonts w:hint="eastAsia" w:ascii="宋体" w:hAnsi="宋体" w:eastAsia="宋体" w:cs="宋体"/>
          <w:b/>
          <w:kern w:val="0"/>
          <w:sz w:val="28"/>
          <w:szCs w:val="28"/>
          <w:lang w:eastAsia="zh-CN"/>
        </w:rPr>
        <w:t>活动形式</w:t>
      </w:r>
      <w:r>
        <w:rPr>
          <w:rFonts w:hint="eastAsia" w:ascii="宋体" w:hAnsi="宋体" w:eastAsia="宋体" w:cs="宋体"/>
          <w:b/>
          <w:kern w:val="0"/>
          <w:sz w:val="28"/>
          <w:szCs w:val="28"/>
        </w:rPr>
        <w:t>为</w:t>
      </w:r>
      <w:r>
        <w:rPr>
          <w:rFonts w:hint="eastAsia" w:ascii="宋体" w:hAnsi="宋体" w:eastAsia="宋体" w:cs="宋体"/>
          <w:b/>
          <w:kern w:val="0"/>
          <w:sz w:val="28"/>
          <w:szCs w:val="28"/>
          <w:lang w:eastAsia="zh-CN"/>
        </w:rPr>
        <w:t>多数</w:t>
      </w:r>
      <w:r>
        <w:rPr>
          <w:rFonts w:hint="eastAsia" w:ascii="宋体" w:hAnsi="宋体" w:cs="宋体"/>
          <w:b/>
          <w:kern w:val="0"/>
          <w:sz w:val="28"/>
          <w:szCs w:val="28"/>
          <w:lang w:eastAsia="zh-CN"/>
        </w:rPr>
        <w:t>。</w:t>
      </w:r>
      <w:r>
        <w:rPr>
          <w:rFonts w:hint="eastAsia" w:ascii="宋体" w:hAnsi="宋体" w:eastAsia="宋体" w:cs="宋体"/>
          <w:b/>
          <w:kern w:val="0"/>
          <w:sz w:val="28"/>
          <w:szCs w:val="28"/>
          <w:lang w:val="en-US" w:eastAsia="zh-CN"/>
        </w:rPr>
        <w:t>同时，</w:t>
      </w:r>
      <w:r>
        <w:rPr>
          <w:rFonts w:hint="eastAsia" w:ascii="宋体" w:hAnsi="宋体" w:eastAsia="宋体" w:cs="宋体"/>
          <w:b/>
          <w:kern w:val="0"/>
          <w:sz w:val="28"/>
          <w:szCs w:val="28"/>
        </w:rPr>
        <w:t>顺昌各地传承着独特而古老的大圣</w:t>
      </w:r>
      <w:r>
        <w:rPr>
          <w:rFonts w:hint="eastAsia" w:ascii="宋体" w:hAnsi="宋体" w:eastAsia="宋体" w:cs="宋体"/>
          <w:b/>
          <w:kern w:val="0"/>
          <w:sz w:val="28"/>
          <w:szCs w:val="28"/>
          <w:lang w:val="en-US" w:eastAsia="zh-CN"/>
        </w:rPr>
        <w:t>文化祭祀活动</w:t>
      </w:r>
      <w:r>
        <w:rPr>
          <w:rFonts w:hint="eastAsia" w:ascii="宋体" w:hAnsi="宋体" w:eastAsia="宋体" w:cs="宋体"/>
          <w:b/>
          <w:kern w:val="0"/>
          <w:sz w:val="28"/>
          <w:szCs w:val="28"/>
          <w:lang w:eastAsia="zh-CN"/>
        </w:rPr>
        <w:t>，</w:t>
      </w:r>
      <w:r>
        <w:rPr>
          <w:rFonts w:hint="eastAsia" w:ascii="宋体" w:hAnsi="宋体" w:eastAsia="宋体" w:cs="宋体"/>
          <w:b/>
          <w:kern w:val="0"/>
          <w:sz w:val="28"/>
          <w:szCs w:val="28"/>
          <w:lang w:val="en-US" w:eastAsia="zh-CN"/>
        </w:rPr>
        <w:t>其形式保留完整</w:t>
      </w:r>
      <w:r>
        <w:rPr>
          <w:rFonts w:hint="eastAsia" w:ascii="宋体" w:hAnsi="宋体" w:eastAsia="宋体" w:cs="宋体"/>
          <w:b/>
          <w:kern w:val="0"/>
          <w:sz w:val="28"/>
          <w:szCs w:val="28"/>
        </w:rPr>
        <w:t>。</w:t>
      </w:r>
    </w:p>
    <w:p>
      <w:pPr>
        <w:pStyle w:val="2"/>
        <w:rPr>
          <w:rFonts w:hint="eastAsia" w:ascii="宋体" w:hAnsi="宋体" w:eastAsia="宋体" w:cs="宋体"/>
          <w:b/>
          <w:kern w:val="0"/>
          <w:sz w:val="28"/>
          <w:szCs w:val="28"/>
        </w:rPr>
      </w:pP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rPr>
        <w:t>【文录】明正德版《顺昌邑志》：“赋：国朝：通天神会课钞二十三锭三贯二百文</w:t>
      </w:r>
      <w:r>
        <w:rPr>
          <w:rFonts w:hint="eastAsia" w:ascii="宋体" w:hAnsi="宋体"/>
          <w:sz w:val="24"/>
          <w:szCs w:val="24"/>
          <w:lang w:eastAsia="zh-CN"/>
        </w:rPr>
        <w:t>。</w:t>
      </w:r>
      <w:r>
        <w:rPr>
          <w:rFonts w:hint="eastAsia" w:ascii="宋体" w:hAnsi="宋体"/>
          <w:sz w:val="24"/>
          <w:szCs w:val="24"/>
        </w:rPr>
        <w:t>”</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rPr>
      </w:pPr>
      <w:r>
        <w:rPr>
          <w:rFonts w:hint="eastAsia" w:ascii="宋体" w:hAnsi="宋体"/>
          <w:sz w:val="24"/>
          <w:szCs w:val="24"/>
          <w:lang w:val="en-US" w:eastAsia="zh-CN"/>
        </w:rPr>
        <w:t>说明：</w:t>
      </w:r>
      <w:r>
        <w:rPr>
          <w:rFonts w:hint="eastAsia" w:ascii="宋体" w:hAnsi="宋体"/>
          <w:sz w:val="24"/>
          <w:szCs w:val="24"/>
        </w:rPr>
        <w:t>在明朝，甚至可能明朝之前，通天大圣庙会已经发育成一个重要的税种来源。</w:t>
      </w:r>
    </w:p>
    <w:p>
      <w:pPr>
        <w:pStyle w:val="12"/>
        <w:rPr>
          <w:rFonts w:hint="eastAsia"/>
          <w:lang w:val="en-US" w:eastAsia="zh-CN"/>
        </w:rPr>
      </w:pPr>
    </w:p>
    <w:p>
      <w:pPr>
        <w:pStyle w:val="6"/>
        <w:pageBreakBefore w:val="0"/>
        <w:numPr>
          <w:ilvl w:val="0"/>
          <w:numId w:val="9"/>
        </w:numPr>
        <w:kinsoku/>
        <w:wordWrap/>
        <w:overflowPunct/>
        <w:topLinePunct w:val="0"/>
        <w:bidi w:val="0"/>
        <w:spacing w:line="360" w:lineRule="auto"/>
        <w:textAlignment w:val="auto"/>
      </w:pPr>
      <w:bookmarkStart w:id="158" w:name="_Toc48500565"/>
      <w:bookmarkStart w:id="159" w:name="_Toc6037"/>
      <w:bookmarkStart w:id="160" w:name="_Toc24116"/>
      <w:bookmarkStart w:id="161" w:name="_Toc27515"/>
      <w:r>
        <w:rPr>
          <w:rFonts w:hint="eastAsia"/>
        </w:rPr>
        <w:t>筑坛祈福</w:t>
      </w:r>
      <w:bookmarkEnd w:id="158"/>
      <w:bookmarkEnd w:id="159"/>
      <w:bookmarkEnd w:id="160"/>
      <w:bookmarkEnd w:id="161"/>
    </w:p>
    <w:p>
      <w:pPr>
        <w:pageBreakBefore w:val="0"/>
        <w:kinsoku/>
        <w:wordWrap/>
        <w:overflowPunct/>
        <w:topLinePunct w:val="0"/>
        <w:bidi w:val="0"/>
        <w:spacing w:line="360" w:lineRule="auto"/>
        <w:ind w:firstLine="480"/>
        <w:textAlignment w:val="auto"/>
        <w:rPr>
          <w:rFonts w:cs="宋体"/>
          <w:sz w:val="24"/>
          <w:szCs w:val="24"/>
        </w:rPr>
      </w:pPr>
      <w:r>
        <w:rPr>
          <w:rFonts w:hint="eastAsia" w:cs="宋体"/>
          <w:sz w:val="24"/>
          <w:szCs w:val="24"/>
        </w:rPr>
        <w:t>【二级文字版】</w:t>
      </w:r>
    </w:p>
    <w:p>
      <w:pPr>
        <w:pageBreakBefore w:val="0"/>
        <w:kinsoku/>
        <w:wordWrap/>
        <w:overflowPunct/>
        <w:topLinePunct w:val="0"/>
        <w:bidi w:val="0"/>
        <w:spacing w:line="360" w:lineRule="auto"/>
        <w:ind w:firstLine="480" w:firstLineChars="200"/>
        <w:jc w:val="left"/>
        <w:textAlignment w:val="auto"/>
        <w:rPr>
          <w:rFonts w:hint="default" w:ascii="Times New Roman" w:hAnsi="Times New Roman" w:eastAsia="宋体" w:cs="Times New Roman"/>
          <w:b w:val="0"/>
          <w:bCs/>
          <w:kern w:val="0"/>
          <w:sz w:val="24"/>
          <w:szCs w:val="24"/>
          <w:lang w:val="en-US" w:eastAsia="zh-CN"/>
        </w:rPr>
      </w:pPr>
      <w:r>
        <w:rPr>
          <w:rFonts w:hint="eastAsia"/>
          <w:b w:val="0"/>
          <w:bCs/>
          <w:sz w:val="24"/>
          <w:szCs w:val="24"/>
        </w:rPr>
        <w:t>顺昌全县大圣信仰广泛盛行</w:t>
      </w:r>
      <w:r>
        <w:rPr>
          <w:rFonts w:hint="eastAsia"/>
          <w:b w:val="0"/>
          <w:bCs/>
          <w:sz w:val="24"/>
          <w:szCs w:val="24"/>
          <w:lang w:eastAsia="zh-CN"/>
        </w:rPr>
        <w:t>，</w:t>
      </w:r>
      <w:r>
        <w:rPr>
          <w:rFonts w:hint="eastAsia"/>
          <w:b w:val="0"/>
          <w:bCs/>
          <w:sz w:val="24"/>
          <w:szCs w:val="24"/>
        </w:rPr>
        <w:t>各乡镇都筑有通天坛、通天庙、通天亭等，通过立碑筑坛的形式祈祷风调雨顺</w:t>
      </w:r>
      <w:r>
        <w:rPr>
          <w:rFonts w:hint="eastAsia"/>
          <w:b w:val="0"/>
          <w:bCs/>
          <w:sz w:val="24"/>
          <w:szCs w:val="24"/>
          <w:lang w:eastAsia="zh-CN"/>
        </w:rPr>
        <w:t>，</w:t>
      </w:r>
      <w:r>
        <w:rPr>
          <w:rFonts w:ascii="Times New Roman" w:hAnsi="Times New Roman" w:eastAsia="宋体" w:cs="Times New Roman"/>
          <w:b w:val="0"/>
          <w:bCs/>
          <w:kern w:val="0"/>
          <w:sz w:val="24"/>
          <w:szCs w:val="24"/>
        </w:rPr>
        <w:t>保佑儿童健康成长</w:t>
      </w:r>
      <w:r>
        <w:rPr>
          <w:rFonts w:hint="eastAsia" w:ascii="Times New Roman" w:hAnsi="Times New Roman" w:eastAsia="宋体" w:cs="Times New Roman"/>
          <w:b w:val="0"/>
          <w:bCs/>
          <w:kern w:val="0"/>
          <w:sz w:val="24"/>
          <w:szCs w:val="24"/>
          <w:lang w:eastAsia="zh-CN"/>
        </w:rPr>
        <w:t>，</w:t>
      </w:r>
      <w:r>
        <w:rPr>
          <w:rFonts w:hint="eastAsia" w:ascii="Times New Roman" w:hAnsi="Times New Roman" w:eastAsia="宋体" w:cs="Times New Roman"/>
          <w:b w:val="0"/>
          <w:bCs/>
          <w:kern w:val="0"/>
          <w:sz w:val="24"/>
          <w:szCs w:val="24"/>
        </w:rPr>
        <w:t>求</w:t>
      </w:r>
      <w:r>
        <w:rPr>
          <w:rFonts w:ascii="Times New Roman" w:hAnsi="Times New Roman" w:eastAsia="宋体" w:cs="Times New Roman"/>
          <w:b w:val="0"/>
          <w:bCs/>
          <w:kern w:val="0"/>
          <w:sz w:val="24"/>
          <w:szCs w:val="24"/>
        </w:rPr>
        <w:t>避灾祛邪</w:t>
      </w:r>
      <w:r>
        <w:rPr>
          <w:rFonts w:hint="eastAsia" w:ascii="Times New Roman" w:hAnsi="Times New Roman" w:eastAsia="宋体" w:cs="Times New Roman"/>
          <w:b w:val="0"/>
          <w:bCs/>
          <w:kern w:val="0"/>
          <w:sz w:val="24"/>
          <w:szCs w:val="24"/>
        </w:rPr>
        <w:t>、</w:t>
      </w:r>
      <w:r>
        <w:rPr>
          <w:rFonts w:ascii="Times New Roman" w:hAnsi="Times New Roman" w:eastAsia="宋体" w:cs="Times New Roman"/>
          <w:b w:val="0"/>
          <w:bCs/>
          <w:kern w:val="0"/>
          <w:sz w:val="24"/>
          <w:szCs w:val="24"/>
        </w:rPr>
        <w:t>人畜兴旺</w:t>
      </w:r>
      <w:r>
        <w:rPr>
          <w:rFonts w:hint="eastAsia" w:ascii="Times New Roman" w:hAnsi="Times New Roman" w:eastAsia="宋体" w:cs="Times New Roman"/>
          <w:b w:val="0"/>
          <w:bCs/>
          <w:kern w:val="0"/>
          <w:sz w:val="24"/>
          <w:szCs w:val="24"/>
          <w:lang w:eastAsia="zh-CN"/>
        </w:rPr>
        <w:t>，</w:t>
      </w:r>
      <w:r>
        <w:rPr>
          <w:rFonts w:hint="eastAsia" w:ascii="Times New Roman" w:hAnsi="Times New Roman" w:eastAsia="宋体" w:cs="Times New Roman"/>
          <w:b w:val="0"/>
          <w:bCs/>
          <w:kern w:val="0"/>
          <w:sz w:val="24"/>
          <w:szCs w:val="24"/>
        </w:rPr>
        <w:t>求福禄、祈</w:t>
      </w:r>
      <w:r>
        <w:rPr>
          <w:rFonts w:ascii="Times New Roman" w:hAnsi="Times New Roman" w:eastAsia="宋体" w:cs="Times New Roman"/>
          <w:b w:val="0"/>
          <w:bCs/>
          <w:kern w:val="0"/>
          <w:sz w:val="24"/>
          <w:szCs w:val="24"/>
        </w:rPr>
        <w:t>升学、</w:t>
      </w:r>
      <w:r>
        <w:rPr>
          <w:rFonts w:hint="eastAsia" w:ascii="Times New Roman" w:hAnsi="Times New Roman" w:eastAsia="宋体" w:cs="Times New Roman"/>
          <w:b w:val="0"/>
          <w:bCs/>
          <w:kern w:val="0"/>
          <w:sz w:val="24"/>
          <w:szCs w:val="24"/>
        </w:rPr>
        <w:t>求</w:t>
      </w:r>
      <w:r>
        <w:rPr>
          <w:rFonts w:ascii="Times New Roman" w:hAnsi="Times New Roman" w:eastAsia="宋体" w:cs="Times New Roman"/>
          <w:b w:val="0"/>
          <w:bCs/>
          <w:kern w:val="0"/>
          <w:sz w:val="24"/>
          <w:szCs w:val="24"/>
        </w:rPr>
        <w:t>升官发财</w:t>
      </w:r>
      <w:r>
        <w:rPr>
          <w:rFonts w:hint="eastAsia" w:ascii="Times New Roman" w:hAnsi="Times New Roman" w:eastAsia="宋体" w:cs="Times New Roman"/>
          <w:b w:val="0"/>
          <w:bCs/>
          <w:kern w:val="0"/>
          <w:sz w:val="24"/>
          <w:szCs w:val="24"/>
        </w:rPr>
        <w:t>等等</w:t>
      </w:r>
      <w:r>
        <w:rPr>
          <w:rFonts w:hint="eastAsia" w:ascii="Times New Roman" w:hAnsi="Times New Roman" w:eastAsia="宋体" w:cs="Times New Roman"/>
          <w:b w:val="0"/>
          <w:bCs/>
          <w:kern w:val="0"/>
          <w:sz w:val="24"/>
          <w:szCs w:val="24"/>
          <w:lang w:eastAsia="zh-CN"/>
        </w:rPr>
        <w:t>，</w:t>
      </w:r>
      <w:r>
        <w:rPr>
          <w:rFonts w:hint="eastAsia" w:ascii="Times New Roman" w:hAnsi="Times New Roman" w:eastAsia="宋体" w:cs="Times New Roman"/>
          <w:b w:val="0"/>
          <w:bCs/>
          <w:kern w:val="0"/>
          <w:sz w:val="24"/>
          <w:szCs w:val="24"/>
          <w:lang w:val="en-US" w:eastAsia="zh-CN"/>
        </w:rPr>
        <w:t>展现了当地人们对美好生活的向往。</w:t>
      </w:r>
    </w:p>
    <w:p>
      <w:pPr>
        <w:pStyle w:val="7"/>
        <w:pageBreakBefore w:val="0"/>
        <w:numPr>
          <w:ilvl w:val="0"/>
          <w:numId w:val="10"/>
        </w:numPr>
        <w:kinsoku/>
        <w:wordWrap/>
        <w:overflowPunct/>
        <w:topLinePunct w:val="0"/>
        <w:bidi w:val="0"/>
        <w:spacing w:line="360" w:lineRule="auto"/>
        <w:textAlignment w:val="auto"/>
      </w:pPr>
      <w:bookmarkStart w:id="162" w:name="_Toc9012"/>
      <w:bookmarkStart w:id="163" w:name="_Toc18373"/>
      <w:r>
        <w:rPr>
          <w:rFonts w:hint="eastAsia"/>
        </w:rPr>
        <w:t>通天庙</w:t>
      </w:r>
      <w:bookmarkEnd w:id="162"/>
      <w:bookmarkEnd w:id="163"/>
    </w:p>
    <w:p>
      <w:pPr>
        <w:pageBreakBefore w:val="0"/>
        <w:kinsoku/>
        <w:wordWrap/>
        <w:overflowPunct/>
        <w:topLinePunct w:val="0"/>
        <w:bidi w:val="0"/>
        <w:spacing w:line="360" w:lineRule="auto"/>
        <w:ind w:firstLine="480" w:firstLineChars="200"/>
        <w:jc w:val="left"/>
        <w:textAlignment w:val="auto"/>
        <w:rPr>
          <w:bCs/>
          <w:sz w:val="24"/>
          <w:szCs w:val="24"/>
        </w:rPr>
      </w:pPr>
      <w:r>
        <w:rPr>
          <w:rFonts w:hint="eastAsia"/>
          <w:bCs/>
          <w:sz w:val="24"/>
          <w:szCs w:val="24"/>
        </w:rPr>
        <w:t>宋理学家杨时家谱《杨氏族谱》中，有一张杨时先祖，</w:t>
      </w:r>
      <w:r>
        <w:rPr>
          <w:bCs/>
          <w:sz w:val="24"/>
          <w:szCs w:val="24"/>
        </w:rPr>
        <w:t>唐末杨子江墓图</w:t>
      </w:r>
      <w:r>
        <w:rPr>
          <w:rFonts w:hint="eastAsia"/>
          <w:bCs/>
          <w:sz w:val="24"/>
          <w:szCs w:val="24"/>
        </w:rPr>
        <w:t>，墓图上标识有“通天庙”，根据这一记载，可以判定顺昌齐天大圣、通天大圣祭祀习俗在北宋初年就存在。</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【图片】杨氏族谱</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033145" cy="1337310"/>
            <wp:effectExtent l="0" t="0" r="14605" b="15240"/>
            <wp:docPr id="1043" name="图片 46"/>
            <wp:cNvGraphicFramePr/>
            <a:graphic xmlns:a="http://schemas.openxmlformats.org/drawingml/2006/main">
              <a:graphicData uri="http://schemas.openxmlformats.org/drawingml/2006/picture">
                <pic:pic xmlns:pic="http://schemas.openxmlformats.org/drawingml/2006/picture">
                  <pic:nvPicPr>
                    <pic:cNvPr id="1043" name="图片 46"/>
                    <pic:cNvPicPr/>
                  </pic:nvPicPr>
                  <pic:blipFill>
                    <a:blip r:embed="rId22" cstate="print"/>
                    <a:srcRect/>
                    <a:stretch>
                      <a:fillRect/>
                    </a:stretch>
                  </pic:blipFill>
                  <pic:spPr>
                    <a:xfrm>
                      <a:off x="0" y="0"/>
                      <a:ext cx="1033145" cy="1337310"/>
                    </a:xfrm>
                    <a:prstGeom prst="rect">
                      <a:avLst/>
                    </a:prstGeom>
                  </pic:spPr>
                </pic:pic>
              </a:graphicData>
            </a:graphic>
          </wp:inline>
        </w:drawing>
      </w:r>
      <w:r>
        <w:rPr>
          <w:rFonts w:hint="eastAsia" w:ascii="宋体" w:hAnsi="宋体"/>
          <w:sz w:val="24"/>
          <w:szCs w:val="24"/>
          <w:lang w:val="en-US" w:eastAsia="zh-CN"/>
        </w:rPr>
        <w:t xml:space="preserve">  </w:t>
      </w:r>
      <w:r>
        <w:rPr>
          <w:rFonts w:hint="eastAsia" w:ascii="宋体" w:hAnsi="宋体"/>
          <w:sz w:val="24"/>
          <w:szCs w:val="24"/>
          <w:lang w:val="en-US" w:eastAsia="zh-CN"/>
        </w:rPr>
        <w:drawing>
          <wp:inline distT="0" distB="0" distL="0" distR="0">
            <wp:extent cx="946785" cy="1322070"/>
            <wp:effectExtent l="0" t="0" r="5715" b="11430"/>
            <wp:docPr id="1044" name="图片 47"/>
            <wp:cNvGraphicFramePr/>
            <a:graphic xmlns:a="http://schemas.openxmlformats.org/drawingml/2006/main">
              <a:graphicData uri="http://schemas.openxmlformats.org/drawingml/2006/picture">
                <pic:pic xmlns:pic="http://schemas.openxmlformats.org/drawingml/2006/picture">
                  <pic:nvPicPr>
                    <pic:cNvPr id="1044" name="图片 47"/>
                    <pic:cNvPicPr/>
                  </pic:nvPicPr>
                  <pic:blipFill>
                    <a:blip r:embed="rId23" cstate="print"/>
                    <a:srcRect/>
                    <a:stretch>
                      <a:fillRect/>
                    </a:stretch>
                  </pic:blipFill>
                  <pic:spPr>
                    <a:xfrm>
                      <a:off x="0" y="0"/>
                      <a:ext cx="946785" cy="1322070"/>
                    </a:xfrm>
                    <a:prstGeom prst="rect">
                      <a:avLst/>
                    </a:prstGeom>
                  </pic:spPr>
                </pic:pic>
              </a:graphicData>
            </a:graphic>
          </wp:inline>
        </w:drawing>
      </w:r>
    </w:p>
    <w:p>
      <w:pPr>
        <w:pStyle w:val="7"/>
        <w:pageBreakBefore w:val="0"/>
        <w:numPr>
          <w:ilvl w:val="0"/>
          <w:numId w:val="10"/>
        </w:numPr>
        <w:kinsoku/>
        <w:wordWrap/>
        <w:overflowPunct/>
        <w:topLinePunct w:val="0"/>
        <w:bidi w:val="0"/>
        <w:spacing w:line="360" w:lineRule="auto"/>
        <w:textAlignment w:val="auto"/>
      </w:pPr>
      <w:bookmarkStart w:id="164" w:name="_Toc24932"/>
      <w:bookmarkStart w:id="165" w:name="_Toc1869"/>
      <w:r>
        <w:rPr>
          <w:rFonts w:hint="eastAsia"/>
        </w:rPr>
        <w:t>曲村通天大圣祭坛</w:t>
      </w:r>
      <w:bookmarkEnd w:id="164"/>
      <w:bookmarkEnd w:id="165"/>
    </w:p>
    <w:p>
      <w:pPr>
        <w:pageBreakBefore w:val="0"/>
        <w:kinsoku/>
        <w:wordWrap/>
        <w:overflowPunct/>
        <w:topLinePunct w:val="0"/>
        <w:bidi w:val="0"/>
        <w:spacing w:line="360" w:lineRule="auto"/>
        <w:ind w:firstLine="480" w:firstLineChars="200"/>
        <w:jc w:val="left"/>
        <w:textAlignment w:val="auto"/>
        <w:rPr>
          <w:rFonts w:hint="eastAsia"/>
          <w:sz w:val="24"/>
          <w:szCs w:val="24"/>
        </w:rPr>
      </w:pPr>
      <w:bookmarkStart w:id="166" w:name="_Hlk47366474"/>
      <w:r>
        <w:rPr>
          <w:rFonts w:hint="eastAsia"/>
          <w:sz w:val="24"/>
          <w:szCs w:val="24"/>
          <w:lang w:val="en-US" w:eastAsia="zh-CN"/>
        </w:rPr>
        <w:t>该</w:t>
      </w:r>
      <w:r>
        <w:rPr>
          <w:rFonts w:hint="eastAsia"/>
          <w:sz w:val="24"/>
          <w:szCs w:val="24"/>
        </w:rPr>
        <w:t>祭坛</w:t>
      </w:r>
      <w:bookmarkEnd w:id="166"/>
      <w:r>
        <w:rPr>
          <w:rFonts w:hint="eastAsia"/>
          <w:sz w:val="24"/>
          <w:szCs w:val="24"/>
          <w:lang w:val="en-US" w:eastAsia="zh-CN"/>
        </w:rPr>
        <w:t>位于顺昌县元坑镇曲村</w:t>
      </w:r>
      <w:r>
        <w:rPr>
          <w:rFonts w:hint="eastAsia"/>
          <w:sz w:val="24"/>
          <w:szCs w:val="24"/>
        </w:rPr>
        <w:t>，建于元至正年间，地面散乱可见坛基须弥座石构件，平倒在地上的“黄公道者”和“本坛土地”残碑。坛上仅完好的树着一个碑，碑面阴刻“通天大圣”碑文。</w:t>
      </w:r>
      <w:bookmarkStart w:id="167" w:name="_Hlk47367183"/>
    </w:p>
    <w:p>
      <w:pPr>
        <w:keepNext w:val="0"/>
        <w:keepLines w:val="0"/>
        <w:pageBreakBefore w:val="0"/>
        <w:widowControl w:val="0"/>
        <w:kinsoku/>
        <w:wordWrap/>
        <w:overflowPunct/>
        <w:topLinePunct w:val="0"/>
        <w:autoSpaceDE/>
        <w:autoSpaceDN/>
        <w:bidi w:val="0"/>
        <w:adjustRightInd w:val="0"/>
        <w:snapToGrid w:val="0"/>
        <w:spacing w:line="560" w:lineRule="exact"/>
        <w:ind w:left="0" w:leftChars="0" w:firstLine="480" w:firstLineChars="200"/>
        <w:rPr>
          <w:rFonts w:hint="eastAsia"/>
          <w:sz w:val="24"/>
          <w:szCs w:val="24"/>
          <w:lang w:eastAsia="zh-CN"/>
        </w:rPr>
      </w:pPr>
      <w:r>
        <w:rPr>
          <w:rFonts w:hint="eastAsia"/>
          <w:sz w:val="24"/>
          <w:szCs w:val="24"/>
          <w:lang w:eastAsia="zh-CN"/>
        </w:rPr>
        <w:t>元坑镇曲村村的通天大圣祭坛</w:t>
      </w:r>
      <w:r>
        <w:rPr>
          <w:rFonts w:hint="eastAsia"/>
          <w:sz w:val="24"/>
          <w:szCs w:val="24"/>
          <w:lang w:val="en-US" w:eastAsia="zh-CN"/>
        </w:rPr>
        <w:t>是</w:t>
      </w:r>
      <w:r>
        <w:rPr>
          <w:rFonts w:hint="eastAsia"/>
          <w:sz w:val="24"/>
          <w:szCs w:val="24"/>
          <w:lang w:eastAsia="zh-CN"/>
        </w:rPr>
        <w:t>现存一处有时间可考的大圣祭坛，在祭坛通天大圣碑的碑左表皮，竖行阴刻：“三山长邑大匠张天赐造，本坊主缘张骏忠建”两行铭文。</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w:t>
      </w:r>
      <w:bookmarkEnd w:id="167"/>
      <w:r>
        <w:rPr>
          <w:rFonts w:hint="eastAsia" w:ascii="宋体" w:hAnsi="宋体"/>
          <w:sz w:val="24"/>
          <w:szCs w:val="24"/>
          <w:lang w:val="en-US" w:eastAsia="zh-CN"/>
        </w:rPr>
        <w:t>】元坑镇曲村通天大圣祭坛</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408430" cy="1906270"/>
            <wp:effectExtent l="0" t="0" r="1270" b="17145"/>
            <wp:docPr id="1045" name="图片 14"/>
            <wp:cNvGraphicFramePr/>
            <a:graphic xmlns:a="http://schemas.openxmlformats.org/drawingml/2006/main">
              <a:graphicData uri="http://schemas.openxmlformats.org/drawingml/2006/picture">
                <pic:pic xmlns:pic="http://schemas.openxmlformats.org/drawingml/2006/picture">
                  <pic:nvPicPr>
                    <pic:cNvPr id="1045" name="图片 14"/>
                    <pic:cNvPicPr/>
                  </pic:nvPicPr>
                  <pic:blipFill>
                    <a:blip r:embed="rId24" cstate="print"/>
                    <a:srcRect/>
                    <a:stretch>
                      <a:fillRect/>
                    </a:stretch>
                  </pic:blipFill>
                  <pic:spPr>
                    <a:xfrm>
                      <a:off x="0" y="0"/>
                      <a:ext cx="1408430" cy="1906904"/>
                    </a:xfrm>
                    <a:prstGeom prst="rect">
                      <a:avLst/>
                    </a:prstGeom>
                  </pic:spPr>
                </pic:pic>
              </a:graphicData>
            </a:graphic>
          </wp:inline>
        </w:drawing>
      </w:r>
    </w:p>
    <w:p>
      <w:pPr>
        <w:adjustRightInd w:val="0"/>
        <w:snapToGrid w:val="0"/>
        <w:spacing w:line="560" w:lineRule="exact"/>
        <w:ind w:firstLine="480" w:firstLineChars="200"/>
        <w:rPr>
          <w:rFonts w:hint="default" w:ascii="宋体" w:hAnsi="宋体"/>
          <w:sz w:val="24"/>
          <w:szCs w:val="24"/>
          <w:lang w:val="en-US" w:eastAsia="zh-CN"/>
        </w:rPr>
      </w:pPr>
      <w:r>
        <w:rPr>
          <w:rFonts w:hint="eastAsia" w:ascii="宋体" w:hAnsi="宋体"/>
          <w:sz w:val="24"/>
          <w:szCs w:val="24"/>
          <w:lang w:val="en-US" w:eastAsia="zh-CN"/>
        </w:rPr>
        <w:t>【图片】张氏族谱图片</w:t>
      </w:r>
    </w:p>
    <w:p>
      <w:pPr>
        <w:pStyle w:val="2"/>
        <w:ind w:left="0" w:leftChars="0" w:firstLine="0" w:firstLineChars="0"/>
        <w:rPr>
          <w:rFonts w:hint="eastAsia" w:ascii="宋体" w:hAnsi="宋体"/>
          <w:sz w:val="24"/>
          <w:szCs w:val="24"/>
          <w:lang w:val="en-US" w:eastAsia="zh-CN"/>
        </w:rPr>
      </w:pPr>
    </w:p>
    <w:p>
      <w:pPr>
        <w:pStyle w:val="7"/>
        <w:pageBreakBefore w:val="0"/>
        <w:numPr>
          <w:ilvl w:val="0"/>
          <w:numId w:val="10"/>
        </w:numPr>
        <w:kinsoku/>
        <w:wordWrap/>
        <w:overflowPunct/>
        <w:topLinePunct w:val="0"/>
        <w:bidi w:val="0"/>
        <w:spacing w:line="360" w:lineRule="auto"/>
        <w:textAlignment w:val="auto"/>
      </w:pPr>
      <w:bookmarkStart w:id="168" w:name="_Hlk47952227"/>
      <w:bookmarkStart w:id="169" w:name="_Toc20991"/>
      <w:bookmarkStart w:id="170" w:name="_Toc16036"/>
      <w:r>
        <w:rPr>
          <w:rFonts w:hint="eastAsia"/>
        </w:rPr>
        <w:t>岐头通天大圣坛庙</w:t>
      </w:r>
      <w:bookmarkEnd w:id="168"/>
      <w:bookmarkEnd w:id="169"/>
      <w:bookmarkEnd w:id="170"/>
    </w:p>
    <w:p>
      <w:pPr>
        <w:pageBreakBefore w:val="0"/>
        <w:kinsoku/>
        <w:wordWrap/>
        <w:overflowPunct/>
        <w:topLinePunct w:val="0"/>
        <w:bidi w:val="0"/>
        <w:spacing w:line="360" w:lineRule="auto"/>
        <w:ind w:firstLine="480" w:firstLineChars="200"/>
        <w:jc w:val="left"/>
        <w:textAlignment w:val="auto"/>
        <w:rPr>
          <w:sz w:val="24"/>
          <w:szCs w:val="24"/>
        </w:rPr>
      </w:pPr>
      <w:r>
        <w:rPr>
          <w:rFonts w:hint="eastAsia"/>
          <w:sz w:val="24"/>
          <w:szCs w:val="24"/>
        </w:rPr>
        <w:t>该庙坛位于顺昌县岚下乡黄墩村</w:t>
      </w:r>
      <w:r>
        <w:rPr>
          <w:rFonts w:hint="eastAsia"/>
          <w:sz w:val="24"/>
          <w:szCs w:val="24"/>
          <w:lang w:eastAsia="zh-CN"/>
        </w:rPr>
        <w:t>，</w:t>
      </w:r>
      <w:r>
        <w:rPr>
          <w:rFonts w:hint="eastAsia"/>
          <w:sz w:val="24"/>
          <w:szCs w:val="24"/>
        </w:rPr>
        <w:t>为明代建筑，</w:t>
      </w:r>
      <w:bookmarkStart w:id="171" w:name="_Hlk48167185"/>
      <w:r>
        <w:rPr>
          <w:rFonts w:hint="eastAsia"/>
          <w:sz w:val="24"/>
          <w:szCs w:val="24"/>
        </w:rPr>
        <w:t>祭祀通天大圣，神像为</w:t>
      </w:r>
      <w:r>
        <w:rPr>
          <w:rFonts w:hint="eastAsia"/>
          <w:sz w:val="24"/>
          <w:szCs w:val="24"/>
          <w:lang w:val="en-US" w:eastAsia="zh-CN"/>
        </w:rPr>
        <w:t>文质彬彬的</w:t>
      </w:r>
      <w:r>
        <w:rPr>
          <w:rFonts w:hint="eastAsia"/>
          <w:sz w:val="24"/>
          <w:szCs w:val="24"/>
        </w:rPr>
        <w:t>“白衣秀才”形象。</w:t>
      </w:r>
      <w:bookmarkEnd w:id="171"/>
      <w:r>
        <w:rPr>
          <w:rFonts w:hint="eastAsia"/>
          <w:sz w:val="24"/>
          <w:szCs w:val="24"/>
        </w:rPr>
        <w:t>“白衣秀才”的文人造型，保留了宋代文献中齐天大圣的早期形象信息。</w:t>
      </w:r>
      <w:r>
        <w:rPr>
          <w:sz w:val="24"/>
          <w:szCs w:val="24"/>
        </w:rPr>
        <w:t>宋元，闽北已传说大唐和尚西天取经有一白衣秀才相助于他，这白衣秀才便是通天大圣化身。 </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bookmarkStart w:id="172" w:name="_Hlk47952295"/>
      <w:r>
        <w:rPr>
          <w:rFonts w:hint="eastAsia" w:ascii="宋体" w:hAnsi="宋体"/>
          <w:sz w:val="24"/>
          <w:szCs w:val="24"/>
          <w:lang w:val="en-US" w:eastAsia="zh-CN"/>
        </w:rPr>
        <w:t>【图片</w:t>
      </w:r>
      <w:bookmarkEnd w:id="172"/>
      <w:r>
        <w:rPr>
          <w:rFonts w:hint="eastAsia" w:ascii="宋体" w:hAnsi="宋体"/>
          <w:sz w:val="24"/>
          <w:szCs w:val="24"/>
          <w:lang w:val="en-US" w:eastAsia="zh-CN"/>
        </w:rPr>
        <w:t>】岚下乡黄墩岐头“通天亭”</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937385" cy="1663700"/>
            <wp:effectExtent l="0" t="0" r="0" b="0"/>
            <wp:docPr id="1046" name="图片 18"/>
            <wp:cNvGraphicFramePr/>
            <a:graphic xmlns:a="http://schemas.openxmlformats.org/drawingml/2006/main">
              <a:graphicData uri="http://schemas.openxmlformats.org/drawingml/2006/picture">
                <pic:pic xmlns:pic="http://schemas.openxmlformats.org/drawingml/2006/picture">
                  <pic:nvPicPr>
                    <pic:cNvPr id="1046" name="图片 18"/>
                    <pic:cNvPicPr/>
                  </pic:nvPicPr>
                  <pic:blipFill>
                    <a:blip r:embed="rId25" cstate="print"/>
                    <a:srcRect/>
                    <a:stretch>
                      <a:fillRect/>
                    </a:stretch>
                  </pic:blipFill>
                  <pic:spPr>
                    <a:xfrm>
                      <a:off x="0" y="0"/>
                      <a:ext cx="1937385" cy="166370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bookmarkStart w:id="173" w:name="_Hlk48248965"/>
      <w:r>
        <w:rPr>
          <w:rFonts w:hint="eastAsia" w:ascii="宋体" w:hAnsi="宋体"/>
          <w:sz w:val="24"/>
          <w:szCs w:val="24"/>
          <w:lang w:val="en-US" w:eastAsia="zh-CN"/>
        </w:rPr>
        <w:t>【图片】岐头通天大圣坛庙“白衣秀才”神像（前面用过）</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2006600" cy="1682115"/>
            <wp:effectExtent l="0" t="0" r="0" b="0"/>
            <wp:docPr id="1047" name="图片 54"/>
            <wp:cNvGraphicFramePr/>
            <a:graphic xmlns:a="http://schemas.openxmlformats.org/drawingml/2006/main">
              <a:graphicData uri="http://schemas.openxmlformats.org/drawingml/2006/picture">
                <pic:pic xmlns:pic="http://schemas.openxmlformats.org/drawingml/2006/picture">
                  <pic:nvPicPr>
                    <pic:cNvPr id="1047" name="图片 54"/>
                    <pic:cNvPicPr/>
                  </pic:nvPicPr>
                  <pic:blipFill>
                    <a:blip r:embed="rId18" cstate="print"/>
                    <a:srcRect/>
                    <a:stretch>
                      <a:fillRect/>
                    </a:stretch>
                  </pic:blipFill>
                  <pic:spPr>
                    <a:xfrm>
                      <a:off x="0" y="0"/>
                      <a:ext cx="2006600" cy="1682115"/>
                    </a:xfrm>
                    <a:prstGeom prst="rect">
                      <a:avLst/>
                    </a:prstGeom>
                  </pic:spPr>
                </pic:pic>
              </a:graphicData>
            </a:graphic>
          </wp:inline>
        </w:drawing>
      </w:r>
    </w:p>
    <w:bookmarkEnd w:id="173"/>
    <w:p>
      <w:pPr>
        <w:pageBreakBefore w:val="0"/>
        <w:kinsoku/>
        <w:wordWrap/>
        <w:overflowPunct/>
        <w:topLinePunct w:val="0"/>
        <w:bidi w:val="0"/>
        <w:spacing w:line="360" w:lineRule="auto"/>
        <w:jc w:val="left"/>
        <w:textAlignment w:val="auto"/>
        <w:rPr>
          <w:sz w:val="24"/>
          <w:szCs w:val="24"/>
        </w:rPr>
      </w:pPr>
    </w:p>
    <w:p>
      <w:pPr>
        <w:pStyle w:val="7"/>
        <w:pageBreakBefore w:val="0"/>
        <w:numPr>
          <w:ilvl w:val="0"/>
          <w:numId w:val="10"/>
        </w:numPr>
        <w:kinsoku/>
        <w:wordWrap/>
        <w:overflowPunct/>
        <w:topLinePunct w:val="0"/>
        <w:bidi w:val="0"/>
        <w:spacing w:line="360" w:lineRule="auto"/>
        <w:textAlignment w:val="auto"/>
      </w:pPr>
      <w:bookmarkStart w:id="174" w:name="_Toc14061"/>
      <w:bookmarkStart w:id="175" w:name="_Toc11513"/>
      <w:r>
        <w:rPr>
          <w:rFonts w:hint="eastAsia"/>
        </w:rPr>
        <w:t>村头坪通天大圣祭坛群</w:t>
      </w:r>
      <w:bookmarkEnd w:id="174"/>
      <w:bookmarkEnd w:id="175"/>
    </w:p>
    <w:p>
      <w:pPr>
        <w:pageBreakBefore w:val="0"/>
        <w:kinsoku/>
        <w:wordWrap/>
        <w:overflowPunct/>
        <w:topLinePunct w:val="0"/>
        <w:bidi w:val="0"/>
        <w:spacing w:line="360" w:lineRule="auto"/>
        <w:ind w:firstLine="480" w:firstLineChars="200"/>
        <w:jc w:val="left"/>
        <w:textAlignment w:val="auto"/>
        <w:rPr>
          <w:sz w:val="24"/>
          <w:szCs w:val="24"/>
        </w:rPr>
      </w:pPr>
      <w:r>
        <w:rPr>
          <w:rFonts w:hint="eastAsia"/>
          <w:sz w:val="24"/>
          <w:szCs w:val="24"/>
          <w:lang w:val="en-US" w:eastAsia="zh-CN"/>
        </w:rPr>
        <w:t>该祭坛群位于</w:t>
      </w:r>
      <w:r>
        <w:rPr>
          <w:rFonts w:hint="eastAsia"/>
          <w:sz w:val="24"/>
          <w:szCs w:val="24"/>
        </w:rPr>
        <w:t>顺昌县岚下乡郭城村</w:t>
      </w:r>
      <w:r>
        <w:rPr>
          <w:rFonts w:hint="eastAsia"/>
          <w:sz w:val="24"/>
          <w:szCs w:val="24"/>
          <w:lang w:eastAsia="zh-CN"/>
        </w:rPr>
        <w:t>，</w:t>
      </w:r>
      <w:r>
        <w:rPr>
          <w:rFonts w:hint="eastAsia"/>
          <w:sz w:val="24"/>
          <w:szCs w:val="24"/>
        </w:rPr>
        <w:t>洪武甲子年</w:t>
      </w:r>
      <w:r>
        <w:rPr>
          <w:rFonts w:hint="eastAsia"/>
          <w:sz w:val="24"/>
          <w:szCs w:val="24"/>
          <w:lang w:val="en-US" w:eastAsia="zh-CN"/>
        </w:rPr>
        <w:t>即</w:t>
      </w:r>
      <w:r>
        <w:rPr>
          <w:rFonts w:hint="eastAsia"/>
          <w:sz w:val="24"/>
          <w:szCs w:val="24"/>
        </w:rPr>
        <w:t>洪武十七年</w:t>
      </w:r>
      <w:r>
        <w:rPr>
          <w:rFonts w:hint="eastAsia"/>
          <w:sz w:val="24"/>
          <w:szCs w:val="24"/>
          <w:lang w:eastAsia="zh-CN"/>
        </w:rPr>
        <w:t>（</w:t>
      </w:r>
      <w:r>
        <w:rPr>
          <w:rFonts w:hint="eastAsia"/>
          <w:sz w:val="24"/>
          <w:szCs w:val="24"/>
        </w:rPr>
        <w:t>1384</w:t>
      </w:r>
      <w:r>
        <w:rPr>
          <w:rFonts w:hint="eastAsia"/>
          <w:sz w:val="24"/>
          <w:szCs w:val="24"/>
          <w:lang w:val="en-US" w:eastAsia="zh-CN"/>
        </w:rPr>
        <w:t>年</w:t>
      </w:r>
      <w:r>
        <w:rPr>
          <w:rFonts w:hint="eastAsia"/>
          <w:sz w:val="24"/>
          <w:szCs w:val="24"/>
          <w:lang w:eastAsia="zh-CN"/>
        </w:rPr>
        <w:t>）</w:t>
      </w:r>
      <w:r>
        <w:rPr>
          <w:rFonts w:hint="eastAsia"/>
          <w:sz w:val="24"/>
          <w:szCs w:val="24"/>
        </w:rPr>
        <w:t>建，自左向右参差竖立六通石碑。该祭坛有确切的纪年，为我们断代提供了重要依据。</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【图片】村头坪通天大圣祭坛群</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2325370" cy="1793240"/>
            <wp:effectExtent l="0" t="0" r="0" b="0"/>
            <wp:docPr id="1048" name="图片 55"/>
            <wp:cNvGraphicFramePr/>
            <a:graphic xmlns:a="http://schemas.openxmlformats.org/drawingml/2006/main">
              <a:graphicData uri="http://schemas.openxmlformats.org/drawingml/2006/picture">
                <pic:pic xmlns:pic="http://schemas.openxmlformats.org/drawingml/2006/picture">
                  <pic:nvPicPr>
                    <pic:cNvPr id="1048" name="图片 55"/>
                    <pic:cNvPicPr/>
                  </pic:nvPicPr>
                  <pic:blipFill>
                    <a:blip r:embed="rId26" cstate="print"/>
                    <a:srcRect/>
                    <a:stretch>
                      <a:fillRect/>
                    </a:stretch>
                  </pic:blipFill>
                  <pic:spPr>
                    <a:xfrm>
                      <a:off x="0" y="0"/>
                      <a:ext cx="2325370" cy="1793240"/>
                    </a:xfrm>
                    <a:prstGeom prst="rect">
                      <a:avLst/>
                    </a:prstGeom>
                  </pic:spPr>
                </pic:pic>
              </a:graphicData>
            </a:graphic>
          </wp:inline>
        </w:drawing>
      </w:r>
    </w:p>
    <w:p>
      <w:pPr>
        <w:pStyle w:val="7"/>
        <w:pageBreakBefore w:val="0"/>
        <w:numPr>
          <w:ilvl w:val="0"/>
          <w:numId w:val="10"/>
        </w:numPr>
        <w:kinsoku/>
        <w:wordWrap/>
        <w:overflowPunct/>
        <w:topLinePunct w:val="0"/>
        <w:bidi w:val="0"/>
        <w:spacing w:line="360" w:lineRule="auto"/>
        <w:textAlignment w:val="auto"/>
      </w:pPr>
      <w:bookmarkStart w:id="176" w:name="_Toc9759"/>
      <w:bookmarkStart w:id="177" w:name="_Toc22423"/>
      <w:r>
        <w:rPr>
          <w:rFonts w:hint="eastAsia"/>
        </w:rPr>
        <w:t>洋门通天大圣祭坛</w:t>
      </w:r>
      <w:bookmarkEnd w:id="176"/>
      <w:bookmarkEnd w:id="177"/>
    </w:p>
    <w:p>
      <w:pPr>
        <w:pageBreakBefore w:val="0"/>
        <w:kinsoku/>
        <w:wordWrap/>
        <w:overflowPunct/>
        <w:topLinePunct w:val="0"/>
        <w:bidi w:val="0"/>
        <w:spacing w:line="360" w:lineRule="auto"/>
        <w:ind w:firstLine="480" w:firstLineChars="200"/>
        <w:jc w:val="left"/>
        <w:textAlignment w:val="auto"/>
        <w:rPr>
          <w:sz w:val="24"/>
          <w:szCs w:val="24"/>
        </w:rPr>
      </w:pPr>
      <w:r>
        <w:rPr>
          <w:rFonts w:hint="eastAsia"/>
          <w:sz w:val="24"/>
          <w:szCs w:val="24"/>
          <w:lang w:val="en-US" w:eastAsia="zh-CN"/>
        </w:rPr>
        <w:t>该祭坛位于</w:t>
      </w:r>
      <w:r>
        <w:rPr>
          <w:rFonts w:hint="eastAsia"/>
          <w:sz w:val="24"/>
          <w:szCs w:val="24"/>
        </w:rPr>
        <w:t>顺昌县大干镇武坊村</w:t>
      </w:r>
      <w:r>
        <w:rPr>
          <w:rFonts w:hint="eastAsia"/>
          <w:sz w:val="24"/>
          <w:szCs w:val="24"/>
          <w:lang w:eastAsia="zh-CN"/>
        </w:rPr>
        <w:t>，</w:t>
      </w:r>
      <w:r>
        <w:rPr>
          <w:rFonts w:hint="eastAsia"/>
          <w:sz w:val="24"/>
          <w:szCs w:val="24"/>
          <w:lang w:val="en-US" w:eastAsia="zh-CN"/>
        </w:rPr>
        <w:t>为</w:t>
      </w:r>
      <w:r>
        <w:rPr>
          <w:rFonts w:hint="eastAsia"/>
          <w:sz w:val="24"/>
          <w:szCs w:val="24"/>
        </w:rPr>
        <w:t>明代建筑，正对宝山主峰大圣祖堂。由拜台，祭台、神坛和三块坛碑组成。</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【图片】洋门通天大圣祭坛</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775460" cy="1369060"/>
            <wp:effectExtent l="0" t="0" r="0" b="0"/>
            <wp:docPr id="1049" name="图片 56"/>
            <wp:cNvGraphicFramePr/>
            <a:graphic xmlns:a="http://schemas.openxmlformats.org/drawingml/2006/main">
              <a:graphicData uri="http://schemas.openxmlformats.org/drawingml/2006/picture">
                <pic:pic xmlns:pic="http://schemas.openxmlformats.org/drawingml/2006/picture">
                  <pic:nvPicPr>
                    <pic:cNvPr id="1049" name="图片 56"/>
                    <pic:cNvPicPr/>
                  </pic:nvPicPr>
                  <pic:blipFill>
                    <a:blip r:embed="rId27" cstate="print"/>
                    <a:srcRect/>
                    <a:stretch>
                      <a:fillRect/>
                    </a:stretch>
                  </pic:blipFill>
                  <pic:spPr>
                    <a:xfrm>
                      <a:off x="0" y="0"/>
                      <a:ext cx="1775460" cy="1369060"/>
                    </a:xfrm>
                    <a:prstGeom prst="rect">
                      <a:avLst/>
                    </a:prstGeom>
                  </pic:spPr>
                </pic:pic>
              </a:graphicData>
            </a:graphic>
          </wp:inline>
        </w:drawing>
      </w:r>
    </w:p>
    <w:p>
      <w:pPr>
        <w:pStyle w:val="7"/>
        <w:pageBreakBefore w:val="0"/>
        <w:numPr>
          <w:ilvl w:val="0"/>
          <w:numId w:val="10"/>
        </w:numPr>
        <w:kinsoku/>
        <w:wordWrap/>
        <w:overflowPunct/>
        <w:topLinePunct w:val="0"/>
        <w:bidi w:val="0"/>
        <w:spacing w:line="360" w:lineRule="auto"/>
        <w:textAlignment w:val="auto"/>
      </w:pPr>
      <w:bookmarkStart w:id="178" w:name="_Toc11039"/>
      <w:bookmarkStart w:id="179" w:name="_Toc27578"/>
      <w:r>
        <w:rPr>
          <w:rFonts w:hint="eastAsia"/>
        </w:rPr>
        <w:t>双舟尾通天大圣祭坛</w:t>
      </w:r>
      <w:bookmarkEnd w:id="178"/>
      <w:bookmarkEnd w:id="179"/>
    </w:p>
    <w:p>
      <w:pPr>
        <w:pageBreakBefore w:val="0"/>
        <w:kinsoku/>
        <w:wordWrap/>
        <w:overflowPunct/>
        <w:topLinePunct w:val="0"/>
        <w:bidi w:val="0"/>
        <w:spacing w:line="360" w:lineRule="auto"/>
        <w:ind w:firstLine="480" w:firstLineChars="200"/>
        <w:jc w:val="left"/>
        <w:textAlignment w:val="auto"/>
        <w:rPr>
          <w:sz w:val="24"/>
          <w:szCs w:val="24"/>
        </w:rPr>
      </w:pPr>
      <w:r>
        <w:rPr>
          <w:rFonts w:hint="eastAsia"/>
          <w:sz w:val="24"/>
          <w:szCs w:val="24"/>
          <w:lang w:val="en-US" w:eastAsia="zh-CN"/>
        </w:rPr>
        <w:t>该祭坛位于顺昌县埔上镇张墩村，为</w:t>
      </w:r>
      <w:r>
        <w:rPr>
          <w:sz w:val="24"/>
          <w:szCs w:val="24"/>
        </w:rPr>
        <w:t>明代建筑，由当代新筑的拜台、祭台、香池和旧坛碑组成，</w:t>
      </w:r>
      <w:r>
        <w:rPr>
          <w:rFonts w:hint="eastAsia"/>
          <w:sz w:val="24"/>
          <w:szCs w:val="24"/>
        </w:rPr>
        <w:t>碑正面竖行繁体阴刻“通天大圣”四字，背面阴刻明洪武款铭文。</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【图片】双舟尾通天大圣祭坛</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296670" cy="1664335"/>
            <wp:effectExtent l="0" t="0" r="17780" b="12065"/>
            <wp:docPr id="1050" name="图片 57"/>
            <wp:cNvGraphicFramePr/>
            <a:graphic xmlns:a="http://schemas.openxmlformats.org/drawingml/2006/main">
              <a:graphicData uri="http://schemas.openxmlformats.org/drawingml/2006/picture">
                <pic:pic xmlns:pic="http://schemas.openxmlformats.org/drawingml/2006/picture">
                  <pic:nvPicPr>
                    <pic:cNvPr id="1050" name="图片 57"/>
                    <pic:cNvPicPr/>
                  </pic:nvPicPr>
                  <pic:blipFill>
                    <a:blip r:embed="rId28" cstate="print"/>
                    <a:srcRect b="8993"/>
                    <a:stretch>
                      <a:fillRect/>
                    </a:stretch>
                  </pic:blipFill>
                  <pic:spPr>
                    <a:xfrm>
                      <a:off x="0" y="0"/>
                      <a:ext cx="1296670" cy="1664335"/>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bookmarkStart w:id="180" w:name="_Hlk47366714"/>
      <w:r>
        <w:rPr>
          <w:rFonts w:hint="eastAsia" w:ascii="宋体" w:hAnsi="宋体"/>
          <w:sz w:val="24"/>
          <w:szCs w:val="24"/>
          <w:lang w:val="en-US" w:eastAsia="zh-CN"/>
        </w:rPr>
        <w:t>【图片</w:t>
      </w:r>
      <w:bookmarkEnd w:id="180"/>
      <w:r>
        <w:rPr>
          <w:rFonts w:hint="eastAsia" w:ascii="宋体" w:hAnsi="宋体"/>
          <w:sz w:val="24"/>
          <w:szCs w:val="24"/>
          <w:lang w:val="en-US" w:eastAsia="zh-CN"/>
        </w:rPr>
        <w:t>】洋口镇天台山通天大圣仁济真君祭坛</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919605" cy="1285240"/>
            <wp:effectExtent l="0" t="0" r="4445" b="10160"/>
            <wp:docPr id="1051" name="图片 12"/>
            <wp:cNvGraphicFramePr/>
            <a:graphic xmlns:a="http://schemas.openxmlformats.org/drawingml/2006/main">
              <a:graphicData uri="http://schemas.openxmlformats.org/drawingml/2006/picture">
                <pic:pic xmlns:pic="http://schemas.openxmlformats.org/drawingml/2006/picture">
                  <pic:nvPicPr>
                    <pic:cNvPr id="1051" name="图片 12"/>
                    <pic:cNvPicPr/>
                  </pic:nvPicPr>
                  <pic:blipFill>
                    <a:blip r:embed="rId29" cstate="print"/>
                    <a:srcRect/>
                    <a:stretch>
                      <a:fillRect/>
                    </a:stretch>
                  </pic:blipFill>
                  <pic:spPr>
                    <a:xfrm>
                      <a:off x="0" y="0"/>
                      <a:ext cx="1919605" cy="128524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【图片】岚下乡郭城村通天大圣祭坛</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895475" cy="1343025"/>
            <wp:effectExtent l="0" t="0" r="0" b="0"/>
            <wp:docPr id="1052" name="图片 15"/>
            <wp:cNvGraphicFramePr/>
            <a:graphic xmlns:a="http://schemas.openxmlformats.org/drawingml/2006/main">
              <a:graphicData uri="http://schemas.openxmlformats.org/drawingml/2006/picture">
                <pic:pic xmlns:pic="http://schemas.openxmlformats.org/drawingml/2006/picture">
                  <pic:nvPicPr>
                    <pic:cNvPr id="1052" name="图片 15"/>
                    <pic:cNvPicPr/>
                  </pic:nvPicPr>
                  <pic:blipFill>
                    <a:blip r:embed="rId30" cstate="print"/>
                    <a:srcRect/>
                    <a:stretch>
                      <a:fillRect/>
                    </a:stretch>
                  </pic:blipFill>
                  <pic:spPr>
                    <a:xfrm>
                      <a:off x="0" y="0"/>
                      <a:ext cx="1895475" cy="1343025"/>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【图片】岚下乡黄墩村通天大圣祭坛</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880235" cy="1506855"/>
            <wp:effectExtent l="0" t="0" r="0" b="0"/>
            <wp:docPr id="1053" name="图片 16"/>
            <wp:cNvGraphicFramePr/>
            <a:graphic xmlns:a="http://schemas.openxmlformats.org/drawingml/2006/main">
              <a:graphicData uri="http://schemas.openxmlformats.org/drawingml/2006/picture">
                <pic:pic xmlns:pic="http://schemas.openxmlformats.org/drawingml/2006/picture">
                  <pic:nvPicPr>
                    <pic:cNvPr id="1053" name="图片 16"/>
                    <pic:cNvPicPr/>
                  </pic:nvPicPr>
                  <pic:blipFill>
                    <a:blip r:embed="rId31" cstate="print"/>
                    <a:srcRect/>
                    <a:stretch>
                      <a:fillRect/>
                    </a:stretch>
                  </pic:blipFill>
                  <pic:spPr>
                    <a:xfrm>
                      <a:off x="0" y="0"/>
                      <a:ext cx="1880869" cy="1506855"/>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bookmarkStart w:id="181" w:name="_Hlk47367611"/>
      <w:r>
        <w:rPr>
          <w:rFonts w:hint="eastAsia" w:ascii="宋体" w:hAnsi="宋体"/>
          <w:sz w:val="24"/>
          <w:szCs w:val="24"/>
          <w:lang w:val="en-US" w:eastAsia="zh-CN"/>
        </w:rPr>
        <w:t>【图片</w:t>
      </w:r>
      <w:bookmarkEnd w:id="181"/>
      <w:r>
        <w:rPr>
          <w:rFonts w:hint="eastAsia" w:ascii="宋体" w:hAnsi="宋体"/>
          <w:sz w:val="24"/>
          <w:szCs w:val="24"/>
          <w:lang w:val="en-US" w:eastAsia="zh-CN"/>
        </w:rPr>
        <w:t>】建西镇安下村明代通天大圣祭坛</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852930" cy="1525905"/>
            <wp:effectExtent l="0" t="0" r="0" b="0"/>
            <wp:docPr id="1054" name="图片 17"/>
            <wp:cNvGraphicFramePr/>
            <a:graphic xmlns:a="http://schemas.openxmlformats.org/drawingml/2006/main">
              <a:graphicData uri="http://schemas.openxmlformats.org/drawingml/2006/picture">
                <pic:pic xmlns:pic="http://schemas.openxmlformats.org/drawingml/2006/picture">
                  <pic:nvPicPr>
                    <pic:cNvPr id="1054" name="图片 17"/>
                    <pic:cNvPicPr/>
                  </pic:nvPicPr>
                  <pic:blipFill>
                    <a:blip r:embed="rId32" cstate="print"/>
                    <a:srcRect/>
                    <a:stretch>
                      <a:fillRect/>
                    </a:stretch>
                  </pic:blipFill>
                  <pic:spPr>
                    <a:xfrm>
                      <a:off x="0" y="0"/>
                      <a:ext cx="1852930" cy="1525905"/>
                    </a:xfrm>
                    <a:prstGeom prst="rect">
                      <a:avLst/>
                    </a:prstGeom>
                  </pic:spPr>
                </pic:pic>
              </a:graphicData>
            </a:graphic>
          </wp:inline>
        </w:drawing>
      </w:r>
    </w:p>
    <w:p>
      <w:pPr>
        <w:pStyle w:val="2"/>
        <w:rPr>
          <w:rFonts w:hint="eastAsia" w:ascii="宋体" w:hAnsi="宋体"/>
          <w:sz w:val="24"/>
          <w:szCs w:val="24"/>
          <w:lang w:val="en-US" w:eastAsia="zh-CN"/>
        </w:rPr>
      </w:pPr>
    </w:p>
    <w:p>
      <w:pPr>
        <w:pStyle w:val="2"/>
        <w:rPr>
          <w:rFonts w:hint="default" w:ascii="宋体" w:hAnsi="宋体"/>
          <w:sz w:val="24"/>
          <w:szCs w:val="24"/>
          <w:lang w:val="en-US" w:eastAsia="zh-CN"/>
        </w:rPr>
      </w:pPr>
      <w:r>
        <w:rPr>
          <w:rFonts w:hint="eastAsia" w:ascii="宋体" w:hAnsi="宋体"/>
          <w:sz w:val="24"/>
          <w:szCs w:val="24"/>
          <w:lang w:val="en-US" w:eastAsia="zh-CN"/>
        </w:rPr>
        <w:t>【文物】一组</w:t>
      </w:r>
    </w:p>
    <w:tbl>
      <w:tblPr>
        <w:tblStyle w:val="18"/>
        <w:tblW w:w="5441" w:type="pct"/>
        <w:tblInd w:w="-314"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76"/>
        <w:gridCol w:w="3624"/>
        <w:gridCol w:w="477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1031</w:t>
            </w:r>
          </w:p>
        </w:tc>
        <w:tc>
          <w:tcPr>
            <w:tcW w:w="19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宋—元“通天大圣”祭坛石碑（残）</w:t>
            </w:r>
          </w:p>
        </w:tc>
        <w:tc>
          <w:tcPr>
            <w:tcW w:w="25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通残高:93；宽54；厚：18；荷叶盖高：28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1032</w:t>
            </w:r>
          </w:p>
        </w:tc>
        <w:tc>
          <w:tcPr>
            <w:tcW w:w="19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明嘉靖四十年“通天大圣”祭坛石碑</w:t>
            </w:r>
          </w:p>
        </w:tc>
        <w:tc>
          <w:tcPr>
            <w:tcW w:w="25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碑高：113；宽49；厚13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1033</w:t>
            </w:r>
          </w:p>
        </w:tc>
        <w:tc>
          <w:tcPr>
            <w:tcW w:w="19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明“通天大圣”祭坛石碑</w:t>
            </w:r>
          </w:p>
        </w:tc>
        <w:tc>
          <w:tcPr>
            <w:tcW w:w="25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残高：60；宽28；厚9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1034</w:t>
            </w:r>
          </w:p>
        </w:tc>
        <w:tc>
          <w:tcPr>
            <w:tcW w:w="19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明“通天大圣仁济真君”祭坛带座石碑</w:t>
            </w:r>
          </w:p>
        </w:tc>
        <w:tc>
          <w:tcPr>
            <w:tcW w:w="25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碑高136；碑宽35；碑厚12；底座长：40；底座宽：25；底座高：36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1035</w:t>
            </w:r>
          </w:p>
        </w:tc>
        <w:tc>
          <w:tcPr>
            <w:tcW w:w="19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明通天大圣祭坛“黄公道者”带座石碑</w:t>
            </w:r>
          </w:p>
        </w:tc>
        <w:tc>
          <w:tcPr>
            <w:tcW w:w="25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碑高100，碑宽30；碑厚12、底座：长：38；宽：25：高：27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1036</w:t>
            </w:r>
          </w:p>
        </w:tc>
        <w:tc>
          <w:tcPr>
            <w:tcW w:w="19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明通天大圣祭坛“本坛土地”带座石碑</w:t>
            </w:r>
          </w:p>
        </w:tc>
        <w:tc>
          <w:tcPr>
            <w:tcW w:w="25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碑高：100；宽30；厚12、底座：长：38；宽：25：高：27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y076</w:t>
            </w:r>
          </w:p>
        </w:tc>
        <w:tc>
          <w:tcPr>
            <w:tcW w:w="19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明长方形石“通天大圣仁济真君”祭坛祭台</w:t>
            </w:r>
          </w:p>
        </w:tc>
        <w:tc>
          <w:tcPr>
            <w:tcW w:w="25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长：80；宽31；厚：16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1029</w:t>
            </w:r>
          </w:p>
        </w:tc>
        <w:tc>
          <w:tcPr>
            <w:tcW w:w="19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清“宝山上庵通天堂”钵形铁磬</w:t>
            </w:r>
          </w:p>
        </w:tc>
        <w:tc>
          <w:tcPr>
            <w:tcW w:w="25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口径:22；底径：8；高：18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1030</w:t>
            </w:r>
          </w:p>
        </w:tc>
        <w:tc>
          <w:tcPr>
            <w:tcW w:w="19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清光绪十三年“新砌通天坛路捐款”石碑（残）</w:t>
            </w:r>
          </w:p>
        </w:tc>
        <w:tc>
          <w:tcPr>
            <w:tcW w:w="25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残长:74；宽45；厚：13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1038</w:t>
            </w:r>
          </w:p>
        </w:tc>
        <w:tc>
          <w:tcPr>
            <w:tcW w:w="19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清光绪二十六年“宝山三济祖师”双耳三足铁炉</w:t>
            </w:r>
          </w:p>
        </w:tc>
        <w:tc>
          <w:tcPr>
            <w:tcW w:w="25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炉高：24；口：22；腹：24</w:t>
            </w:r>
          </w:p>
        </w:tc>
      </w:tr>
    </w:tbl>
    <w:p>
      <w:pPr>
        <w:pStyle w:val="2"/>
        <w:rPr>
          <w:rFonts w:hint="eastAsia" w:ascii="宋体" w:hAnsi="宋体"/>
          <w:sz w:val="24"/>
          <w:szCs w:val="24"/>
          <w:lang w:val="en-US" w:eastAsia="zh-CN"/>
        </w:rPr>
      </w:pPr>
    </w:p>
    <w:p>
      <w:pPr>
        <w:pStyle w:val="2"/>
        <w:rPr>
          <w:rFonts w:hint="eastAsia" w:ascii="宋体" w:hAnsi="宋体"/>
          <w:sz w:val="24"/>
          <w:szCs w:val="24"/>
          <w:lang w:val="en-US" w:eastAsia="zh-CN"/>
        </w:rPr>
      </w:pPr>
    </w:p>
    <w:p>
      <w:pPr>
        <w:pStyle w:val="2"/>
        <w:rPr>
          <w:rFonts w:hint="eastAsia" w:ascii="宋体" w:hAnsi="宋体"/>
          <w:sz w:val="24"/>
          <w:szCs w:val="24"/>
          <w:lang w:val="en-US" w:eastAsia="zh-CN"/>
        </w:rPr>
      </w:pP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bookmarkStart w:id="182" w:name="_Hlk48430183"/>
      <w:r>
        <w:rPr>
          <w:rFonts w:hint="eastAsia" w:ascii="宋体" w:hAnsi="宋体"/>
          <w:sz w:val="24"/>
          <w:szCs w:val="24"/>
          <w:lang w:val="en-US" w:eastAsia="zh-CN"/>
        </w:rPr>
        <w:t>【文物</w:t>
      </w:r>
      <w:bookmarkEnd w:id="182"/>
      <w:r>
        <w:rPr>
          <w:rFonts w:hint="eastAsia" w:ascii="宋体" w:hAnsi="宋体"/>
          <w:sz w:val="24"/>
          <w:szCs w:val="24"/>
          <w:lang w:val="en-US" w:eastAsia="zh-CN"/>
        </w:rPr>
        <w:t>】宋—元“通天大圣”祭坛石碑（残）</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203325" cy="1758950"/>
            <wp:effectExtent l="0" t="0" r="15875" b="12700"/>
            <wp:docPr id="1055" name="图片 13"/>
            <wp:cNvGraphicFramePr/>
            <a:graphic xmlns:a="http://schemas.openxmlformats.org/drawingml/2006/main">
              <a:graphicData uri="http://schemas.openxmlformats.org/drawingml/2006/picture">
                <pic:pic xmlns:pic="http://schemas.openxmlformats.org/drawingml/2006/picture">
                  <pic:nvPicPr>
                    <pic:cNvPr id="1055" name="图片 13"/>
                    <pic:cNvPicPr/>
                  </pic:nvPicPr>
                  <pic:blipFill>
                    <a:blip r:embed="rId33" cstate="print"/>
                    <a:srcRect/>
                    <a:stretch>
                      <a:fillRect/>
                    </a:stretch>
                  </pic:blipFill>
                  <pic:spPr>
                    <a:xfrm>
                      <a:off x="0" y="0"/>
                      <a:ext cx="1203325" cy="175895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bookmarkStart w:id="183" w:name="_Hlk48430200"/>
      <w:r>
        <w:rPr>
          <w:rFonts w:hint="eastAsia" w:ascii="宋体" w:hAnsi="宋体"/>
          <w:sz w:val="24"/>
          <w:szCs w:val="24"/>
          <w:lang w:val="en-US" w:eastAsia="zh-CN"/>
        </w:rPr>
        <w:t>【文物</w:t>
      </w:r>
      <w:bookmarkEnd w:id="183"/>
      <w:r>
        <w:rPr>
          <w:rFonts w:hint="eastAsia" w:ascii="宋体" w:hAnsi="宋体"/>
          <w:sz w:val="24"/>
          <w:szCs w:val="24"/>
          <w:lang w:val="en-US" w:eastAsia="zh-CN"/>
        </w:rPr>
        <w:t>】明嘉靖四十年“通天大圣”祭坛石碑</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798955" cy="1158240"/>
            <wp:effectExtent l="0" t="0" r="0" b="0"/>
            <wp:docPr id="1056" name="图片 20"/>
            <wp:cNvGraphicFramePr/>
            <a:graphic xmlns:a="http://schemas.openxmlformats.org/drawingml/2006/main">
              <a:graphicData uri="http://schemas.openxmlformats.org/drawingml/2006/picture">
                <pic:pic xmlns:pic="http://schemas.openxmlformats.org/drawingml/2006/picture">
                  <pic:nvPicPr>
                    <pic:cNvPr id="1056" name="图片 20"/>
                    <pic:cNvPicPr/>
                  </pic:nvPicPr>
                  <pic:blipFill>
                    <a:blip r:embed="rId34" cstate="print"/>
                    <a:srcRect/>
                    <a:stretch>
                      <a:fillRect/>
                    </a:stretch>
                  </pic:blipFill>
                  <pic:spPr>
                    <a:xfrm>
                      <a:off x="0" y="0"/>
                      <a:ext cx="1799589" cy="115824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bookmarkStart w:id="184" w:name="_Hlk48430212"/>
      <w:r>
        <w:rPr>
          <w:rFonts w:hint="eastAsia" w:ascii="宋体" w:hAnsi="宋体"/>
          <w:sz w:val="24"/>
          <w:szCs w:val="24"/>
          <w:lang w:val="en-US" w:eastAsia="zh-CN"/>
        </w:rPr>
        <w:t>【文物</w:t>
      </w:r>
      <w:bookmarkEnd w:id="184"/>
      <w:r>
        <w:rPr>
          <w:rFonts w:hint="eastAsia" w:ascii="宋体" w:hAnsi="宋体"/>
          <w:sz w:val="24"/>
          <w:szCs w:val="24"/>
          <w:lang w:val="en-US" w:eastAsia="zh-CN"/>
        </w:rPr>
        <w:t>】明“通天大圣”祭坛石碑</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798955" cy="1122045"/>
            <wp:effectExtent l="0" t="0" r="0" b="0"/>
            <wp:docPr id="1057" name="图片 31"/>
            <wp:cNvGraphicFramePr/>
            <a:graphic xmlns:a="http://schemas.openxmlformats.org/drawingml/2006/main">
              <a:graphicData uri="http://schemas.openxmlformats.org/drawingml/2006/picture">
                <pic:pic xmlns:pic="http://schemas.openxmlformats.org/drawingml/2006/picture">
                  <pic:nvPicPr>
                    <pic:cNvPr id="1057" name="图片 31"/>
                    <pic:cNvPicPr/>
                  </pic:nvPicPr>
                  <pic:blipFill>
                    <a:blip r:embed="rId35" cstate="print"/>
                    <a:srcRect/>
                    <a:stretch>
                      <a:fillRect/>
                    </a:stretch>
                  </pic:blipFill>
                  <pic:spPr>
                    <a:xfrm>
                      <a:off x="0" y="0"/>
                      <a:ext cx="1799589" cy="1122045"/>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bookmarkStart w:id="185" w:name="_Hlk48430223"/>
      <w:r>
        <w:rPr>
          <w:rFonts w:hint="eastAsia" w:ascii="宋体" w:hAnsi="宋体"/>
          <w:sz w:val="24"/>
          <w:szCs w:val="24"/>
          <w:lang w:val="en-US" w:eastAsia="zh-CN"/>
        </w:rPr>
        <w:t>【文物</w:t>
      </w:r>
      <w:bookmarkEnd w:id="185"/>
      <w:r>
        <w:rPr>
          <w:rFonts w:hint="eastAsia" w:ascii="宋体" w:hAnsi="宋体"/>
          <w:sz w:val="24"/>
          <w:szCs w:val="24"/>
          <w:lang w:val="en-US" w:eastAsia="zh-CN"/>
        </w:rPr>
        <w:t>】明“通天大圣仁济真君”祭坛带座石碑</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798955" cy="1223010"/>
            <wp:effectExtent l="0" t="0" r="0" b="0"/>
            <wp:docPr id="1058" name="图片 33"/>
            <wp:cNvGraphicFramePr/>
            <a:graphic xmlns:a="http://schemas.openxmlformats.org/drawingml/2006/main">
              <a:graphicData uri="http://schemas.openxmlformats.org/drawingml/2006/picture">
                <pic:pic xmlns:pic="http://schemas.openxmlformats.org/drawingml/2006/picture">
                  <pic:nvPicPr>
                    <pic:cNvPr id="1058" name="图片 33"/>
                    <pic:cNvPicPr/>
                  </pic:nvPicPr>
                  <pic:blipFill>
                    <a:blip r:embed="rId36" cstate="print"/>
                    <a:srcRect/>
                    <a:stretch>
                      <a:fillRect/>
                    </a:stretch>
                  </pic:blipFill>
                  <pic:spPr>
                    <a:xfrm>
                      <a:off x="0" y="0"/>
                      <a:ext cx="1799589" cy="122301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bookmarkStart w:id="186" w:name="_Hlk48430234"/>
      <w:r>
        <w:rPr>
          <w:rFonts w:hint="eastAsia" w:ascii="宋体" w:hAnsi="宋体"/>
          <w:sz w:val="24"/>
          <w:szCs w:val="24"/>
          <w:lang w:val="en-US" w:eastAsia="zh-CN"/>
        </w:rPr>
        <w:t>【文物</w:t>
      </w:r>
      <w:bookmarkEnd w:id="186"/>
      <w:r>
        <w:rPr>
          <w:rFonts w:hint="eastAsia" w:ascii="宋体" w:hAnsi="宋体"/>
          <w:sz w:val="24"/>
          <w:szCs w:val="24"/>
          <w:lang w:val="en-US" w:eastAsia="zh-CN"/>
        </w:rPr>
        <w:t>】明通天大圣祭坛“黄公道者”带座石碑</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943735" cy="1287780"/>
            <wp:effectExtent l="0" t="0" r="18415" b="7620"/>
            <wp:docPr id="1059" name="图片 48"/>
            <wp:cNvGraphicFramePr/>
            <a:graphic xmlns:a="http://schemas.openxmlformats.org/drawingml/2006/main">
              <a:graphicData uri="http://schemas.openxmlformats.org/drawingml/2006/picture">
                <pic:pic xmlns:pic="http://schemas.openxmlformats.org/drawingml/2006/picture">
                  <pic:nvPicPr>
                    <pic:cNvPr id="1059" name="图片 48"/>
                    <pic:cNvPicPr/>
                  </pic:nvPicPr>
                  <pic:blipFill>
                    <a:blip r:embed="rId37" cstate="print"/>
                    <a:srcRect/>
                    <a:stretch>
                      <a:fillRect/>
                    </a:stretch>
                  </pic:blipFill>
                  <pic:spPr>
                    <a:xfrm>
                      <a:off x="0" y="0"/>
                      <a:ext cx="1943735" cy="128778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bookmarkStart w:id="187" w:name="_Hlk48430248"/>
      <w:r>
        <w:rPr>
          <w:rFonts w:hint="eastAsia" w:ascii="宋体" w:hAnsi="宋体"/>
          <w:sz w:val="24"/>
          <w:szCs w:val="24"/>
          <w:lang w:val="en-US" w:eastAsia="zh-CN"/>
        </w:rPr>
        <w:t>【文物</w:t>
      </w:r>
      <w:bookmarkEnd w:id="187"/>
      <w:r>
        <w:rPr>
          <w:rFonts w:hint="eastAsia" w:ascii="宋体" w:hAnsi="宋体"/>
          <w:sz w:val="24"/>
          <w:szCs w:val="24"/>
          <w:lang w:val="en-US" w:eastAsia="zh-CN"/>
        </w:rPr>
        <w:t>】明通天大圣祭坛“本坛土地”带座石碑</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979930" cy="1289685"/>
            <wp:effectExtent l="0" t="0" r="1270" b="5715"/>
            <wp:docPr id="1060" name="图片 49"/>
            <wp:cNvGraphicFramePr/>
            <a:graphic xmlns:a="http://schemas.openxmlformats.org/drawingml/2006/main">
              <a:graphicData uri="http://schemas.openxmlformats.org/drawingml/2006/picture">
                <pic:pic xmlns:pic="http://schemas.openxmlformats.org/drawingml/2006/picture">
                  <pic:nvPicPr>
                    <pic:cNvPr id="1060" name="图片 49"/>
                    <pic:cNvPicPr/>
                  </pic:nvPicPr>
                  <pic:blipFill>
                    <a:blip r:embed="rId38" cstate="print"/>
                    <a:srcRect/>
                    <a:stretch>
                      <a:fillRect/>
                    </a:stretch>
                  </pic:blipFill>
                  <pic:spPr>
                    <a:xfrm>
                      <a:off x="0" y="0"/>
                      <a:ext cx="1979930" cy="1289685"/>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【文物】明长方形石“通天大圣仁济真君”祭坛祭台</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895475" cy="1151890"/>
            <wp:effectExtent l="0" t="0" r="8890" b="10160"/>
            <wp:docPr id="1061" name="图片 50"/>
            <wp:cNvGraphicFramePr/>
            <a:graphic xmlns:a="http://schemas.openxmlformats.org/drawingml/2006/main">
              <a:graphicData uri="http://schemas.openxmlformats.org/drawingml/2006/picture">
                <pic:pic xmlns:pic="http://schemas.openxmlformats.org/drawingml/2006/picture">
                  <pic:nvPicPr>
                    <pic:cNvPr id="1061" name="图片 50"/>
                    <pic:cNvPicPr/>
                  </pic:nvPicPr>
                  <pic:blipFill>
                    <a:blip r:embed="rId39" cstate="print"/>
                    <a:srcRect/>
                    <a:stretch>
                      <a:fillRect/>
                    </a:stretch>
                  </pic:blipFill>
                  <pic:spPr>
                    <a:xfrm>
                      <a:off x="0" y="0"/>
                      <a:ext cx="1896109" cy="115189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【文物】清“宝山上庵通天堂”钵形铁磬</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980565" cy="1367790"/>
            <wp:effectExtent l="0" t="0" r="635" b="3810"/>
            <wp:docPr id="1062" name="图片 51"/>
            <wp:cNvGraphicFramePr/>
            <a:graphic xmlns:a="http://schemas.openxmlformats.org/drawingml/2006/main">
              <a:graphicData uri="http://schemas.openxmlformats.org/drawingml/2006/picture">
                <pic:pic xmlns:pic="http://schemas.openxmlformats.org/drawingml/2006/picture">
                  <pic:nvPicPr>
                    <pic:cNvPr id="1062" name="图片 51"/>
                    <pic:cNvPicPr/>
                  </pic:nvPicPr>
                  <pic:blipFill>
                    <a:blip r:embed="rId40" cstate="print"/>
                    <a:srcRect/>
                    <a:stretch>
                      <a:fillRect/>
                    </a:stretch>
                  </pic:blipFill>
                  <pic:spPr>
                    <a:xfrm>
                      <a:off x="0" y="0"/>
                      <a:ext cx="1980565" cy="136779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【文物】清光绪十三年“新砌通天坛路捐款”石碑（残）</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801495" cy="1108710"/>
            <wp:effectExtent l="0" t="0" r="8255" b="15240"/>
            <wp:docPr id="1063" name="图片 52"/>
            <wp:cNvGraphicFramePr/>
            <a:graphic xmlns:a="http://schemas.openxmlformats.org/drawingml/2006/main">
              <a:graphicData uri="http://schemas.openxmlformats.org/drawingml/2006/picture">
                <pic:pic xmlns:pic="http://schemas.openxmlformats.org/drawingml/2006/picture">
                  <pic:nvPicPr>
                    <pic:cNvPr id="1063" name="图片 52"/>
                    <pic:cNvPicPr/>
                  </pic:nvPicPr>
                  <pic:blipFill>
                    <a:blip r:embed="rId41" cstate="print"/>
                    <a:srcRect/>
                    <a:stretch>
                      <a:fillRect/>
                    </a:stretch>
                  </pic:blipFill>
                  <pic:spPr>
                    <a:xfrm>
                      <a:off x="0" y="0"/>
                      <a:ext cx="1801495" cy="110871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【文物】清光绪二十六年“宝山三济祖师”双耳三足铁炉</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767205" cy="1093470"/>
            <wp:effectExtent l="0" t="0" r="4445" b="11430"/>
            <wp:docPr id="1064" name="图片 53"/>
            <wp:cNvGraphicFramePr/>
            <a:graphic xmlns:a="http://schemas.openxmlformats.org/drawingml/2006/main">
              <a:graphicData uri="http://schemas.openxmlformats.org/drawingml/2006/picture">
                <pic:pic xmlns:pic="http://schemas.openxmlformats.org/drawingml/2006/picture">
                  <pic:nvPicPr>
                    <pic:cNvPr id="1064" name="图片 53"/>
                    <pic:cNvPicPr/>
                  </pic:nvPicPr>
                  <pic:blipFill>
                    <a:blip r:embed="rId42" cstate="print"/>
                    <a:srcRect/>
                    <a:stretch>
                      <a:fillRect/>
                    </a:stretch>
                  </pic:blipFill>
                  <pic:spPr>
                    <a:xfrm>
                      <a:off x="0" y="0"/>
                      <a:ext cx="1767205" cy="1093470"/>
                    </a:xfrm>
                    <a:prstGeom prst="rect">
                      <a:avLst/>
                    </a:prstGeom>
                  </pic:spPr>
                </pic:pic>
              </a:graphicData>
            </a:graphic>
          </wp:inline>
        </w:drawing>
      </w:r>
    </w:p>
    <w:p>
      <w:pPr>
        <w:pStyle w:val="2"/>
        <w:ind w:left="0" w:leftChars="0" w:firstLine="480" w:firstLineChars="200"/>
        <w:rPr>
          <w:rFonts w:hint="eastAsia"/>
          <w:lang w:val="en-US" w:eastAsia="zh-CN"/>
        </w:rPr>
      </w:pPr>
      <w:r>
        <w:rPr>
          <w:rFonts w:hint="eastAsia" w:ascii="宋体" w:hAnsi="宋体"/>
          <w:sz w:val="24"/>
          <w:szCs w:val="24"/>
          <w:lang w:val="en-US" w:eastAsia="zh-CN"/>
        </w:rPr>
        <w:t>【复制品】</w:t>
      </w:r>
      <w:r>
        <w:rPr>
          <w:rFonts w:hint="eastAsia" w:ascii="宋体" w:hAnsi="宋体" w:eastAsia="宋体" w:cs="宋体"/>
          <w:kern w:val="2"/>
          <w:sz w:val="24"/>
          <w:szCs w:val="24"/>
          <w:lang w:val="en-US" w:eastAsia="zh-CN" w:bidi="ar-SA"/>
        </w:rPr>
        <w:t>《杨氏族谱》</w:t>
      </w:r>
    </w:p>
    <w:p>
      <w:pPr>
        <w:pStyle w:val="6"/>
        <w:pageBreakBefore w:val="0"/>
        <w:numPr>
          <w:ilvl w:val="0"/>
          <w:numId w:val="9"/>
        </w:numPr>
        <w:kinsoku/>
        <w:wordWrap/>
        <w:overflowPunct/>
        <w:topLinePunct w:val="0"/>
        <w:bidi w:val="0"/>
        <w:spacing w:line="360" w:lineRule="auto"/>
        <w:textAlignment w:val="auto"/>
      </w:pPr>
      <w:bookmarkStart w:id="188" w:name="_Toc24242"/>
      <w:bookmarkStart w:id="189" w:name="_Toc16596"/>
      <w:bookmarkStart w:id="190" w:name="_Toc48500566"/>
      <w:bookmarkStart w:id="191" w:name="_Toc21726"/>
      <w:r>
        <w:rPr>
          <w:rFonts w:hint="eastAsia"/>
        </w:rPr>
        <w:t>庙会祭典</w:t>
      </w:r>
      <w:bookmarkEnd w:id="188"/>
      <w:bookmarkEnd w:id="189"/>
      <w:bookmarkEnd w:id="190"/>
      <w:bookmarkEnd w:id="191"/>
    </w:p>
    <w:p>
      <w:pPr>
        <w:pageBreakBefore w:val="0"/>
        <w:kinsoku/>
        <w:wordWrap/>
        <w:overflowPunct/>
        <w:topLinePunct w:val="0"/>
        <w:bidi w:val="0"/>
        <w:spacing w:line="360" w:lineRule="auto"/>
        <w:ind w:firstLine="480"/>
        <w:textAlignment w:val="auto"/>
        <w:rPr>
          <w:rFonts w:cs="宋体"/>
          <w:sz w:val="24"/>
          <w:szCs w:val="24"/>
        </w:rPr>
      </w:pPr>
      <w:r>
        <w:rPr>
          <w:rFonts w:hint="eastAsia" w:cs="宋体"/>
          <w:sz w:val="24"/>
          <w:szCs w:val="24"/>
        </w:rPr>
        <w:t>【二级文字版】</w:t>
      </w:r>
    </w:p>
    <w:p>
      <w:pPr>
        <w:pageBreakBefore w:val="0"/>
        <w:kinsoku/>
        <w:wordWrap/>
        <w:overflowPunct/>
        <w:topLinePunct w:val="0"/>
        <w:bidi w:val="0"/>
        <w:spacing w:line="360" w:lineRule="auto"/>
        <w:ind w:firstLine="480" w:firstLineChars="200"/>
        <w:jc w:val="left"/>
        <w:textAlignment w:val="auto"/>
        <w:rPr>
          <w:bCs/>
          <w:color w:val="00B0F0"/>
          <w:sz w:val="24"/>
          <w:szCs w:val="24"/>
        </w:rPr>
      </w:pPr>
      <w:r>
        <w:rPr>
          <w:rFonts w:hint="eastAsia"/>
          <w:b w:val="0"/>
          <w:bCs w:val="0"/>
          <w:sz w:val="24"/>
          <w:szCs w:val="24"/>
        </w:rPr>
        <w:t>顺昌</w:t>
      </w:r>
      <w:r>
        <w:rPr>
          <w:rFonts w:hint="eastAsia"/>
          <w:b w:val="0"/>
          <w:bCs w:val="0"/>
          <w:sz w:val="24"/>
          <w:szCs w:val="24"/>
          <w:lang w:val="en-US" w:eastAsia="zh-CN"/>
        </w:rPr>
        <w:t>大圣信俗文化历史悠久，鼎盛于元明时期，至今顺昌的大干镇、元坑镇、际会镇、岚下乡和高阳乡的一些乡村还</w:t>
      </w:r>
      <w:r>
        <w:rPr>
          <w:rFonts w:hint="eastAsia"/>
          <w:b w:val="0"/>
          <w:bCs w:val="0"/>
          <w:sz w:val="24"/>
          <w:szCs w:val="24"/>
        </w:rPr>
        <w:t>定期举办大圣庙会、生日祭典及游神巡安等祭祀活动</w:t>
      </w:r>
      <w:r>
        <w:rPr>
          <w:rFonts w:hint="eastAsia"/>
          <w:b w:val="0"/>
          <w:bCs w:val="0"/>
          <w:sz w:val="24"/>
          <w:szCs w:val="24"/>
          <w:lang w:eastAsia="zh-CN"/>
        </w:rPr>
        <w:t>，</w:t>
      </w:r>
      <w:r>
        <w:rPr>
          <w:rFonts w:hint="eastAsia"/>
          <w:b w:val="0"/>
          <w:bCs w:val="0"/>
          <w:sz w:val="24"/>
          <w:szCs w:val="24"/>
        </w:rPr>
        <w:t>这种民间的非物质文化遗存，正是对大圣崇拜的具体反映。</w:t>
      </w:r>
      <w:r>
        <w:rPr>
          <w:rFonts w:hint="eastAsia"/>
          <w:b w:val="0"/>
          <w:bCs w:val="0"/>
          <w:sz w:val="24"/>
          <w:szCs w:val="24"/>
          <w:lang w:val="en-US" w:eastAsia="zh-CN"/>
        </w:rPr>
        <w:t>2011年12月，顺昌的齐天大圣信俗被福建省人民政府公布列入福建省级非物质文化遗产名录。</w:t>
      </w:r>
    </w:p>
    <w:p>
      <w:pPr>
        <w:pStyle w:val="7"/>
        <w:pageBreakBefore w:val="0"/>
        <w:numPr>
          <w:ilvl w:val="0"/>
          <w:numId w:val="11"/>
        </w:numPr>
        <w:kinsoku/>
        <w:wordWrap/>
        <w:overflowPunct/>
        <w:topLinePunct w:val="0"/>
        <w:bidi w:val="0"/>
        <w:spacing w:line="360" w:lineRule="auto"/>
        <w:textAlignment w:val="auto"/>
      </w:pPr>
      <w:bookmarkStart w:id="192" w:name="_Toc20731"/>
      <w:bookmarkStart w:id="193" w:name="_Toc111"/>
      <w:r>
        <w:rPr>
          <w:rFonts w:hint="eastAsia"/>
        </w:rPr>
        <w:t>郑坊乡峰岭村</w:t>
      </w:r>
      <w:bookmarkEnd w:id="192"/>
      <w:bookmarkEnd w:id="193"/>
    </w:p>
    <w:p>
      <w:pPr>
        <w:pageBreakBefore w:val="0"/>
        <w:kinsoku/>
        <w:wordWrap/>
        <w:overflowPunct/>
        <w:topLinePunct w:val="0"/>
        <w:bidi w:val="0"/>
        <w:spacing w:line="360" w:lineRule="auto"/>
        <w:ind w:firstLine="480" w:firstLineChars="200"/>
        <w:jc w:val="left"/>
        <w:textAlignment w:val="auto"/>
        <w:rPr>
          <w:sz w:val="24"/>
          <w:szCs w:val="24"/>
        </w:rPr>
      </w:pPr>
      <w:bookmarkStart w:id="194" w:name="_Hlk47816828"/>
      <w:r>
        <w:rPr>
          <w:rFonts w:hint="eastAsia"/>
          <w:sz w:val="24"/>
          <w:szCs w:val="24"/>
        </w:rPr>
        <w:t>郑坊乡峰岭村</w:t>
      </w:r>
      <w:bookmarkEnd w:id="194"/>
      <w:r>
        <w:rPr>
          <w:rFonts w:hint="eastAsia"/>
          <w:sz w:val="24"/>
          <w:szCs w:val="24"/>
        </w:rPr>
        <w:t>的</w:t>
      </w:r>
      <w:r>
        <w:rPr>
          <w:rFonts w:ascii="仿宋_GB2312"/>
          <w:sz w:val="24"/>
        </w:rPr>
        <w:t>大圣信俗</w:t>
      </w:r>
      <w:r>
        <w:rPr>
          <w:rFonts w:hint="eastAsia" w:ascii="仿宋_GB2312"/>
          <w:sz w:val="24"/>
        </w:rPr>
        <w:t>祭祀活动传承逾六百年，</w:t>
      </w:r>
      <w:r>
        <w:rPr>
          <w:rFonts w:hint="eastAsia" w:ascii="仿宋_GB2312"/>
          <w:sz w:val="24"/>
          <w:lang w:val="en-US" w:eastAsia="zh-CN"/>
        </w:rPr>
        <w:t>是顺昌规模最大、参与人数最多、历史最悠久、传承最完备的</w:t>
      </w:r>
      <w:r>
        <w:rPr>
          <w:rFonts w:hint="eastAsia"/>
          <w:sz w:val="24"/>
          <w:szCs w:val="24"/>
          <w:lang w:val="en-US" w:eastAsia="zh-CN"/>
        </w:rPr>
        <w:t>大圣生日祭典</w:t>
      </w:r>
      <w:r>
        <w:rPr>
          <w:rFonts w:hint="eastAsia"/>
          <w:sz w:val="24"/>
          <w:szCs w:val="24"/>
        </w:rPr>
        <w:t>。每年农历七月十七日是大圣的生日，</w:t>
      </w:r>
      <w:r>
        <w:rPr>
          <w:rFonts w:hint="eastAsia"/>
          <w:sz w:val="24"/>
          <w:szCs w:val="24"/>
          <w:lang w:val="en-US" w:eastAsia="zh-CN"/>
        </w:rPr>
        <w:t>大型祭祀活动从凌晨开始持续到深夜，规模宏大，场面热闹，大圣替身表演的“铜针穿腮”“过火焰山”“打油锅”“化替身”等环节生动精彩，扣人心弦。</w:t>
      </w:r>
    </w:p>
    <w:p>
      <w:pPr>
        <w:pStyle w:val="8"/>
        <w:pageBreakBefore w:val="0"/>
        <w:numPr>
          <w:ilvl w:val="0"/>
          <w:numId w:val="12"/>
        </w:numPr>
        <w:kinsoku/>
        <w:wordWrap/>
        <w:overflowPunct/>
        <w:topLinePunct w:val="0"/>
        <w:bidi w:val="0"/>
        <w:spacing w:line="360" w:lineRule="auto"/>
        <w:textAlignment w:val="auto"/>
      </w:pPr>
      <w:r>
        <w:rPr>
          <w:rFonts w:hint="eastAsia"/>
        </w:rPr>
        <w:t>请神</w:t>
      </w:r>
    </w:p>
    <w:p>
      <w:pPr>
        <w:pageBreakBefore w:val="0"/>
        <w:kinsoku/>
        <w:wordWrap/>
        <w:overflowPunct/>
        <w:topLinePunct w:val="0"/>
        <w:bidi w:val="0"/>
        <w:spacing w:line="360" w:lineRule="auto"/>
        <w:ind w:firstLine="480" w:firstLineChars="200"/>
        <w:jc w:val="left"/>
        <w:textAlignment w:val="auto"/>
        <w:rPr>
          <w:rFonts w:hint="eastAsia"/>
        </w:rPr>
      </w:pPr>
      <w:r>
        <w:rPr>
          <w:rFonts w:hint="eastAsia"/>
          <w:sz w:val="24"/>
          <w:szCs w:val="24"/>
        </w:rPr>
        <w:t>主要仪式有采圣火、跳僮、祭供。大圣圣诞日的凌晨三四点，村民们便隆重地列队登上宝山之巅，来到南天门“齐天大圣、通天大圣”双圣庙“采圣火”，奉请大圣分灵到村里的齐天大圣殿过圣诞祭祀庆典。把大圣分灵迎进殿后，传承大圣化身的老人带着化身徒弟们开始了奉请大圣神灵的“跳僮”仪式。之后，村民们抬上“齐天大圣”“唐僧”和“观音”神像及香案和供品，从齐天大圣殿出发，来到村子对面的“通天大圣仁济真君神位座”前举行盛大的祭祀上供仪式。</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【图片】采圣火</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765300" cy="1808480"/>
            <wp:effectExtent l="0" t="0" r="2540" b="5080"/>
            <wp:docPr id="1065" name="图片 21"/>
            <wp:cNvGraphicFramePr/>
            <a:graphic xmlns:a="http://schemas.openxmlformats.org/drawingml/2006/main">
              <a:graphicData uri="http://schemas.openxmlformats.org/drawingml/2006/picture">
                <pic:pic xmlns:pic="http://schemas.openxmlformats.org/drawingml/2006/picture">
                  <pic:nvPicPr>
                    <pic:cNvPr id="1065" name="图片 21"/>
                    <pic:cNvPicPr/>
                  </pic:nvPicPr>
                  <pic:blipFill>
                    <a:blip r:embed="rId43" cstate="print"/>
                    <a:srcRect/>
                    <a:stretch>
                      <a:fillRect/>
                    </a:stretch>
                  </pic:blipFill>
                  <pic:spPr>
                    <a:xfrm>
                      <a:off x="0" y="0"/>
                      <a:ext cx="1765300" cy="180848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bookmarkStart w:id="195" w:name="_Hlk47368114"/>
      <w:r>
        <w:rPr>
          <w:rFonts w:hint="eastAsia" w:ascii="宋体" w:hAnsi="宋体"/>
          <w:sz w:val="24"/>
          <w:szCs w:val="24"/>
          <w:lang w:val="en-US" w:eastAsia="zh-CN"/>
        </w:rPr>
        <w:t>【图片</w:t>
      </w:r>
      <w:bookmarkEnd w:id="195"/>
      <w:r>
        <w:rPr>
          <w:rFonts w:hint="eastAsia" w:ascii="宋体" w:hAnsi="宋体"/>
          <w:sz w:val="24"/>
          <w:szCs w:val="24"/>
          <w:lang w:val="en-US" w:eastAsia="zh-CN"/>
        </w:rPr>
        <w:t>】布道场</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635760" cy="1767840"/>
            <wp:effectExtent l="0" t="0" r="10160" b="0"/>
            <wp:docPr id="1066" name="图片 22"/>
            <wp:cNvGraphicFramePr/>
            <a:graphic xmlns:a="http://schemas.openxmlformats.org/drawingml/2006/main">
              <a:graphicData uri="http://schemas.openxmlformats.org/drawingml/2006/picture">
                <pic:pic xmlns:pic="http://schemas.openxmlformats.org/drawingml/2006/picture">
                  <pic:nvPicPr>
                    <pic:cNvPr id="1066" name="图片 22"/>
                    <pic:cNvPicPr/>
                  </pic:nvPicPr>
                  <pic:blipFill>
                    <a:blip r:embed="rId44" cstate="print"/>
                    <a:srcRect/>
                    <a:stretch>
                      <a:fillRect/>
                    </a:stretch>
                  </pic:blipFill>
                  <pic:spPr>
                    <a:xfrm>
                      <a:off x="0" y="0"/>
                      <a:ext cx="1635760" cy="176784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default" w:ascii="宋体" w:hAnsi="宋体"/>
          <w:sz w:val="24"/>
          <w:szCs w:val="24"/>
          <w:lang w:val="en-US" w:eastAsia="zh-CN"/>
        </w:rPr>
      </w:pPr>
      <w:r>
        <w:rPr>
          <w:rFonts w:hint="eastAsia" w:ascii="宋体" w:hAnsi="宋体"/>
          <w:sz w:val="24"/>
          <w:szCs w:val="24"/>
          <w:lang w:val="en-US" w:eastAsia="zh-CN"/>
        </w:rPr>
        <w:t>【图片】跳僮、祭供</w:t>
      </w:r>
      <w:r>
        <w:rPr>
          <w:rFonts w:hint="default" w:ascii="宋体" w:hAnsi="宋体"/>
          <w:sz w:val="24"/>
          <w:szCs w:val="24"/>
          <w:lang w:val="en-US" w:eastAsia="zh-CN"/>
        </w:rPr>
        <w:t>（暂缺）</w:t>
      </w:r>
    </w:p>
    <w:p>
      <w:pPr>
        <w:pageBreakBefore w:val="0"/>
        <w:kinsoku/>
        <w:wordWrap/>
        <w:overflowPunct/>
        <w:topLinePunct w:val="0"/>
        <w:bidi w:val="0"/>
        <w:spacing w:line="360" w:lineRule="auto"/>
        <w:ind w:firstLine="480" w:firstLineChars="200"/>
        <w:jc w:val="left"/>
        <w:textAlignment w:val="auto"/>
        <w:rPr>
          <w:sz w:val="24"/>
          <w:szCs w:val="24"/>
        </w:rPr>
      </w:pPr>
    </w:p>
    <w:p>
      <w:pPr>
        <w:pStyle w:val="8"/>
        <w:bidi w:val="0"/>
        <w:rPr>
          <w:rFonts w:hint="eastAsia"/>
        </w:rPr>
      </w:pPr>
      <w:r>
        <w:rPr>
          <w:rFonts w:hint="eastAsia"/>
        </w:rPr>
        <w:t>游神</w:t>
      </w:r>
    </w:p>
    <w:p>
      <w:pPr>
        <w:pageBreakBefore w:val="0"/>
        <w:kinsoku/>
        <w:wordWrap/>
        <w:overflowPunct/>
        <w:topLinePunct w:val="0"/>
        <w:bidi w:val="0"/>
        <w:spacing w:line="360" w:lineRule="auto"/>
        <w:ind w:firstLine="480" w:firstLineChars="200"/>
        <w:jc w:val="left"/>
        <w:textAlignment w:val="auto"/>
        <w:rPr>
          <w:sz w:val="24"/>
          <w:szCs w:val="24"/>
        </w:rPr>
      </w:pPr>
      <w:r>
        <w:rPr>
          <w:rFonts w:hint="eastAsia"/>
          <w:sz w:val="24"/>
          <w:szCs w:val="24"/>
        </w:rPr>
        <w:t>主要仪式有铜针穿脸、大圣巡游、捐舍膜拜。头扎齐天大圣、通天大圣头巾的“大圣”化身们，在自己的脸上扎进以铜针为杆的令旗后，手持降魔铜剑，在神架坐定，让人抬出神殿</w:t>
      </w:r>
      <w:r>
        <w:rPr>
          <w:rFonts w:hint="eastAsia"/>
          <w:sz w:val="24"/>
          <w:szCs w:val="24"/>
          <w:lang w:eastAsia="zh-CN"/>
        </w:rPr>
        <w:t>。</w:t>
      </w:r>
      <w:r>
        <w:rPr>
          <w:rFonts w:hint="eastAsia"/>
          <w:sz w:val="24"/>
          <w:szCs w:val="24"/>
          <w:lang w:val="en-US" w:eastAsia="zh-CN"/>
        </w:rPr>
        <w:t>游神队伍便开始走街串巷，吹吹打打，为乡亲们祈福。</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【图片】降魔铜剑</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616710" cy="1163320"/>
            <wp:effectExtent l="0" t="0" r="13970" b="10160"/>
            <wp:docPr id="1067" name="图片 75"/>
            <wp:cNvGraphicFramePr/>
            <a:graphic xmlns:a="http://schemas.openxmlformats.org/drawingml/2006/main">
              <a:graphicData uri="http://schemas.openxmlformats.org/drawingml/2006/picture">
                <pic:pic xmlns:pic="http://schemas.openxmlformats.org/drawingml/2006/picture">
                  <pic:nvPicPr>
                    <pic:cNvPr id="1067" name="图片 75"/>
                    <pic:cNvPicPr/>
                  </pic:nvPicPr>
                  <pic:blipFill>
                    <a:blip r:embed="rId45" cstate="print"/>
                    <a:srcRect/>
                    <a:stretch>
                      <a:fillRect/>
                    </a:stretch>
                  </pic:blipFill>
                  <pic:spPr>
                    <a:xfrm>
                      <a:off x="0" y="0"/>
                      <a:ext cx="1616710" cy="116332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【图片】游神巡安</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651000" cy="1216025"/>
            <wp:effectExtent l="0" t="0" r="6350" b="3175"/>
            <wp:docPr id="1068" name="图片 23"/>
            <wp:cNvGraphicFramePr/>
            <a:graphic xmlns:a="http://schemas.openxmlformats.org/drawingml/2006/main">
              <a:graphicData uri="http://schemas.openxmlformats.org/drawingml/2006/picture">
                <pic:pic xmlns:pic="http://schemas.openxmlformats.org/drawingml/2006/picture">
                  <pic:nvPicPr>
                    <pic:cNvPr id="1068" name="图片 23"/>
                    <pic:cNvPicPr/>
                  </pic:nvPicPr>
                  <pic:blipFill>
                    <a:blip r:embed="rId46" cstate="print"/>
                    <a:srcRect/>
                    <a:stretch>
                      <a:fillRect/>
                    </a:stretch>
                  </pic:blipFill>
                  <pic:spPr>
                    <a:xfrm>
                      <a:off x="0" y="0"/>
                      <a:ext cx="1651000" cy="1216025"/>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bookmarkStart w:id="196" w:name="_Hlk47368253"/>
      <w:r>
        <w:rPr>
          <w:rFonts w:hint="eastAsia" w:ascii="宋体" w:hAnsi="宋体"/>
          <w:sz w:val="24"/>
          <w:szCs w:val="24"/>
          <w:lang w:val="en-US" w:eastAsia="zh-CN"/>
        </w:rPr>
        <w:t>【图片</w:t>
      </w:r>
      <w:bookmarkEnd w:id="196"/>
      <w:r>
        <w:rPr>
          <w:rFonts w:hint="eastAsia" w:ascii="宋体" w:hAnsi="宋体"/>
          <w:sz w:val="24"/>
          <w:szCs w:val="24"/>
          <w:lang w:val="en-US" w:eastAsia="zh-CN"/>
        </w:rPr>
        <w:t>】祭祀祷告</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680845" cy="1068705"/>
            <wp:effectExtent l="0" t="0" r="13970" b="17145"/>
            <wp:docPr id="1069" name="图片 24"/>
            <wp:cNvGraphicFramePr/>
            <a:graphic xmlns:a="http://schemas.openxmlformats.org/drawingml/2006/main">
              <a:graphicData uri="http://schemas.openxmlformats.org/drawingml/2006/picture">
                <pic:pic xmlns:pic="http://schemas.openxmlformats.org/drawingml/2006/picture">
                  <pic:nvPicPr>
                    <pic:cNvPr id="1069" name="图片 24"/>
                    <pic:cNvPicPr/>
                  </pic:nvPicPr>
                  <pic:blipFill>
                    <a:blip r:embed="rId47" cstate="print"/>
                    <a:srcRect/>
                    <a:stretch>
                      <a:fillRect/>
                    </a:stretch>
                  </pic:blipFill>
                  <pic:spPr>
                    <a:xfrm>
                      <a:off x="0" y="0"/>
                      <a:ext cx="1681479" cy="1068705"/>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【图片】焚香祈福</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696720" cy="1267460"/>
            <wp:effectExtent l="0" t="0" r="17780" b="8890"/>
            <wp:docPr id="1070" name="图片 26"/>
            <wp:cNvGraphicFramePr/>
            <a:graphic xmlns:a="http://schemas.openxmlformats.org/drawingml/2006/main">
              <a:graphicData uri="http://schemas.openxmlformats.org/drawingml/2006/picture">
                <pic:pic xmlns:pic="http://schemas.openxmlformats.org/drawingml/2006/picture">
                  <pic:nvPicPr>
                    <pic:cNvPr id="1070" name="图片 26"/>
                    <pic:cNvPicPr/>
                  </pic:nvPicPr>
                  <pic:blipFill>
                    <a:blip r:embed="rId48" cstate="print"/>
                    <a:srcRect/>
                    <a:stretch>
                      <a:fillRect/>
                    </a:stretch>
                  </pic:blipFill>
                  <pic:spPr>
                    <a:xfrm>
                      <a:off x="0" y="0"/>
                      <a:ext cx="1696720" cy="1267460"/>
                    </a:xfrm>
                    <a:prstGeom prst="rect">
                      <a:avLst/>
                    </a:prstGeom>
                  </pic:spPr>
                </pic:pic>
              </a:graphicData>
            </a:graphic>
          </wp:inline>
        </w:drawing>
      </w:r>
    </w:p>
    <w:p>
      <w:pPr>
        <w:pStyle w:val="8"/>
        <w:pageBreakBefore w:val="0"/>
        <w:numPr>
          <w:ilvl w:val="0"/>
          <w:numId w:val="12"/>
        </w:numPr>
        <w:kinsoku/>
        <w:wordWrap/>
        <w:overflowPunct/>
        <w:topLinePunct w:val="0"/>
        <w:bidi w:val="0"/>
        <w:spacing w:line="360" w:lineRule="auto"/>
        <w:textAlignment w:val="auto"/>
      </w:pPr>
      <w:r>
        <w:rPr>
          <w:rFonts w:hint="eastAsia"/>
        </w:rPr>
        <w:t>显圣</w:t>
      </w:r>
    </w:p>
    <w:p>
      <w:pPr>
        <w:pageBreakBefore w:val="0"/>
        <w:kinsoku/>
        <w:wordWrap/>
        <w:overflowPunct/>
        <w:topLinePunct w:val="0"/>
        <w:bidi w:val="0"/>
        <w:spacing w:line="360" w:lineRule="auto"/>
        <w:ind w:firstLine="480" w:firstLineChars="200"/>
        <w:jc w:val="left"/>
        <w:textAlignment w:val="auto"/>
        <w:rPr>
          <w:rFonts w:hint="eastAsia"/>
          <w:sz w:val="24"/>
          <w:szCs w:val="24"/>
          <w:lang w:eastAsia="zh-CN"/>
        </w:rPr>
      </w:pPr>
      <w:r>
        <w:rPr>
          <w:rFonts w:hint="eastAsia"/>
          <w:sz w:val="24"/>
          <w:szCs w:val="24"/>
        </w:rPr>
        <w:t>主要仪式有过火山、打油锅、化替身</w:t>
      </w:r>
      <w:r>
        <w:rPr>
          <w:rFonts w:hint="eastAsia"/>
          <w:sz w:val="24"/>
          <w:szCs w:val="24"/>
          <w:lang w:eastAsia="zh-CN"/>
        </w:rPr>
        <w:t>。</w:t>
      </w:r>
    </w:p>
    <w:p>
      <w:pPr>
        <w:pStyle w:val="2"/>
        <w:keepNext w:val="0"/>
        <w:keepLines w:val="0"/>
        <w:pageBreakBefore w:val="0"/>
        <w:widowControl w:val="0"/>
        <w:kinsoku/>
        <w:wordWrap/>
        <w:overflowPunct/>
        <w:topLinePunct w:val="0"/>
        <w:autoSpaceDE/>
        <w:autoSpaceDN/>
        <w:bidi w:val="0"/>
        <w:adjustRightInd/>
        <w:snapToGrid/>
        <w:spacing w:before="0" w:beforeAutospacing="0" w:after="0" w:line="360" w:lineRule="auto"/>
        <w:ind w:left="0" w:leftChars="0" w:firstLine="480" w:firstLineChars="200"/>
        <w:textAlignment w:val="auto"/>
        <w:rPr>
          <w:rFonts w:hint="eastAsia" w:ascii="Calibri" w:hAnsi="Calibri" w:eastAsia="宋体" w:cs="宋体"/>
          <w:kern w:val="2"/>
          <w:sz w:val="24"/>
          <w:szCs w:val="24"/>
          <w:lang w:val="en-US" w:eastAsia="zh-CN" w:bidi="ar-SA"/>
        </w:rPr>
      </w:pPr>
      <w:r>
        <w:rPr>
          <w:rFonts w:hint="eastAsia" w:ascii="Calibri" w:hAnsi="Calibri" w:eastAsia="宋体" w:cs="宋体"/>
          <w:kern w:val="2"/>
          <w:sz w:val="24"/>
          <w:szCs w:val="24"/>
          <w:lang w:val="en-US" w:eastAsia="zh-CN" w:bidi="ar-SA"/>
        </w:rPr>
        <w:t>过火山指的是，在活动广场空坪上布下一条长约十米，宽约二、三米，并用木炭烧的通红的炭火带代表火焰山。在手持“金箍棒”的大圣化身们列队依次勇敢地冲过十几米长的炭火带后，会有胆大勇敢的村中男女及游客们争先恐后的随后冲过火海。勇过火焰山，象征着大圣引领民众不畏艰险，敢于勇往直前，是福建山海人民不畏艰险、敢于拼搏精神的生动写照。</w:t>
      </w:r>
    </w:p>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before="0" w:beforeAutospacing="0" w:after="0" w:line="560" w:lineRule="exact"/>
        <w:ind w:left="0" w:right="0" w:rightChars="0" w:firstLine="480" w:firstLineChars="200"/>
        <w:textAlignment w:val="auto"/>
        <w:rPr>
          <w:rFonts w:hint="eastAsia" w:ascii="Calibri" w:hAnsi="Calibri" w:eastAsia="宋体" w:cs="宋体"/>
          <w:kern w:val="2"/>
          <w:sz w:val="24"/>
          <w:szCs w:val="24"/>
          <w:lang w:val="en-US" w:eastAsia="zh-CN" w:bidi="ar-SA"/>
        </w:rPr>
      </w:pPr>
      <w:r>
        <w:rPr>
          <w:rFonts w:hint="eastAsia" w:ascii="Calibri" w:hAnsi="Calibri" w:eastAsia="宋体" w:cs="宋体"/>
          <w:kern w:val="2"/>
          <w:sz w:val="24"/>
          <w:szCs w:val="24"/>
          <w:lang w:val="en-US" w:eastAsia="zh-CN" w:bidi="ar-SA"/>
        </w:rPr>
        <w:t>打油锅表演，象征“大圣”机智灵活、敢拼会赢，如雄鸡般可以百折不挠，绝处逢生。</w:t>
      </w:r>
    </w:p>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before="0" w:beforeAutospacing="0" w:after="0" w:line="560" w:lineRule="exact"/>
        <w:ind w:left="0" w:right="0" w:rightChars="0" w:firstLine="480" w:firstLineChars="200"/>
        <w:textAlignment w:val="auto"/>
        <w:rPr>
          <w:rFonts w:hint="eastAsia"/>
          <w:color w:val="604A7B"/>
        </w:rPr>
      </w:pPr>
      <w:r>
        <w:rPr>
          <w:rFonts w:hint="eastAsia" w:ascii="Calibri" w:hAnsi="Calibri" w:eastAsia="宋体" w:cs="宋体"/>
          <w:kern w:val="2"/>
          <w:sz w:val="24"/>
          <w:szCs w:val="24"/>
          <w:lang w:val="en-US" w:eastAsia="zh-CN" w:bidi="ar-SA"/>
        </w:rPr>
        <w:t>化替身是“大圣”们将各家各户带来的，用稻草或茅草编扎的象征着病、难、邪恶的稻草人，集中在一起烧焚殆尽。人们希望借助“大圣”的力量，除恶安良，是追求和向往风调雨顺、国泰民安美好生活愿望的体现。</w:t>
      </w:r>
    </w:p>
    <w:p>
      <w:pPr>
        <w:pStyle w:val="2"/>
        <w:rPr>
          <w:rFonts w:hint="eastAsia" w:eastAsia="宋体"/>
          <w:sz w:val="24"/>
          <w:szCs w:val="24"/>
          <w:lang w:eastAsia="zh-CN"/>
        </w:rPr>
      </w:pPr>
      <w:r>
        <w:rPr>
          <w:rFonts w:hint="eastAsia" w:ascii="宋体" w:hAnsi="宋体"/>
          <w:sz w:val="24"/>
          <w:szCs w:val="24"/>
          <w:lang w:val="en-US" w:eastAsia="zh-CN"/>
        </w:rPr>
        <w:t>【图片】</w:t>
      </w:r>
      <w:r>
        <w:rPr>
          <w:rFonts w:hint="eastAsia"/>
          <w:sz w:val="24"/>
          <w:szCs w:val="24"/>
        </w:rPr>
        <w:t>过火山、打油锅、化替身</w:t>
      </w:r>
      <w:r>
        <w:rPr>
          <w:rFonts w:hint="eastAsia"/>
          <w:sz w:val="24"/>
          <w:szCs w:val="24"/>
          <w:lang w:eastAsia="zh-CN"/>
        </w:rPr>
        <w:t>（</w:t>
      </w:r>
      <w:r>
        <w:rPr>
          <w:rFonts w:hint="eastAsia"/>
          <w:sz w:val="24"/>
          <w:szCs w:val="24"/>
          <w:lang w:val="en-US" w:eastAsia="zh-CN"/>
        </w:rPr>
        <w:t>暂缺</w:t>
      </w:r>
      <w:r>
        <w:rPr>
          <w:rFonts w:hint="eastAsia"/>
          <w:sz w:val="24"/>
          <w:szCs w:val="24"/>
          <w:lang w:eastAsia="zh-CN"/>
        </w:rPr>
        <w:t>）</w:t>
      </w:r>
    </w:p>
    <w:p>
      <w:pPr>
        <w:pStyle w:val="2"/>
        <w:rPr>
          <w:rFonts w:hint="eastAsia"/>
          <w:sz w:val="24"/>
          <w:szCs w:val="24"/>
        </w:rPr>
      </w:pPr>
    </w:p>
    <w:p>
      <w:pPr>
        <w:pStyle w:val="8"/>
        <w:pageBreakBefore w:val="0"/>
        <w:numPr>
          <w:ilvl w:val="0"/>
          <w:numId w:val="12"/>
        </w:numPr>
        <w:kinsoku/>
        <w:wordWrap/>
        <w:overflowPunct/>
        <w:topLinePunct w:val="0"/>
        <w:bidi w:val="0"/>
        <w:spacing w:line="360" w:lineRule="auto"/>
        <w:textAlignment w:val="auto"/>
      </w:pPr>
      <w:r>
        <w:rPr>
          <w:rFonts w:hint="eastAsia"/>
        </w:rPr>
        <w:t>送神</w:t>
      </w:r>
    </w:p>
    <w:p>
      <w:pPr>
        <w:pageBreakBefore w:val="0"/>
        <w:kinsoku/>
        <w:wordWrap/>
        <w:overflowPunct/>
        <w:topLinePunct w:val="0"/>
        <w:bidi w:val="0"/>
        <w:spacing w:line="360" w:lineRule="auto"/>
        <w:ind w:firstLine="480" w:firstLineChars="200"/>
        <w:jc w:val="left"/>
        <w:textAlignment w:val="auto"/>
        <w:rPr>
          <w:sz w:val="24"/>
          <w:szCs w:val="24"/>
        </w:rPr>
      </w:pPr>
      <w:r>
        <w:rPr>
          <w:rFonts w:hint="eastAsia"/>
          <w:sz w:val="24"/>
          <w:szCs w:val="24"/>
        </w:rPr>
        <w:t>就是通过</w:t>
      </w:r>
      <w:r>
        <w:rPr>
          <w:rFonts w:hint="eastAsia"/>
          <w:sz w:val="24"/>
          <w:szCs w:val="24"/>
          <w:lang w:eastAsia="zh-CN"/>
        </w:rPr>
        <w:t>“</w:t>
      </w:r>
      <w:r>
        <w:rPr>
          <w:rFonts w:hint="eastAsia"/>
          <w:sz w:val="24"/>
          <w:szCs w:val="24"/>
        </w:rPr>
        <w:t>跳僮</w:t>
      </w:r>
      <w:r>
        <w:rPr>
          <w:rFonts w:hint="eastAsia"/>
          <w:sz w:val="24"/>
          <w:szCs w:val="24"/>
          <w:lang w:eastAsia="zh-CN"/>
        </w:rPr>
        <w:t>”</w:t>
      </w:r>
      <w:r>
        <w:rPr>
          <w:rFonts w:hint="eastAsia"/>
          <w:sz w:val="24"/>
          <w:szCs w:val="24"/>
        </w:rPr>
        <w:t>，将“大圣”神灵、观世音、唐三藏神灵等送回宝座。</w:t>
      </w:r>
    </w:p>
    <w:p>
      <w:pPr>
        <w:pStyle w:val="7"/>
        <w:pageBreakBefore w:val="0"/>
        <w:numPr>
          <w:ilvl w:val="0"/>
          <w:numId w:val="11"/>
        </w:numPr>
        <w:kinsoku/>
        <w:wordWrap/>
        <w:overflowPunct/>
        <w:topLinePunct w:val="0"/>
        <w:bidi w:val="0"/>
        <w:spacing w:line="360" w:lineRule="auto"/>
        <w:textAlignment w:val="auto"/>
      </w:pPr>
      <w:bookmarkStart w:id="197" w:name="_Toc32116"/>
      <w:bookmarkStart w:id="198" w:name="_Toc6470"/>
      <w:r>
        <w:rPr>
          <w:rFonts w:hint="eastAsia"/>
        </w:rPr>
        <w:t>郑坊乡郑坊村</w:t>
      </w:r>
      <w:bookmarkEnd w:id="197"/>
      <w:bookmarkEnd w:id="198"/>
    </w:p>
    <w:p>
      <w:pPr>
        <w:pageBreakBefore w:val="0"/>
        <w:kinsoku/>
        <w:wordWrap/>
        <w:overflowPunct/>
        <w:topLinePunct w:val="0"/>
        <w:bidi w:val="0"/>
        <w:spacing w:line="360" w:lineRule="auto"/>
        <w:ind w:firstLine="480" w:firstLineChars="200"/>
        <w:jc w:val="left"/>
        <w:textAlignment w:val="auto"/>
        <w:rPr>
          <w:rFonts w:hint="eastAsia"/>
          <w:sz w:val="24"/>
          <w:szCs w:val="24"/>
        </w:rPr>
      </w:pPr>
      <w:r>
        <w:rPr>
          <w:rFonts w:hint="eastAsia"/>
          <w:sz w:val="24"/>
          <w:szCs w:val="24"/>
        </w:rPr>
        <w:t>郑坊乡郑坊村每年农历</w:t>
      </w:r>
      <w:bookmarkStart w:id="199" w:name="_Hlk47822102"/>
      <w:r>
        <w:rPr>
          <w:rFonts w:hint="eastAsia"/>
          <w:sz w:val="24"/>
          <w:szCs w:val="24"/>
        </w:rPr>
        <w:t>七月十七日</w:t>
      </w:r>
      <w:bookmarkEnd w:id="199"/>
      <w:r>
        <w:rPr>
          <w:rFonts w:hint="eastAsia"/>
          <w:sz w:val="24"/>
          <w:szCs w:val="24"/>
        </w:rPr>
        <w:t>祭拜大圣。七月十七之前，村里人会自发上山开路，把通向通天大圣坛的山路修好。七月十七日当天，大人挑各种供果，小孩来抢，抢的人越多越好。</w:t>
      </w:r>
    </w:p>
    <w:p>
      <w:pPr>
        <w:pStyle w:val="7"/>
        <w:pageBreakBefore w:val="0"/>
        <w:numPr>
          <w:ilvl w:val="0"/>
          <w:numId w:val="11"/>
        </w:numPr>
        <w:kinsoku/>
        <w:wordWrap/>
        <w:overflowPunct/>
        <w:topLinePunct w:val="0"/>
        <w:bidi w:val="0"/>
        <w:spacing w:line="360" w:lineRule="auto"/>
        <w:textAlignment w:val="auto"/>
      </w:pPr>
      <w:bookmarkStart w:id="200" w:name="_Toc32590"/>
      <w:bookmarkStart w:id="201" w:name="_Toc31305"/>
      <w:r>
        <w:rPr>
          <w:rFonts w:hint="eastAsia"/>
        </w:rPr>
        <w:t>高阳乡南亨村</w:t>
      </w:r>
      <w:bookmarkEnd w:id="200"/>
      <w:bookmarkEnd w:id="201"/>
    </w:p>
    <w:p>
      <w:pPr>
        <w:pageBreakBefore w:val="0"/>
        <w:kinsoku/>
        <w:wordWrap/>
        <w:overflowPunct/>
        <w:topLinePunct w:val="0"/>
        <w:bidi w:val="0"/>
        <w:spacing w:line="360" w:lineRule="auto"/>
        <w:ind w:firstLine="480" w:firstLineChars="200"/>
        <w:jc w:val="left"/>
        <w:textAlignment w:val="auto"/>
        <w:rPr>
          <w:sz w:val="24"/>
          <w:szCs w:val="24"/>
        </w:rPr>
      </w:pPr>
      <w:r>
        <w:rPr>
          <w:rFonts w:hint="eastAsia"/>
          <w:sz w:val="24"/>
          <w:szCs w:val="24"/>
        </w:rPr>
        <w:t>高阳乡南亨村，每年农历六月初七是大圣的生日。当地有句俗语：六月六（六音读绿），人洗头，猴洗浴。就是说通天大圣在每年六月初六生日前一天洗净身子准备过生日，人们也提前把头洗干净为他做生日。</w:t>
      </w:r>
    </w:p>
    <w:p>
      <w:pPr>
        <w:pageBreakBefore w:val="0"/>
        <w:kinsoku/>
        <w:wordWrap/>
        <w:overflowPunct/>
        <w:topLinePunct w:val="0"/>
        <w:bidi w:val="0"/>
        <w:spacing w:line="360" w:lineRule="auto"/>
        <w:ind w:firstLine="480" w:firstLineChars="200"/>
        <w:jc w:val="left"/>
        <w:textAlignment w:val="auto"/>
        <w:rPr>
          <w:sz w:val="24"/>
          <w:szCs w:val="24"/>
        </w:rPr>
      </w:pPr>
      <w:r>
        <w:rPr>
          <w:rFonts w:hint="eastAsia"/>
          <w:sz w:val="24"/>
          <w:szCs w:val="24"/>
        </w:rPr>
        <w:t>六月初七这一天，善男信女一大早便聚集到兴隆寺通天大圣殿，举办隆重的通天大圣生日庆典庙会活动。殿堂正中神像前的供桌上摆满了糍粑、粽子、糕果各色供品。斋</w:t>
      </w:r>
      <w:r>
        <w:rPr>
          <w:rFonts w:hint="eastAsia"/>
          <w:sz w:val="24"/>
          <w:szCs w:val="24"/>
          <w:lang w:val="en-US" w:eastAsia="zh-CN"/>
        </w:rPr>
        <w:t>母们</w:t>
      </w:r>
      <w:r>
        <w:rPr>
          <w:rFonts w:hint="eastAsia"/>
          <w:sz w:val="24"/>
          <w:szCs w:val="24"/>
        </w:rPr>
        <w:t>手持香经排长队在殿堂内围着供桌转着圈子念经施礼敬拜。</w:t>
      </w:r>
    </w:p>
    <w:p>
      <w:pPr>
        <w:pageBreakBefore w:val="0"/>
        <w:kinsoku/>
        <w:wordWrap/>
        <w:overflowPunct/>
        <w:topLinePunct w:val="0"/>
        <w:bidi w:val="0"/>
        <w:spacing w:line="360" w:lineRule="auto"/>
        <w:ind w:firstLine="480" w:firstLineChars="200"/>
        <w:jc w:val="left"/>
        <w:textAlignment w:val="auto"/>
        <w:rPr>
          <w:sz w:val="24"/>
          <w:szCs w:val="24"/>
        </w:rPr>
      </w:pPr>
      <w:r>
        <w:rPr>
          <w:rFonts w:hint="eastAsia"/>
          <w:sz w:val="24"/>
          <w:szCs w:val="24"/>
        </w:rPr>
        <w:t>通天大圣生日庙会，人们拿来礼佛的供品，可以随便抢来吃。据说通天大圣</w:t>
      </w:r>
      <w:r>
        <w:rPr>
          <w:rFonts w:hint="eastAsia"/>
          <w:sz w:val="24"/>
          <w:szCs w:val="24"/>
          <w:lang w:val="en-US" w:eastAsia="zh-CN"/>
        </w:rPr>
        <w:t>喜欢热闹，</w:t>
      </w:r>
      <w:r>
        <w:rPr>
          <w:rFonts w:hint="eastAsia"/>
          <w:sz w:val="24"/>
          <w:szCs w:val="24"/>
        </w:rPr>
        <w:t>他看见大家抢，会很开心。</w:t>
      </w:r>
    </w:p>
    <w:p>
      <w:pPr>
        <w:pStyle w:val="7"/>
        <w:pageBreakBefore w:val="0"/>
        <w:numPr>
          <w:ilvl w:val="0"/>
          <w:numId w:val="11"/>
        </w:numPr>
        <w:kinsoku/>
        <w:wordWrap/>
        <w:overflowPunct/>
        <w:topLinePunct w:val="0"/>
        <w:bidi w:val="0"/>
        <w:spacing w:line="360" w:lineRule="auto"/>
        <w:textAlignment w:val="auto"/>
      </w:pPr>
      <w:bookmarkStart w:id="202" w:name="_Toc26340"/>
      <w:bookmarkStart w:id="203" w:name="_Toc9116"/>
      <w:r>
        <w:rPr>
          <w:rFonts w:hint="eastAsia"/>
        </w:rPr>
        <w:t>岚下乡郭城村村头坪自然村</w:t>
      </w:r>
      <w:bookmarkEnd w:id="202"/>
      <w:bookmarkEnd w:id="203"/>
    </w:p>
    <w:p>
      <w:pPr>
        <w:pageBreakBefore w:val="0"/>
        <w:kinsoku/>
        <w:wordWrap/>
        <w:overflowPunct/>
        <w:topLinePunct w:val="0"/>
        <w:bidi w:val="0"/>
        <w:spacing w:line="360" w:lineRule="auto"/>
        <w:ind w:firstLine="480" w:firstLineChars="200"/>
        <w:jc w:val="left"/>
        <w:textAlignment w:val="auto"/>
        <w:rPr>
          <w:sz w:val="24"/>
          <w:szCs w:val="24"/>
        </w:rPr>
      </w:pPr>
      <w:r>
        <w:rPr>
          <w:rFonts w:hint="eastAsia"/>
          <w:sz w:val="24"/>
          <w:szCs w:val="24"/>
        </w:rPr>
        <w:t>顺昌县岚下乡郭城村村头坪自然村，每年农历七月十七是大圣的生日。当天，远近乡村的善男信女都携带供品香烛，聚集在通天庙，给大圣过生日。生日祭祀除斋母们念经敬供和善男信女礼拜齐天大圣外，还有跳</w:t>
      </w:r>
      <w:r>
        <w:rPr>
          <w:rFonts w:hint="eastAsia"/>
          <w:sz w:val="24"/>
          <w:szCs w:val="24"/>
          <w:lang w:val="en-US" w:eastAsia="zh-CN"/>
        </w:rPr>
        <w:t>僮</w:t>
      </w:r>
      <w:r>
        <w:rPr>
          <w:rFonts w:hint="eastAsia"/>
          <w:sz w:val="24"/>
          <w:szCs w:val="24"/>
        </w:rPr>
        <w:t>、游神等活动。乡人还集资请来外地戏班连续演戏</w:t>
      </w:r>
      <w:r>
        <w:rPr>
          <w:rFonts w:hint="eastAsia"/>
          <w:sz w:val="24"/>
          <w:szCs w:val="24"/>
          <w:lang w:eastAsia="zh-CN"/>
        </w:rPr>
        <w:t>，</w:t>
      </w:r>
      <w:r>
        <w:rPr>
          <w:rFonts w:hint="eastAsia"/>
          <w:sz w:val="24"/>
          <w:szCs w:val="24"/>
        </w:rPr>
        <w:t>娱神三天三夜。</w:t>
      </w:r>
    </w:p>
    <w:p>
      <w:pPr>
        <w:pStyle w:val="7"/>
        <w:pageBreakBefore w:val="0"/>
        <w:numPr>
          <w:ilvl w:val="0"/>
          <w:numId w:val="11"/>
        </w:numPr>
        <w:kinsoku/>
        <w:wordWrap/>
        <w:overflowPunct/>
        <w:topLinePunct w:val="0"/>
        <w:bidi w:val="0"/>
        <w:spacing w:line="360" w:lineRule="auto"/>
        <w:textAlignment w:val="auto"/>
      </w:pPr>
      <w:bookmarkStart w:id="204" w:name="_Toc5568"/>
      <w:bookmarkStart w:id="205" w:name="_Toc8166"/>
      <w:r>
        <w:rPr>
          <w:rFonts w:hint="eastAsia"/>
        </w:rPr>
        <w:t>际会乡</w:t>
      </w:r>
      <w:bookmarkEnd w:id="204"/>
      <w:bookmarkEnd w:id="205"/>
    </w:p>
    <w:p>
      <w:pPr>
        <w:pageBreakBefore w:val="0"/>
        <w:kinsoku/>
        <w:wordWrap/>
        <w:overflowPunct/>
        <w:topLinePunct w:val="0"/>
        <w:bidi w:val="0"/>
        <w:spacing w:line="360" w:lineRule="auto"/>
        <w:ind w:firstLine="480" w:firstLineChars="200"/>
        <w:jc w:val="left"/>
        <w:textAlignment w:val="auto"/>
        <w:rPr>
          <w:b/>
          <w:bCs/>
          <w:sz w:val="24"/>
          <w:szCs w:val="24"/>
        </w:rPr>
      </w:pPr>
      <w:r>
        <w:rPr>
          <w:rFonts w:hint="eastAsia"/>
          <w:sz w:val="24"/>
          <w:szCs w:val="24"/>
        </w:rPr>
        <w:t>在</w:t>
      </w:r>
      <w:bookmarkStart w:id="206" w:name="_Hlk48247661"/>
      <w:r>
        <w:rPr>
          <w:rFonts w:hint="eastAsia"/>
          <w:sz w:val="24"/>
          <w:szCs w:val="24"/>
        </w:rPr>
        <w:t>顺昌县际会乡</w:t>
      </w:r>
      <w:bookmarkEnd w:id="206"/>
      <w:r>
        <w:rPr>
          <w:rFonts w:hint="eastAsia"/>
          <w:sz w:val="24"/>
          <w:szCs w:val="24"/>
          <w:lang w:val="en-US" w:eastAsia="zh-CN"/>
        </w:rPr>
        <w:t>的“齐天大圣府”中供奉有</w:t>
      </w:r>
      <w:r>
        <w:rPr>
          <w:rFonts w:hint="eastAsia"/>
          <w:sz w:val="24"/>
          <w:szCs w:val="24"/>
        </w:rPr>
        <w:t>齐天大圣五兄弟，早年五个</w:t>
      </w:r>
      <w:r>
        <w:rPr>
          <w:rFonts w:hint="eastAsia"/>
          <w:sz w:val="24"/>
          <w:szCs w:val="24"/>
          <w:lang w:val="en-US" w:eastAsia="zh-CN"/>
        </w:rPr>
        <w:t>兄弟都有生日祭典，</w:t>
      </w:r>
      <w:r>
        <w:rPr>
          <w:rFonts w:hint="eastAsia"/>
          <w:sz w:val="24"/>
          <w:szCs w:val="24"/>
        </w:rPr>
        <w:t>现在只在农历十月十二和二十七</w:t>
      </w:r>
      <w:r>
        <w:rPr>
          <w:rFonts w:hint="eastAsia"/>
          <w:sz w:val="24"/>
          <w:szCs w:val="24"/>
          <w:lang w:val="en-US" w:eastAsia="zh-CN"/>
        </w:rPr>
        <w:t>做两次</w:t>
      </w:r>
      <w:r>
        <w:rPr>
          <w:rFonts w:hint="eastAsia"/>
          <w:sz w:val="24"/>
          <w:szCs w:val="24"/>
        </w:rPr>
        <w:t>生日</w:t>
      </w:r>
      <w:r>
        <w:rPr>
          <w:rFonts w:hint="eastAsia"/>
          <w:sz w:val="24"/>
          <w:szCs w:val="24"/>
          <w:lang w:val="en-US" w:eastAsia="zh-CN"/>
        </w:rPr>
        <w:t>祭典</w:t>
      </w:r>
      <w:r>
        <w:rPr>
          <w:rFonts w:hint="eastAsia"/>
          <w:sz w:val="24"/>
          <w:szCs w:val="24"/>
        </w:rPr>
        <w:t>。以前正月初九游神，男的跳</w:t>
      </w:r>
      <w:r>
        <w:rPr>
          <w:rFonts w:hint="eastAsia"/>
          <w:sz w:val="24"/>
          <w:szCs w:val="24"/>
          <w:lang w:val="en-US" w:eastAsia="zh-CN"/>
        </w:rPr>
        <w:t>僮</w:t>
      </w:r>
      <w:r>
        <w:rPr>
          <w:rFonts w:hint="eastAsia"/>
          <w:sz w:val="24"/>
          <w:szCs w:val="24"/>
        </w:rPr>
        <w:t>，跳</w:t>
      </w:r>
      <w:r>
        <w:rPr>
          <w:rFonts w:hint="eastAsia"/>
          <w:sz w:val="24"/>
          <w:szCs w:val="24"/>
          <w:lang w:val="en-US" w:eastAsia="zh-CN"/>
        </w:rPr>
        <w:t>齐天大圣</w:t>
      </w:r>
      <w:r>
        <w:rPr>
          <w:rFonts w:hint="eastAsia"/>
          <w:sz w:val="24"/>
          <w:szCs w:val="24"/>
        </w:rPr>
        <w:t>，现</w:t>
      </w:r>
      <w:r>
        <w:rPr>
          <w:rFonts w:hint="eastAsia"/>
          <w:sz w:val="24"/>
          <w:szCs w:val="24"/>
          <w:lang w:val="en-US" w:eastAsia="zh-CN"/>
        </w:rPr>
        <w:t>已经改为</w:t>
      </w:r>
      <w:r>
        <w:rPr>
          <w:rFonts w:hint="eastAsia"/>
          <w:sz w:val="24"/>
          <w:szCs w:val="24"/>
        </w:rPr>
        <w:t>女的跳</w:t>
      </w:r>
      <w:r>
        <w:rPr>
          <w:rFonts w:hint="eastAsia"/>
          <w:sz w:val="24"/>
          <w:szCs w:val="24"/>
          <w:lang w:val="en-US" w:eastAsia="zh-CN"/>
        </w:rPr>
        <w:t>僮</w:t>
      </w:r>
      <w:r>
        <w:rPr>
          <w:rFonts w:hint="eastAsia"/>
          <w:sz w:val="24"/>
          <w:szCs w:val="24"/>
        </w:rPr>
        <w:t>，跳临水夫人。</w:t>
      </w:r>
    </w:p>
    <w:p>
      <w:pPr>
        <w:pageBreakBefore w:val="0"/>
        <w:kinsoku/>
        <w:wordWrap/>
        <w:overflowPunct/>
        <w:topLinePunct w:val="0"/>
        <w:bidi w:val="0"/>
        <w:spacing w:line="360" w:lineRule="auto"/>
        <w:jc w:val="left"/>
        <w:textAlignment w:val="auto"/>
        <w:rPr>
          <w:sz w:val="24"/>
          <w:szCs w:val="24"/>
        </w:rPr>
      </w:pPr>
    </w:p>
    <w:p>
      <w:pPr>
        <w:pageBreakBefore w:val="0"/>
        <w:kinsoku/>
        <w:wordWrap/>
        <w:overflowPunct/>
        <w:topLinePunct w:val="0"/>
        <w:bidi w:val="0"/>
        <w:spacing w:line="360" w:lineRule="auto"/>
        <w:ind w:firstLine="480" w:firstLineChars="200"/>
        <w:jc w:val="left"/>
        <w:textAlignment w:val="auto"/>
        <w:rPr>
          <w:sz w:val="24"/>
          <w:szCs w:val="24"/>
        </w:rPr>
      </w:pPr>
      <w:r>
        <w:rPr>
          <w:rFonts w:hint="eastAsia" w:ascii="宋体" w:hAnsi="宋体"/>
          <w:sz w:val="24"/>
          <w:szCs w:val="24"/>
          <w:lang w:val="en-US" w:eastAsia="zh-CN"/>
        </w:rPr>
        <w:t>【场景模拟】游神，过火焰山（拟定）</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bookmarkStart w:id="207" w:name="_Hlk48430400"/>
      <w:r>
        <w:rPr>
          <w:rFonts w:hint="eastAsia" w:ascii="宋体" w:hAnsi="宋体"/>
          <w:sz w:val="24"/>
          <w:szCs w:val="24"/>
          <w:lang w:val="en-US" w:eastAsia="zh-CN"/>
        </w:rPr>
        <w:t>【实物</w:t>
      </w:r>
      <w:bookmarkEnd w:id="207"/>
      <w:r>
        <w:rPr>
          <w:rFonts w:hint="eastAsia" w:ascii="宋体" w:hAnsi="宋体"/>
          <w:sz w:val="24"/>
          <w:szCs w:val="24"/>
          <w:lang w:val="en-US" w:eastAsia="zh-CN"/>
        </w:rPr>
        <w:t>】齐天大圣印，降魔铜剑、铜棒、令旗、玉封齐天大圣旗幡，木制金箍棒，各种法器和祭器。</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【实物】供品（模型）：糍粑、果品等。</w:t>
      </w:r>
    </w:p>
    <w:p>
      <w:pPr>
        <w:pStyle w:val="12"/>
        <w:ind w:firstLine="480" w:firstLineChars="200"/>
        <w:rPr>
          <w:rFonts w:hint="eastAsia" w:ascii="宋体" w:hAnsi="宋体" w:eastAsia="宋体"/>
          <w:sz w:val="24"/>
          <w:szCs w:val="24"/>
          <w:lang w:val="en-US" w:eastAsia="zh-CN"/>
        </w:rPr>
      </w:pPr>
      <w:r>
        <w:rPr>
          <w:rFonts w:hint="eastAsia" w:ascii="宋体" w:hAnsi="宋体"/>
          <w:sz w:val="24"/>
          <w:szCs w:val="24"/>
          <w:lang w:val="en-US" w:eastAsia="zh-CN"/>
        </w:rPr>
        <w:t>【互动展示】通过数字展示技术，再现顺昌大圣</w:t>
      </w:r>
      <w:r>
        <w:rPr>
          <w:rFonts w:hint="eastAsia" w:ascii="宋体" w:hAnsi="宋体"/>
          <w:b w:val="0"/>
          <w:bCs w:val="0"/>
          <w:sz w:val="24"/>
          <w:szCs w:val="24"/>
        </w:rPr>
        <w:t>生日祭典</w:t>
      </w:r>
      <w:r>
        <w:rPr>
          <w:rFonts w:hint="eastAsia" w:ascii="宋体" w:hAnsi="宋体"/>
          <w:b w:val="0"/>
          <w:bCs w:val="0"/>
          <w:sz w:val="24"/>
          <w:szCs w:val="24"/>
          <w:lang w:val="en-US" w:eastAsia="zh-CN"/>
        </w:rPr>
        <w:t>的过程。</w:t>
      </w:r>
    </w:p>
    <w:p>
      <w:pPr>
        <w:keepNext w:val="0"/>
        <w:keepLines w:val="0"/>
        <w:pageBreakBefore w:val="0"/>
        <w:kinsoku/>
        <w:wordWrap/>
        <w:overflowPunct/>
        <w:topLinePunct w:val="0"/>
        <w:autoSpaceDE/>
        <w:autoSpaceDN/>
        <w:bidi w:val="0"/>
        <w:adjustRightInd/>
        <w:snapToGrid/>
        <w:spacing w:line="400" w:lineRule="exact"/>
        <w:ind w:firstLine="480" w:firstLineChars="200"/>
        <w:jc w:val="left"/>
        <w:textAlignment w:val="auto"/>
        <w:rPr>
          <w:rFonts w:ascii="宋体" w:hAnsi="宋体" w:eastAsia="宋体" w:cs="宋体"/>
          <w:b w:val="0"/>
          <w:bCs w:val="0"/>
          <w:kern w:val="0"/>
          <w:sz w:val="24"/>
          <w:szCs w:val="24"/>
        </w:rPr>
      </w:pPr>
      <w:bookmarkStart w:id="208" w:name="_Toc48500567"/>
      <w:bookmarkStart w:id="209" w:name="_Toc23537"/>
      <w:bookmarkStart w:id="210" w:name="_Toc16389"/>
      <w:r>
        <w:rPr>
          <w:rFonts w:hint="eastAsia" w:ascii="宋体" w:hAnsi="宋体" w:eastAsia="宋体" w:cs="宋体"/>
          <w:b w:val="0"/>
          <w:bCs w:val="0"/>
          <w:kern w:val="0"/>
          <w:sz w:val="24"/>
          <w:szCs w:val="24"/>
        </w:rPr>
        <w:t>【视频】福建顺昌：细说齐天大圣信俗文化</w:t>
      </w:r>
    </w:p>
    <w:p>
      <w:pPr>
        <w:pStyle w:val="12"/>
        <w:keepNext w:val="0"/>
        <w:keepLines w:val="0"/>
        <w:pageBreakBefore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b w:val="0"/>
          <w:bCs w:val="0"/>
          <w:kern w:val="0"/>
          <w:sz w:val="24"/>
          <w:szCs w:val="24"/>
        </w:rPr>
      </w:pPr>
      <w:r>
        <w:rPr>
          <w:rFonts w:hint="eastAsia" w:ascii="宋体" w:hAnsi="宋体" w:eastAsia="宋体" w:cs="宋体"/>
          <w:b w:val="0"/>
          <w:bCs w:val="0"/>
          <w:kern w:val="0"/>
          <w:sz w:val="24"/>
          <w:szCs w:val="24"/>
        </w:rPr>
        <w:t>【视频】</w:t>
      </w:r>
      <w:r>
        <w:rPr>
          <w:rFonts w:hint="eastAsia" w:ascii="宋体" w:hAnsi="宋体" w:eastAsia="宋体" w:cs="宋体"/>
          <w:b w:val="0"/>
          <w:bCs w:val="0"/>
          <w:kern w:val="0"/>
          <w:sz w:val="24"/>
          <w:szCs w:val="24"/>
          <w:lang w:val="en-US" w:eastAsia="zh-CN"/>
        </w:rPr>
        <w:t>顺昌大圣</w:t>
      </w:r>
      <w:r>
        <w:rPr>
          <w:rFonts w:hint="eastAsia" w:ascii="宋体" w:hAnsi="宋体" w:eastAsia="宋体" w:cs="宋体"/>
          <w:b w:val="0"/>
          <w:bCs w:val="0"/>
          <w:kern w:val="0"/>
          <w:sz w:val="24"/>
          <w:szCs w:val="24"/>
        </w:rPr>
        <w:t>生日祭典</w:t>
      </w:r>
    </w:p>
    <w:p>
      <w:pPr>
        <w:keepNext w:val="0"/>
        <w:keepLines w:val="0"/>
        <w:pageBreakBefore w:val="0"/>
        <w:kinsoku/>
        <w:wordWrap/>
        <w:overflowPunct/>
        <w:topLinePunct w:val="0"/>
        <w:autoSpaceDE/>
        <w:autoSpaceDN/>
        <w:bidi w:val="0"/>
        <w:adjustRightInd/>
        <w:snapToGrid/>
        <w:spacing w:line="400" w:lineRule="exact"/>
        <w:jc w:val="left"/>
        <w:textAlignment w:val="auto"/>
        <w:rPr>
          <w:rFonts w:ascii="宋体" w:hAnsi="宋体" w:eastAsia="宋体" w:cs="宋体"/>
          <w:b w:val="0"/>
          <w:bCs w:val="0"/>
          <w:kern w:val="0"/>
          <w:sz w:val="24"/>
          <w:szCs w:val="24"/>
        </w:rPr>
      </w:pPr>
    </w:p>
    <w:p>
      <w:pPr>
        <w:bidi w:val="0"/>
        <w:rPr>
          <w:rFonts w:hint="eastAsia"/>
        </w:rPr>
      </w:pPr>
    </w:p>
    <w:p>
      <w:pPr>
        <w:pageBreakBefore w:val="0"/>
        <w:kinsoku/>
        <w:wordWrap/>
        <w:overflowPunct/>
        <w:topLinePunct w:val="0"/>
        <w:bidi w:val="0"/>
        <w:spacing w:line="360" w:lineRule="auto"/>
        <w:jc w:val="center"/>
        <w:textAlignment w:val="auto"/>
        <w:rPr>
          <w:rFonts w:hint="eastAsia"/>
          <w:color w:val="604A7B"/>
        </w:rPr>
      </w:pPr>
      <w:bookmarkStart w:id="211" w:name="_Toc15209"/>
      <w:r>
        <w:rPr>
          <w:rFonts w:hint="eastAsia"/>
          <w:color w:val="604A7B"/>
        </w:rPr>
        <w:br w:type="page"/>
      </w:r>
    </w:p>
    <w:p>
      <w:pPr>
        <w:pStyle w:val="5"/>
        <w:pageBreakBefore w:val="0"/>
        <w:kinsoku/>
        <w:wordWrap/>
        <w:overflowPunct/>
        <w:topLinePunct w:val="0"/>
        <w:bidi w:val="0"/>
        <w:spacing w:line="360" w:lineRule="auto"/>
        <w:jc w:val="center"/>
        <w:textAlignment w:val="auto"/>
        <w:rPr>
          <w:rFonts w:hint="eastAsia" w:eastAsia="宋体"/>
          <w:color w:val="604A7B"/>
          <w:lang w:eastAsia="zh-CN"/>
        </w:rPr>
      </w:pPr>
      <w:r>
        <w:rPr>
          <w:rFonts w:hint="eastAsia"/>
          <w:color w:val="604A7B"/>
        </w:rPr>
        <w:t>第</w:t>
      </w:r>
      <w:r>
        <w:rPr>
          <w:rFonts w:hint="eastAsia"/>
          <w:color w:val="604A7B"/>
          <w:lang w:val="en-US" w:eastAsia="zh-CN"/>
        </w:rPr>
        <w:t>三</w:t>
      </w:r>
      <w:r>
        <w:rPr>
          <w:rFonts w:hint="eastAsia"/>
          <w:color w:val="604A7B"/>
          <w:lang w:eastAsia="zh-CN"/>
        </w:rPr>
        <w:t xml:space="preserve">部分 </w:t>
      </w:r>
      <w:r>
        <w:rPr>
          <w:rFonts w:hint="eastAsia"/>
          <w:color w:val="604A7B"/>
          <w:lang w:val="en-US" w:eastAsia="zh-CN"/>
        </w:rPr>
        <w:t>交流</w:t>
      </w:r>
      <w:r>
        <w:rPr>
          <w:rFonts w:hint="eastAsia"/>
          <w:color w:val="604A7B"/>
          <w:lang w:eastAsia="zh-CN"/>
        </w:rPr>
        <w:t>——</w:t>
      </w:r>
      <w:r>
        <w:rPr>
          <w:rFonts w:hint="eastAsia"/>
          <w:color w:val="604A7B"/>
        </w:rPr>
        <w:t>文化</w:t>
      </w:r>
      <w:bookmarkEnd w:id="208"/>
      <w:bookmarkEnd w:id="209"/>
      <w:bookmarkEnd w:id="210"/>
      <w:r>
        <w:rPr>
          <w:rFonts w:hint="eastAsia"/>
          <w:color w:val="604A7B"/>
          <w:lang w:val="en-US" w:eastAsia="zh-CN"/>
        </w:rPr>
        <w:t>互鉴</w:t>
      </w:r>
      <w:bookmarkEnd w:id="211"/>
    </w:p>
    <w:p>
      <w:pPr>
        <w:pageBreakBefore w:val="0"/>
        <w:kinsoku/>
        <w:wordWrap/>
        <w:overflowPunct/>
        <w:topLinePunct w:val="0"/>
        <w:bidi w:val="0"/>
        <w:spacing w:line="360" w:lineRule="auto"/>
        <w:ind w:firstLine="480"/>
        <w:textAlignment w:val="auto"/>
        <w:rPr>
          <w:rFonts w:cs="宋体"/>
          <w:sz w:val="24"/>
          <w:szCs w:val="24"/>
        </w:rPr>
      </w:pPr>
      <w:r>
        <w:rPr>
          <w:rFonts w:hint="eastAsia" w:cs="宋体"/>
          <w:sz w:val="24"/>
          <w:szCs w:val="24"/>
        </w:rPr>
        <w:t>【一级文字版】</w:t>
      </w:r>
    </w:p>
    <w:p>
      <w:pPr>
        <w:pageBreakBefore w:val="0"/>
        <w:kinsoku/>
        <w:wordWrap/>
        <w:overflowPunct/>
        <w:topLinePunct w:val="0"/>
        <w:bidi w:val="0"/>
        <w:spacing w:line="360" w:lineRule="auto"/>
        <w:ind w:firstLine="562" w:firstLineChars="200"/>
        <w:jc w:val="left"/>
        <w:textAlignment w:val="auto"/>
        <w:rPr>
          <w:rFonts w:hint="eastAsia" w:ascii="宋体" w:hAnsi="宋体" w:eastAsia="宋体" w:cs="宋体"/>
          <w:b/>
          <w:kern w:val="0"/>
          <w:sz w:val="28"/>
          <w:szCs w:val="28"/>
        </w:rPr>
      </w:pPr>
      <w:r>
        <w:rPr>
          <w:rFonts w:hint="eastAsia" w:ascii="宋体" w:hAnsi="宋体" w:eastAsia="宋体" w:cs="宋体"/>
          <w:b/>
          <w:kern w:val="0"/>
          <w:sz w:val="28"/>
          <w:szCs w:val="28"/>
          <w:lang w:val="en-US" w:eastAsia="zh-CN"/>
        </w:rPr>
        <w:t>作为福建</w:t>
      </w:r>
      <w:r>
        <w:rPr>
          <w:rFonts w:hint="eastAsia" w:ascii="宋体" w:hAnsi="宋体" w:eastAsia="宋体" w:cs="宋体"/>
          <w:b/>
          <w:kern w:val="0"/>
          <w:sz w:val="28"/>
          <w:szCs w:val="28"/>
        </w:rPr>
        <w:t>民间信仰体系中</w:t>
      </w:r>
      <w:r>
        <w:rPr>
          <w:rFonts w:hint="eastAsia" w:ascii="宋体" w:hAnsi="宋体" w:eastAsia="宋体" w:cs="宋体"/>
          <w:b/>
          <w:kern w:val="0"/>
          <w:sz w:val="28"/>
          <w:szCs w:val="28"/>
          <w:lang w:val="en-US" w:eastAsia="zh-CN"/>
        </w:rPr>
        <w:t>重要的一员</w:t>
      </w:r>
      <w:r>
        <w:rPr>
          <w:rFonts w:hint="eastAsia" w:ascii="宋体" w:hAnsi="宋体" w:eastAsia="宋体" w:cs="宋体"/>
          <w:b/>
          <w:kern w:val="0"/>
          <w:sz w:val="28"/>
          <w:szCs w:val="28"/>
        </w:rPr>
        <w:t>，</w:t>
      </w:r>
      <w:r>
        <w:rPr>
          <w:rFonts w:hint="eastAsia" w:ascii="宋体" w:hAnsi="宋体" w:eastAsia="宋体" w:cs="宋体"/>
          <w:b/>
          <w:kern w:val="0"/>
          <w:sz w:val="28"/>
          <w:szCs w:val="28"/>
          <w:lang w:val="en-US" w:eastAsia="zh-CN"/>
        </w:rPr>
        <w:t>大圣信俗</w:t>
      </w:r>
      <w:r>
        <w:rPr>
          <w:rFonts w:hint="eastAsia" w:ascii="宋体" w:hAnsi="宋体" w:eastAsia="宋体" w:cs="宋体"/>
          <w:b/>
          <w:kern w:val="0"/>
          <w:sz w:val="28"/>
          <w:szCs w:val="28"/>
        </w:rPr>
        <w:t>随着福建移民跨海传播至中国台湾、东南亚、美洲地区</w:t>
      </w:r>
      <w:r>
        <w:rPr>
          <w:rFonts w:hint="eastAsia" w:ascii="宋体" w:hAnsi="宋体" w:eastAsia="宋体" w:cs="宋体"/>
          <w:b/>
          <w:kern w:val="0"/>
          <w:sz w:val="28"/>
          <w:szCs w:val="28"/>
          <w:lang w:eastAsia="zh-CN"/>
        </w:rPr>
        <w:t>，</w:t>
      </w:r>
      <w:r>
        <w:rPr>
          <w:rFonts w:hint="eastAsia" w:ascii="宋体" w:hAnsi="宋体" w:eastAsia="宋体" w:cs="宋体"/>
          <w:b/>
          <w:kern w:val="0"/>
          <w:sz w:val="28"/>
          <w:szCs w:val="28"/>
          <w:lang w:val="en-US" w:eastAsia="zh-CN"/>
        </w:rPr>
        <w:t>成为闽台两岸，以及中国与东南亚等交流交往的文化纽带和重要平台。同时，顺昌也成为集学术、人文与自然为一体的大圣文化综合开发区。</w:t>
      </w:r>
    </w:p>
    <w:p>
      <w:pPr>
        <w:pStyle w:val="6"/>
        <w:pageBreakBefore w:val="0"/>
        <w:numPr>
          <w:ilvl w:val="0"/>
          <w:numId w:val="13"/>
        </w:numPr>
        <w:kinsoku/>
        <w:wordWrap/>
        <w:overflowPunct/>
        <w:topLinePunct w:val="0"/>
        <w:bidi w:val="0"/>
        <w:spacing w:line="360" w:lineRule="auto"/>
        <w:textAlignment w:val="auto"/>
      </w:pPr>
      <w:bookmarkStart w:id="212" w:name="_Toc22464"/>
      <w:bookmarkStart w:id="213" w:name="_Toc48500568"/>
      <w:bookmarkStart w:id="214" w:name="_Toc28394"/>
      <w:bookmarkStart w:id="215" w:name="_Toc17122"/>
      <w:r>
        <w:rPr>
          <w:rFonts w:hint="eastAsia"/>
        </w:rPr>
        <w:t>闽台</w:t>
      </w:r>
      <w:bookmarkEnd w:id="212"/>
      <w:bookmarkEnd w:id="213"/>
      <w:bookmarkEnd w:id="214"/>
      <w:r>
        <w:rPr>
          <w:rFonts w:hint="eastAsia"/>
          <w:lang w:val="en-US" w:eastAsia="zh-CN"/>
        </w:rPr>
        <w:t>同源</w:t>
      </w:r>
      <w:bookmarkEnd w:id="215"/>
    </w:p>
    <w:p>
      <w:pPr>
        <w:pageBreakBefore w:val="0"/>
        <w:kinsoku/>
        <w:wordWrap/>
        <w:overflowPunct/>
        <w:topLinePunct w:val="0"/>
        <w:bidi w:val="0"/>
        <w:spacing w:line="360" w:lineRule="auto"/>
        <w:ind w:firstLine="480"/>
        <w:textAlignment w:val="auto"/>
        <w:rPr>
          <w:rFonts w:cs="宋体"/>
          <w:sz w:val="24"/>
          <w:szCs w:val="24"/>
        </w:rPr>
      </w:pPr>
      <w:bookmarkStart w:id="216" w:name="_Hlk47040046"/>
      <w:r>
        <w:rPr>
          <w:rFonts w:hint="eastAsia" w:cs="宋体"/>
          <w:sz w:val="24"/>
          <w:szCs w:val="24"/>
        </w:rPr>
        <w:t>【二级文字版】</w:t>
      </w:r>
    </w:p>
    <w:bookmarkEnd w:id="216"/>
    <w:p>
      <w:pPr>
        <w:pageBreakBefore w:val="0"/>
        <w:kinsoku/>
        <w:wordWrap/>
        <w:overflowPunct/>
        <w:topLinePunct w:val="0"/>
        <w:bidi w:val="0"/>
        <w:spacing w:line="360" w:lineRule="auto"/>
        <w:ind w:firstLine="480" w:firstLineChars="200"/>
        <w:jc w:val="left"/>
        <w:textAlignment w:val="auto"/>
        <w:rPr>
          <w:rFonts w:hint="eastAsia"/>
          <w:b w:val="0"/>
          <w:bCs w:val="0"/>
          <w:sz w:val="24"/>
          <w:szCs w:val="24"/>
        </w:rPr>
      </w:pPr>
      <w:r>
        <w:rPr>
          <w:rFonts w:hint="eastAsia"/>
          <w:b w:val="0"/>
          <w:bCs w:val="0"/>
          <w:sz w:val="24"/>
          <w:szCs w:val="24"/>
        </w:rPr>
        <w:t>大圣信</w:t>
      </w:r>
      <w:r>
        <w:rPr>
          <w:rFonts w:hint="eastAsia"/>
          <w:b w:val="0"/>
          <w:bCs w:val="0"/>
          <w:sz w:val="24"/>
          <w:szCs w:val="24"/>
          <w:lang w:val="en-US" w:eastAsia="zh-CN"/>
        </w:rPr>
        <w:t>俗</w:t>
      </w:r>
      <w:r>
        <w:rPr>
          <w:rFonts w:hint="eastAsia"/>
          <w:b w:val="0"/>
          <w:bCs w:val="0"/>
          <w:sz w:val="24"/>
          <w:szCs w:val="24"/>
        </w:rPr>
        <w:t>是台湾的民间信仰之一，其信俗形式、内容、功用与顺昌属同源同脉，存在着神缘、地缘关系。台湾大圣信</w:t>
      </w:r>
      <w:r>
        <w:rPr>
          <w:rFonts w:hint="eastAsia"/>
          <w:b w:val="0"/>
          <w:bCs w:val="0"/>
          <w:sz w:val="24"/>
          <w:szCs w:val="24"/>
          <w:lang w:val="en-US" w:eastAsia="zh-CN"/>
        </w:rPr>
        <w:t>俗</w:t>
      </w:r>
      <w:r>
        <w:rPr>
          <w:rFonts w:hint="eastAsia"/>
          <w:b w:val="0"/>
          <w:bCs w:val="0"/>
          <w:sz w:val="24"/>
          <w:szCs w:val="24"/>
        </w:rPr>
        <w:t>文化起源于明末永历年间，由郑成功收复台湾时传播至全岛。由此，闽台两岸有了“海祭妈祖、山尊大圣”的崇拜习俗。近年来，随着海峡两岸交流交往的不断深入，顺昌大圣</w:t>
      </w:r>
      <w:r>
        <w:rPr>
          <w:rFonts w:hint="eastAsia"/>
          <w:b w:val="0"/>
          <w:bCs w:val="0"/>
          <w:sz w:val="24"/>
          <w:szCs w:val="24"/>
          <w:lang w:val="en-US" w:eastAsia="zh-CN"/>
        </w:rPr>
        <w:t>信俗</w:t>
      </w:r>
      <w:r>
        <w:rPr>
          <w:rFonts w:hint="eastAsia"/>
          <w:b w:val="0"/>
          <w:bCs w:val="0"/>
          <w:sz w:val="24"/>
          <w:szCs w:val="24"/>
        </w:rPr>
        <w:t>文化以其独特悠久的崇拜习俗和深植民间的信仰基础，日益发挥着独特的桥梁纽带作用。</w:t>
      </w:r>
    </w:p>
    <w:p>
      <w:pPr>
        <w:pageBreakBefore w:val="0"/>
        <w:kinsoku/>
        <w:wordWrap/>
        <w:overflowPunct/>
        <w:topLinePunct w:val="0"/>
        <w:bidi w:val="0"/>
        <w:spacing w:line="360" w:lineRule="auto"/>
        <w:jc w:val="left"/>
        <w:textAlignment w:val="auto"/>
        <w:rPr>
          <w:rFonts w:ascii="宋体" w:hAnsi="宋体" w:eastAsia="宋体" w:cs="宋体"/>
          <w:bCs/>
          <w:kern w:val="0"/>
          <w:sz w:val="24"/>
          <w:szCs w:val="24"/>
        </w:rPr>
      </w:pPr>
    </w:p>
    <w:p>
      <w:pPr>
        <w:pStyle w:val="7"/>
        <w:pageBreakBefore w:val="0"/>
        <w:numPr>
          <w:ilvl w:val="0"/>
          <w:numId w:val="14"/>
        </w:numPr>
        <w:kinsoku/>
        <w:wordWrap/>
        <w:overflowPunct/>
        <w:topLinePunct w:val="0"/>
        <w:bidi w:val="0"/>
        <w:spacing w:line="360" w:lineRule="auto"/>
        <w:ind w:firstLine="562" w:firstLineChars="200"/>
        <w:jc w:val="left"/>
        <w:textAlignment w:val="auto"/>
        <w:rPr>
          <w:rFonts w:hint="eastAsia" w:ascii="Cambria" w:hAnsi="Cambria" w:eastAsia="宋体" w:cs="宋体"/>
          <w:bCs/>
          <w:kern w:val="2"/>
          <w:sz w:val="28"/>
          <w:szCs w:val="28"/>
        </w:rPr>
      </w:pPr>
      <w:bookmarkStart w:id="217" w:name="_Toc8802"/>
      <w:bookmarkStart w:id="218" w:name="_Toc15624"/>
      <w:r>
        <w:rPr>
          <w:rFonts w:hint="eastAsia" w:ascii="Cambria" w:hAnsi="Cambria" w:eastAsia="宋体" w:cs="宋体"/>
          <w:bCs/>
          <w:kern w:val="2"/>
          <w:sz w:val="28"/>
          <w:szCs w:val="28"/>
          <w:lang w:val="en-US" w:eastAsia="zh-CN"/>
        </w:rPr>
        <w:t>台湾齐天大圣宫庙</w:t>
      </w:r>
      <w:bookmarkEnd w:id="217"/>
      <w:bookmarkEnd w:id="218"/>
    </w:p>
    <w:p>
      <w:pPr>
        <w:pageBreakBefore w:val="0"/>
        <w:kinsoku/>
        <w:wordWrap/>
        <w:overflowPunct/>
        <w:topLinePunct w:val="0"/>
        <w:bidi w:val="0"/>
        <w:adjustRightInd w:val="0"/>
        <w:snapToGrid w:val="0"/>
        <w:spacing w:line="360" w:lineRule="auto"/>
        <w:ind w:firstLine="480" w:firstLineChars="200"/>
        <w:jc w:val="left"/>
        <w:textAlignment w:val="auto"/>
        <w:rPr>
          <w:rFonts w:hint="eastAsia" w:ascii="宋体" w:hAnsi="宋体" w:eastAsia="宋体" w:cs="宋体"/>
          <w:bCs/>
          <w:kern w:val="0"/>
          <w:sz w:val="24"/>
          <w:szCs w:val="24"/>
        </w:rPr>
      </w:pPr>
      <w:r>
        <w:rPr>
          <w:rFonts w:hint="eastAsia" w:ascii="宋体" w:hAnsi="宋体" w:eastAsia="宋体" w:cs="宋体"/>
          <w:bCs/>
          <w:kern w:val="0"/>
          <w:sz w:val="24"/>
          <w:szCs w:val="24"/>
          <w:lang w:val="en-US" w:eastAsia="zh-CN"/>
        </w:rPr>
        <w:t>台湾</w:t>
      </w:r>
      <w:r>
        <w:rPr>
          <w:rFonts w:ascii="宋体" w:hAnsi="宋体" w:eastAsia="宋体" w:cs="宋体"/>
          <w:bCs/>
          <w:kern w:val="0"/>
          <w:sz w:val="24"/>
          <w:szCs w:val="24"/>
        </w:rPr>
        <w:t>最早信奉大圣的庙宇</w:t>
      </w:r>
      <w:r>
        <w:rPr>
          <w:rFonts w:hint="eastAsia" w:ascii="宋体" w:hAnsi="宋体" w:eastAsia="宋体" w:cs="宋体"/>
          <w:bCs/>
          <w:kern w:val="0"/>
          <w:sz w:val="24"/>
          <w:szCs w:val="24"/>
        </w:rPr>
        <w:t>“</w:t>
      </w:r>
      <w:bookmarkStart w:id="219" w:name="_Hlk47989719"/>
      <w:r>
        <w:rPr>
          <w:rFonts w:ascii="宋体" w:hAnsi="宋体" w:eastAsia="宋体" w:cs="宋体"/>
          <w:bCs/>
          <w:kern w:val="0"/>
          <w:sz w:val="24"/>
          <w:szCs w:val="24"/>
        </w:rPr>
        <w:t>万福庵</w:t>
      </w:r>
      <w:bookmarkEnd w:id="219"/>
      <w:r>
        <w:rPr>
          <w:rFonts w:hint="eastAsia" w:ascii="宋体" w:hAnsi="宋体" w:eastAsia="宋体" w:cs="宋体"/>
          <w:bCs/>
          <w:kern w:val="0"/>
          <w:sz w:val="24"/>
          <w:szCs w:val="24"/>
        </w:rPr>
        <w:t>”</w:t>
      </w:r>
      <w:r>
        <w:rPr>
          <w:rFonts w:ascii="宋体" w:hAnsi="宋体" w:eastAsia="宋体" w:cs="宋体"/>
          <w:bCs/>
          <w:kern w:val="0"/>
          <w:sz w:val="24"/>
          <w:szCs w:val="24"/>
        </w:rPr>
        <w:t>始建于明永历年间（1647-1683</w:t>
      </w:r>
      <w:r>
        <w:rPr>
          <w:rFonts w:hint="eastAsia" w:ascii="宋体" w:hAnsi="宋体" w:cs="宋体"/>
          <w:bCs/>
          <w:kern w:val="0"/>
          <w:sz w:val="24"/>
          <w:szCs w:val="24"/>
          <w:lang w:val="en-US" w:eastAsia="zh-CN"/>
        </w:rPr>
        <w:t>年</w:t>
      </w:r>
      <w:r>
        <w:rPr>
          <w:rFonts w:ascii="宋体" w:hAnsi="宋体" w:eastAsia="宋体" w:cs="宋体"/>
          <w:bCs/>
          <w:kern w:val="0"/>
          <w:sz w:val="24"/>
          <w:szCs w:val="24"/>
        </w:rPr>
        <w:t>），</w:t>
      </w:r>
      <w:r>
        <w:rPr>
          <w:rFonts w:hint="eastAsia" w:ascii="宋体" w:hAnsi="宋体" w:eastAsia="宋体" w:cs="宋体"/>
          <w:bCs/>
          <w:kern w:val="0"/>
          <w:sz w:val="24"/>
          <w:szCs w:val="24"/>
        </w:rPr>
        <w:t>原为“</w:t>
      </w:r>
      <w:r>
        <w:rPr>
          <w:rFonts w:ascii="宋体" w:hAnsi="宋体" w:eastAsia="宋体" w:cs="宋体"/>
          <w:bCs/>
          <w:kern w:val="0"/>
          <w:sz w:val="24"/>
          <w:szCs w:val="24"/>
        </w:rPr>
        <w:t>延平王</w:t>
      </w:r>
      <w:r>
        <w:rPr>
          <w:rFonts w:hint="eastAsia" w:ascii="宋体" w:hAnsi="宋体" w:eastAsia="宋体" w:cs="宋体"/>
          <w:bCs/>
          <w:kern w:val="0"/>
          <w:sz w:val="24"/>
          <w:szCs w:val="24"/>
        </w:rPr>
        <w:t>”</w:t>
      </w:r>
      <w:r>
        <w:rPr>
          <w:rFonts w:ascii="宋体" w:hAnsi="宋体" w:eastAsia="宋体" w:cs="宋体"/>
          <w:bCs/>
          <w:kern w:val="0"/>
          <w:sz w:val="24"/>
          <w:szCs w:val="24"/>
        </w:rPr>
        <w:t>郑成功部将</w:t>
      </w:r>
      <w:r>
        <w:rPr>
          <w:rFonts w:hint="eastAsia" w:ascii="宋体" w:hAnsi="宋体" w:eastAsia="宋体" w:cs="宋体"/>
          <w:bCs/>
          <w:kern w:val="0"/>
          <w:sz w:val="24"/>
          <w:szCs w:val="24"/>
        </w:rPr>
        <w:t>阮骏</w:t>
      </w:r>
      <w:r>
        <w:rPr>
          <w:rFonts w:ascii="宋体" w:hAnsi="宋体" w:eastAsia="宋体" w:cs="宋体"/>
          <w:bCs/>
          <w:kern w:val="0"/>
          <w:sz w:val="24"/>
          <w:szCs w:val="24"/>
        </w:rPr>
        <w:t>的遗孀</w:t>
      </w:r>
      <w:bookmarkStart w:id="220" w:name="_Hlk47989294"/>
      <w:r>
        <w:rPr>
          <w:rFonts w:ascii="宋体" w:hAnsi="宋体" w:eastAsia="宋体" w:cs="宋体"/>
          <w:bCs/>
          <w:kern w:val="0"/>
          <w:sz w:val="24"/>
          <w:szCs w:val="24"/>
        </w:rPr>
        <w:t>阮</w:t>
      </w:r>
      <w:r>
        <w:rPr>
          <w:rFonts w:hint="eastAsia" w:ascii="宋体" w:hAnsi="宋体" w:eastAsia="宋体" w:cs="宋体"/>
          <w:bCs/>
          <w:kern w:val="0"/>
          <w:sz w:val="24"/>
          <w:szCs w:val="24"/>
        </w:rPr>
        <w:t>郑氏</w:t>
      </w:r>
      <w:bookmarkEnd w:id="220"/>
      <w:r>
        <w:rPr>
          <w:rFonts w:hint="eastAsia" w:ascii="宋体" w:hAnsi="宋体" w:eastAsia="宋体" w:cs="宋体"/>
          <w:bCs/>
          <w:kern w:val="0"/>
          <w:sz w:val="24"/>
          <w:szCs w:val="24"/>
        </w:rPr>
        <w:t>信佛持斋终老之所，</w:t>
      </w:r>
      <w:r>
        <w:rPr>
          <w:rFonts w:ascii="宋体" w:hAnsi="宋体" w:eastAsia="宋体" w:cs="宋体"/>
          <w:bCs/>
          <w:kern w:val="0"/>
          <w:sz w:val="24"/>
          <w:szCs w:val="24"/>
        </w:rPr>
        <w:t>阮</w:t>
      </w:r>
      <w:r>
        <w:rPr>
          <w:rFonts w:hint="eastAsia" w:ascii="宋体" w:hAnsi="宋体" w:eastAsia="宋体" w:cs="宋体"/>
          <w:bCs/>
          <w:kern w:val="0"/>
          <w:sz w:val="24"/>
          <w:szCs w:val="24"/>
        </w:rPr>
        <w:t>郑氏逝世后，其故居被改为阮夫人寺，清嘉庆十一年（1</w:t>
      </w:r>
      <w:r>
        <w:rPr>
          <w:rFonts w:ascii="宋体" w:hAnsi="宋体" w:eastAsia="宋体" w:cs="宋体"/>
          <w:bCs/>
          <w:kern w:val="0"/>
          <w:sz w:val="24"/>
          <w:szCs w:val="24"/>
        </w:rPr>
        <w:t>806</w:t>
      </w:r>
      <w:r>
        <w:rPr>
          <w:rFonts w:hint="eastAsia" w:ascii="宋体" w:hAnsi="宋体" w:cs="宋体"/>
          <w:bCs/>
          <w:kern w:val="0"/>
          <w:sz w:val="24"/>
          <w:szCs w:val="24"/>
          <w:lang w:val="en-US" w:eastAsia="zh-CN"/>
        </w:rPr>
        <w:t>年</w:t>
      </w:r>
      <w:r>
        <w:rPr>
          <w:rFonts w:hint="eastAsia" w:ascii="宋体" w:hAnsi="宋体" w:eastAsia="宋体" w:cs="宋体"/>
          <w:bCs/>
          <w:kern w:val="0"/>
          <w:sz w:val="24"/>
          <w:szCs w:val="24"/>
        </w:rPr>
        <w:t>）称其为“</w:t>
      </w:r>
      <w:r>
        <w:rPr>
          <w:rFonts w:ascii="宋体" w:hAnsi="宋体" w:eastAsia="宋体" w:cs="宋体"/>
          <w:bCs/>
          <w:kern w:val="0"/>
          <w:sz w:val="24"/>
          <w:szCs w:val="24"/>
        </w:rPr>
        <w:t>万福庵</w:t>
      </w:r>
      <w:r>
        <w:rPr>
          <w:rFonts w:hint="eastAsia" w:ascii="宋体" w:hAnsi="宋体" w:eastAsia="宋体" w:cs="宋体"/>
          <w:bCs/>
          <w:kern w:val="0"/>
          <w:sz w:val="24"/>
          <w:szCs w:val="24"/>
        </w:rPr>
        <w:t>”。阮骏跟随郑成功在闽转战多年，其遗孀</w:t>
      </w:r>
      <w:r>
        <w:rPr>
          <w:rFonts w:ascii="宋体" w:hAnsi="宋体" w:eastAsia="宋体" w:cs="宋体"/>
          <w:bCs/>
          <w:kern w:val="0"/>
          <w:sz w:val="24"/>
          <w:szCs w:val="24"/>
        </w:rPr>
        <w:t>阮</w:t>
      </w:r>
      <w:r>
        <w:rPr>
          <w:rFonts w:hint="eastAsia" w:ascii="宋体" w:hAnsi="宋体" w:eastAsia="宋体" w:cs="宋体"/>
          <w:bCs/>
          <w:kern w:val="0"/>
          <w:sz w:val="24"/>
          <w:szCs w:val="24"/>
        </w:rPr>
        <w:t>郑氏的信仰也受到福建地区的影响。据说，阮夫人曾经以育婴为生计，通过“齐天大圣”</w:t>
      </w:r>
      <w:r>
        <w:rPr>
          <w:rFonts w:hint="eastAsia" w:ascii="宋体" w:hAnsi="宋体" w:eastAsia="宋体" w:cs="宋体"/>
          <w:bCs/>
          <w:kern w:val="0"/>
          <w:sz w:val="24"/>
          <w:szCs w:val="24"/>
          <w:lang w:val="en-US" w:eastAsia="zh-CN"/>
        </w:rPr>
        <w:t>的庇佑，</w:t>
      </w:r>
      <w:r>
        <w:rPr>
          <w:rFonts w:hint="eastAsia" w:ascii="宋体" w:hAnsi="宋体" w:eastAsia="宋体" w:cs="宋体"/>
          <w:bCs/>
          <w:kern w:val="0"/>
          <w:sz w:val="24"/>
          <w:szCs w:val="24"/>
        </w:rPr>
        <w:t>制止小孩哭闹冥顽之事</w:t>
      </w:r>
      <w:r>
        <w:rPr>
          <w:rFonts w:hint="eastAsia" w:ascii="宋体" w:hAnsi="宋体" w:eastAsia="宋体" w:cs="宋体"/>
          <w:bCs/>
          <w:kern w:val="0"/>
          <w:sz w:val="24"/>
          <w:szCs w:val="24"/>
          <w:lang w:eastAsia="zh-CN"/>
        </w:rPr>
        <w:t>。</w:t>
      </w:r>
      <w:r>
        <w:rPr>
          <w:rFonts w:hint="eastAsia" w:ascii="宋体" w:hAnsi="宋体" w:eastAsia="宋体" w:cs="宋体"/>
          <w:bCs/>
          <w:kern w:val="0"/>
          <w:sz w:val="24"/>
          <w:szCs w:val="24"/>
        </w:rPr>
        <w:t>这与顺昌至今流传的“齐天大圣”喜欢打闹冥顽；夜间“齐天大圣”庙会游神时，要把小孩叫醒，否则会“着猴”的说法十分相似。</w:t>
      </w:r>
      <w:r>
        <w:rPr>
          <w:rFonts w:ascii="宋体" w:hAnsi="宋体" w:eastAsia="宋体" w:cs="宋体"/>
          <w:bCs/>
          <w:kern w:val="0"/>
          <w:sz w:val="24"/>
          <w:szCs w:val="24"/>
        </w:rPr>
        <w:t>目前，供奉齐天大圣的宫庙遍布台湾</w:t>
      </w:r>
      <w:r>
        <w:rPr>
          <w:rFonts w:hint="eastAsia" w:ascii="宋体" w:hAnsi="宋体" w:eastAsia="宋体" w:cs="宋体"/>
          <w:bCs/>
          <w:kern w:val="0"/>
          <w:sz w:val="24"/>
          <w:szCs w:val="24"/>
          <w:lang w:eastAsia="zh-CN"/>
        </w:rPr>
        <w:t>，</w:t>
      </w:r>
      <w:r>
        <w:rPr>
          <w:rFonts w:hint="eastAsia" w:ascii="宋体" w:hAnsi="宋体" w:eastAsia="宋体" w:cs="宋体"/>
          <w:bCs/>
          <w:kern w:val="0"/>
          <w:sz w:val="24"/>
          <w:szCs w:val="24"/>
        </w:rPr>
        <w:t>供奉齐天大圣香火的庙宇数量可观，家庭坛口无法计数，</w:t>
      </w:r>
      <w:r>
        <w:rPr>
          <w:rFonts w:hint="eastAsia" w:ascii="宋体" w:hAnsi="宋体" w:cs="宋体"/>
          <w:bCs/>
          <w:kern w:val="0"/>
          <w:sz w:val="24"/>
          <w:szCs w:val="24"/>
          <w:lang w:val="en-US" w:eastAsia="zh-CN"/>
        </w:rPr>
        <w:t>由此</w:t>
      </w:r>
      <w:r>
        <w:rPr>
          <w:rFonts w:hint="eastAsia" w:ascii="宋体" w:hAnsi="宋体" w:eastAsia="宋体" w:cs="宋体"/>
          <w:bCs/>
          <w:kern w:val="0"/>
          <w:sz w:val="24"/>
          <w:szCs w:val="24"/>
        </w:rPr>
        <w:t>可知齐天大圣信仰在台湾民间信仰体系中占有一席之地。</w:t>
      </w:r>
      <w:r>
        <w:rPr>
          <w:rFonts w:hint="default" w:ascii="宋体" w:hAnsi="宋体" w:eastAsia="宋体" w:cs="宋体"/>
          <w:b w:val="0"/>
          <w:bCs/>
          <w:kern w:val="0"/>
          <w:sz w:val="24"/>
          <w:szCs w:val="24"/>
        </w:rPr>
        <w:t>“齐天大圣”在台湾也称为“大圣爷”“猴子公”等</w:t>
      </w:r>
      <w:r>
        <w:rPr>
          <w:rFonts w:hint="eastAsia" w:ascii="宋体" w:hAnsi="宋体" w:eastAsia="宋体" w:cs="宋体"/>
          <w:b w:val="0"/>
          <w:bCs/>
          <w:kern w:val="0"/>
          <w:sz w:val="24"/>
          <w:szCs w:val="24"/>
          <w:lang w:eastAsia="zh-CN"/>
        </w:rPr>
        <w:t>，</w:t>
      </w:r>
      <w:r>
        <w:rPr>
          <w:rFonts w:hint="eastAsia" w:ascii="宋体" w:hAnsi="宋体" w:eastAsia="宋体" w:cs="宋体"/>
          <w:bCs/>
          <w:kern w:val="0"/>
          <w:sz w:val="24"/>
          <w:szCs w:val="24"/>
        </w:rPr>
        <w:t>儿童受惊吓、好动等，人们就去庙里拜大圣</w:t>
      </w:r>
      <w:r>
        <w:rPr>
          <w:rFonts w:hint="eastAsia" w:ascii="宋体" w:hAnsi="宋体" w:eastAsia="宋体" w:cs="宋体"/>
          <w:bCs/>
          <w:kern w:val="0"/>
          <w:sz w:val="24"/>
          <w:szCs w:val="24"/>
          <w:lang w:eastAsia="zh-CN"/>
        </w:rPr>
        <w:t>，</w:t>
      </w:r>
      <w:r>
        <w:rPr>
          <w:rFonts w:hint="eastAsia" w:ascii="宋体" w:hAnsi="宋体" w:eastAsia="宋体" w:cs="宋体"/>
          <w:bCs/>
          <w:kern w:val="0"/>
          <w:sz w:val="24"/>
          <w:szCs w:val="24"/>
        </w:rPr>
        <w:t>为孩子</w:t>
      </w:r>
      <w:r>
        <w:rPr>
          <w:rFonts w:hint="eastAsia" w:ascii="宋体" w:hAnsi="宋体" w:eastAsia="宋体" w:cs="宋体"/>
          <w:bCs/>
          <w:kern w:val="0"/>
          <w:sz w:val="24"/>
          <w:szCs w:val="24"/>
          <w:lang w:val="en-US" w:eastAsia="zh-CN"/>
        </w:rPr>
        <w:t>祈祷</w:t>
      </w:r>
      <w:r>
        <w:rPr>
          <w:rFonts w:hint="eastAsia" w:ascii="宋体" w:hAnsi="宋体" w:eastAsia="宋体" w:cs="宋体"/>
          <w:bCs/>
          <w:kern w:val="0"/>
          <w:sz w:val="24"/>
          <w:szCs w:val="24"/>
        </w:rPr>
        <w:t>平安成长。</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bookmarkStart w:id="221" w:name="_Hlk47285433"/>
      <w:bookmarkStart w:id="222" w:name="_Hlk47021433"/>
      <w:r>
        <w:rPr>
          <w:rFonts w:hint="eastAsia" w:ascii="宋体" w:hAnsi="宋体"/>
          <w:sz w:val="24"/>
          <w:szCs w:val="24"/>
          <w:lang w:val="en-US" w:eastAsia="zh-CN"/>
        </w:rPr>
        <w:t>【图片</w:t>
      </w:r>
      <w:bookmarkEnd w:id="221"/>
      <w:r>
        <w:rPr>
          <w:rFonts w:hint="eastAsia" w:ascii="宋体" w:hAnsi="宋体"/>
          <w:sz w:val="24"/>
          <w:szCs w:val="24"/>
          <w:lang w:val="en-US" w:eastAsia="zh-CN"/>
        </w:rPr>
        <w:t>】台湾地区齐天大圣习俗主要活动点分布图</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556385" cy="1800225"/>
            <wp:effectExtent l="0" t="0" r="5715" b="9525"/>
            <wp:docPr id="1071" name="图片 5"/>
            <wp:cNvGraphicFramePr/>
            <a:graphic xmlns:a="http://schemas.openxmlformats.org/drawingml/2006/main">
              <a:graphicData uri="http://schemas.openxmlformats.org/drawingml/2006/picture">
                <pic:pic xmlns:pic="http://schemas.openxmlformats.org/drawingml/2006/picture">
                  <pic:nvPicPr>
                    <pic:cNvPr id="1071" name="图片 5"/>
                    <pic:cNvPicPr/>
                  </pic:nvPicPr>
                  <pic:blipFill>
                    <a:blip r:embed="rId49" cstate="print"/>
                    <a:srcRect/>
                    <a:stretch>
                      <a:fillRect/>
                    </a:stretch>
                  </pic:blipFill>
                  <pic:spPr>
                    <a:xfrm>
                      <a:off x="0" y="0"/>
                      <a:ext cx="1556385" cy="1800225"/>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【图片】台湾马祖尚书公府齐天大圣神像</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446530" cy="1727835"/>
            <wp:effectExtent l="0" t="0" r="1270" b="5715"/>
            <wp:docPr id="1072" name="图片 58"/>
            <wp:cNvGraphicFramePr/>
            <a:graphic xmlns:a="http://schemas.openxmlformats.org/drawingml/2006/main">
              <a:graphicData uri="http://schemas.openxmlformats.org/drawingml/2006/picture">
                <pic:pic xmlns:pic="http://schemas.openxmlformats.org/drawingml/2006/picture">
                  <pic:nvPicPr>
                    <pic:cNvPr id="1072" name="图片 58"/>
                    <pic:cNvPicPr/>
                  </pic:nvPicPr>
                  <pic:blipFill>
                    <a:blip r:embed="rId50" cstate="print"/>
                    <a:srcRect/>
                    <a:stretch>
                      <a:fillRect/>
                    </a:stretch>
                  </pic:blipFill>
                  <pic:spPr>
                    <a:xfrm>
                      <a:off x="0" y="0"/>
                      <a:ext cx="1446530" cy="1727835"/>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【图片】台南安平观音亭齐天大圣神像</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2065655" cy="1548130"/>
            <wp:effectExtent l="0" t="0" r="10795" b="13970"/>
            <wp:docPr id="1073" name="图片 59"/>
            <wp:cNvGraphicFramePr/>
            <a:graphic xmlns:a="http://schemas.openxmlformats.org/drawingml/2006/main">
              <a:graphicData uri="http://schemas.openxmlformats.org/drawingml/2006/picture">
                <pic:pic xmlns:pic="http://schemas.openxmlformats.org/drawingml/2006/picture">
                  <pic:nvPicPr>
                    <pic:cNvPr id="1073" name="图片 59"/>
                    <pic:cNvPicPr/>
                  </pic:nvPicPr>
                  <pic:blipFill>
                    <a:blip r:embed="rId51" cstate="print"/>
                    <a:srcRect/>
                    <a:stretch>
                      <a:fillRect/>
                    </a:stretch>
                  </pic:blipFill>
                  <pic:spPr>
                    <a:xfrm>
                      <a:off x="0" y="0"/>
                      <a:ext cx="2065655" cy="154813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【图片】台中县台湾道教总庙齐天大圣神像</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478915" cy="2160270"/>
            <wp:effectExtent l="0" t="0" r="6985" b="11430"/>
            <wp:docPr id="1074" name="图片 60"/>
            <wp:cNvGraphicFramePr/>
            <a:graphic xmlns:a="http://schemas.openxmlformats.org/drawingml/2006/main">
              <a:graphicData uri="http://schemas.openxmlformats.org/drawingml/2006/picture">
                <pic:pic xmlns:pic="http://schemas.openxmlformats.org/drawingml/2006/picture">
                  <pic:nvPicPr>
                    <pic:cNvPr id="1074" name="图片 60"/>
                    <pic:cNvPicPr/>
                  </pic:nvPicPr>
                  <pic:blipFill>
                    <a:blip r:embed="rId52" cstate="print"/>
                    <a:srcRect/>
                    <a:stretch>
                      <a:fillRect/>
                    </a:stretch>
                  </pic:blipFill>
                  <pic:spPr>
                    <a:xfrm>
                      <a:off x="0" y="0"/>
                      <a:ext cx="1478915" cy="216027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【图片】台东受天宫齐天大圣神像</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2557780" cy="1655445"/>
            <wp:effectExtent l="0" t="0" r="13970" b="1270"/>
            <wp:docPr id="1075" name="图片 62"/>
            <wp:cNvGraphicFramePr/>
            <a:graphic xmlns:a="http://schemas.openxmlformats.org/drawingml/2006/main">
              <a:graphicData uri="http://schemas.openxmlformats.org/drawingml/2006/picture">
                <pic:pic xmlns:pic="http://schemas.openxmlformats.org/drawingml/2006/picture">
                  <pic:nvPicPr>
                    <pic:cNvPr id="1075" name="图片 62"/>
                    <pic:cNvPicPr/>
                  </pic:nvPicPr>
                  <pic:blipFill>
                    <a:blip r:embed="rId53" cstate="print"/>
                    <a:srcRect/>
                    <a:stretch>
                      <a:fillRect/>
                    </a:stretch>
                  </pic:blipFill>
                  <pic:spPr>
                    <a:xfrm>
                      <a:off x="0" y="0"/>
                      <a:ext cx="2557780" cy="1656079"/>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【图片】台湾新竹县五指山齐天大圣神像</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2348865" cy="1601470"/>
            <wp:effectExtent l="0" t="0" r="13334" b="17780"/>
            <wp:docPr id="1076" name="图片 63"/>
            <wp:cNvGraphicFramePr/>
            <a:graphic xmlns:a="http://schemas.openxmlformats.org/drawingml/2006/main">
              <a:graphicData uri="http://schemas.openxmlformats.org/drawingml/2006/picture">
                <pic:pic xmlns:pic="http://schemas.openxmlformats.org/drawingml/2006/picture">
                  <pic:nvPicPr>
                    <pic:cNvPr id="1076" name="图片 63"/>
                    <pic:cNvPicPr/>
                  </pic:nvPicPr>
                  <pic:blipFill>
                    <a:blip r:embed="rId54" cstate="print"/>
                    <a:srcRect/>
                    <a:stretch>
                      <a:fillRect/>
                    </a:stretch>
                  </pic:blipFill>
                  <pic:spPr>
                    <a:xfrm>
                      <a:off x="0" y="0"/>
                      <a:ext cx="2348865" cy="160147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【图片】台南万福庵齐天大圣神像</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594485" cy="2115185"/>
            <wp:effectExtent l="0" t="0" r="5715" b="18415"/>
            <wp:docPr id="1077" name="图片 61"/>
            <wp:cNvGraphicFramePr/>
            <a:graphic xmlns:a="http://schemas.openxmlformats.org/drawingml/2006/main">
              <a:graphicData uri="http://schemas.openxmlformats.org/drawingml/2006/picture">
                <pic:pic xmlns:pic="http://schemas.openxmlformats.org/drawingml/2006/picture">
                  <pic:nvPicPr>
                    <pic:cNvPr id="1077" name="图片 61"/>
                    <pic:cNvPicPr/>
                  </pic:nvPicPr>
                  <pic:blipFill>
                    <a:blip r:embed="rId55" cstate="print"/>
                    <a:srcRect/>
                    <a:stretch>
                      <a:fillRect/>
                    </a:stretch>
                  </pic:blipFill>
                  <pic:spPr>
                    <a:xfrm>
                      <a:off x="0" y="0"/>
                      <a:ext cx="1594485" cy="2115185"/>
                    </a:xfrm>
                    <a:prstGeom prst="rect">
                      <a:avLst/>
                    </a:prstGeom>
                  </pic:spPr>
                </pic:pic>
              </a:graphicData>
            </a:graphic>
          </wp:inline>
        </w:drawing>
      </w:r>
    </w:p>
    <w:bookmarkEnd w:id="222"/>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【图片】台湾齐天大圣扶鸾“神笔”</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893570" cy="1844675"/>
            <wp:effectExtent l="0" t="0" r="0" b="0"/>
            <wp:docPr id="1078" name="图片 27"/>
            <wp:cNvGraphicFramePr/>
            <a:graphic xmlns:a="http://schemas.openxmlformats.org/drawingml/2006/main">
              <a:graphicData uri="http://schemas.openxmlformats.org/drawingml/2006/picture">
                <pic:pic xmlns:pic="http://schemas.openxmlformats.org/drawingml/2006/picture">
                  <pic:nvPicPr>
                    <pic:cNvPr id="1078" name="图片 27"/>
                    <pic:cNvPicPr/>
                  </pic:nvPicPr>
                  <pic:blipFill>
                    <a:blip r:embed="rId56" cstate="print"/>
                    <a:srcRect/>
                    <a:stretch>
                      <a:fillRect/>
                    </a:stretch>
                  </pic:blipFill>
                  <pic:spPr>
                    <a:xfrm>
                      <a:off x="0" y="0"/>
                      <a:ext cx="1893570" cy="1844675"/>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bookmarkStart w:id="223" w:name="_Hlk47370184"/>
      <w:r>
        <w:rPr>
          <w:rFonts w:hint="eastAsia" w:ascii="宋体" w:hAnsi="宋体"/>
          <w:sz w:val="24"/>
          <w:szCs w:val="24"/>
          <w:lang w:val="en-US" w:eastAsia="zh-CN"/>
        </w:rPr>
        <w:t>【图片</w:t>
      </w:r>
      <w:bookmarkEnd w:id="223"/>
      <w:r>
        <w:rPr>
          <w:rFonts w:hint="eastAsia" w:ascii="宋体" w:hAnsi="宋体"/>
          <w:sz w:val="24"/>
          <w:szCs w:val="24"/>
          <w:lang w:val="en-US" w:eastAsia="zh-CN"/>
        </w:rPr>
        <w:t>】台湾连江县马祖水部尚书公府登临宝山拜谒祖庙</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2130425" cy="1647825"/>
            <wp:effectExtent l="0" t="0" r="0" b="0"/>
            <wp:docPr id="1079" name="图片 38"/>
            <wp:cNvGraphicFramePr/>
            <a:graphic xmlns:a="http://schemas.openxmlformats.org/drawingml/2006/main">
              <a:graphicData uri="http://schemas.openxmlformats.org/drawingml/2006/picture">
                <pic:pic xmlns:pic="http://schemas.openxmlformats.org/drawingml/2006/picture">
                  <pic:nvPicPr>
                    <pic:cNvPr id="1079" name="图片 38"/>
                    <pic:cNvPicPr/>
                  </pic:nvPicPr>
                  <pic:blipFill>
                    <a:blip r:embed="rId57" cstate="print"/>
                    <a:srcRect/>
                    <a:stretch>
                      <a:fillRect/>
                    </a:stretch>
                  </pic:blipFill>
                  <pic:spPr>
                    <a:xfrm>
                      <a:off x="0" y="0"/>
                      <a:ext cx="2130425" cy="1647825"/>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bookmarkStart w:id="224" w:name="_Hlk47370310"/>
      <w:r>
        <w:rPr>
          <w:rFonts w:hint="eastAsia" w:ascii="宋体" w:hAnsi="宋体"/>
          <w:sz w:val="24"/>
          <w:szCs w:val="24"/>
          <w:lang w:val="en-US" w:eastAsia="zh-CN"/>
        </w:rPr>
        <w:t>【图片</w:t>
      </w:r>
      <w:bookmarkEnd w:id="224"/>
      <w:r>
        <w:rPr>
          <w:rFonts w:hint="eastAsia" w:ascii="宋体" w:hAnsi="宋体"/>
          <w:sz w:val="24"/>
          <w:szCs w:val="24"/>
          <w:lang w:val="en-US" w:eastAsia="zh-CN"/>
        </w:rPr>
        <w:t>】台湾台中市玄天宫进香团</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2102485" cy="1551940"/>
            <wp:effectExtent l="0" t="0" r="0" b="0"/>
            <wp:docPr id="1080" name="图片 39"/>
            <wp:cNvGraphicFramePr/>
            <a:graphic xmlns:a="http://schemas.openxmlformats.org/drawingml/2006/main">
              <a:graphicData uri="http://schemas.openxmlformats.org/drawingml/2006/picture">
                <pic:pic xmlns:pic="http://schemas.openxmlformats.org/drawingml/2006/picture">
                  <pic:nvPicPr>
                    <pic:cNvPr id="1080" name="图片 39"/>
                    <pic:cNvPicPr/>
                  </pic:nvPicPr>
                  <pic:blipFill>
                    <a:blip r:embed="rId58" cstate="print"/>
                    <a:srcRect/>
                    <a:stretch>
                      <a:fillRect/>
                    </a:stretch>
                  </pic:blipFill>
                  <pic:spPr>
                    <a:xfrm>
                      <a:off x="0" y="0"/>
                      <a:ext cx="2102485" cy="155194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【图片】台湾客家党进香团</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2164080" cy="1483995"/>
            <wp:effectExtent l="0" t="0" r="0" b="0"/>
            <wp:docPr id="1081" name="图片 40"/>
            <wp:cNvGraphicFramePr/>
            <a:graphic xmlns:a="http://schemas.openxmlformats.org/drawingml/2006/main">
              <a:graphicData uri="http://schemas.openxmlformats.org/drawingml/2006/picture">
                <pic:pic xmlns:pic="http://schemas.openxmlformats.org/drawingml/2006/picture">
                  <pic:nvPicPr>
                    <pic:cNvPr id="1081" name="图片 40"/>
                    <pic:cNvPicPr/>
                  </pic:nvPicPr>
                  <pic:blipFill>
                    <a:blip r:embed="rId59" cstate="print"/>
                    <a:srcRect/>
                    <a:stretch>
                      <a:fillRect/>
                    </a:stretch>
                  </pic:blipFill>
                  <pic:spPr>
                    <a:xfrm>
                      <a:off x="0" y="0"/>
                      <a:ext cx="2164080" cy="1483995"/>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ascii="宋体" w:hAnsi="宋体" w:eastAsia="宋体" w:cs="宋体"/>
          <w:bCs/>
          <w:kern w:val="0"/>
          <w:sz w:val="24"/>
          <w:szCs w:val="24"/>
        </w:rPr>
      </w:pPr>
    </w:p>
    <w:p>
      <w:pPr>
        <w:pStyle w:val="7"/>
        <w:pageBreakBefore w:val="0"/>
        <w:numPr>
          <w:ilvl w:val="0"/>
          <w:numId w:val="14"/>
        </w:numPr>
        <w:kinsoku/>
        <w:wordWrap/>
        <w:overflowPunct/>
        <w:topLinePunct w:val="0"/>
        <w:bidi w:val="0"/>
        <w:spacing w:line="360" w:lineRule="auto"/>
        <w:ind w:firstLine="562" w:firstLineChars="200"/>
        <w:jc w:val="left"/>
        <w:textAlignment w:val="auto"/>
        <w:rPr>
          <w:rFonts w:hint="eastAsia" w:ascii="Cambria" w:hAnsi="Cambria" w:eastAsia="宋体" w:cs="宋体"/>
          <w:bCs/>
          <w:kern w:val="2"/>
          <w:sz w:val="28"/>
          <w:szCs w:val="28"/>
        </w:rPr>
      </w:pPr>
      <w:bookmarkStart w:id="225" w:name="_Toc28442"/>
      <w:bookmarkStart w:id="226" w:name="_Toc15796"/>
      <w:r>
        <w:rPr>
          <w:rFonts w:hint="eastAsia" w:ascii="Cambria"/>
          <w:sz w:val="28"/>
        </w:rPr>
        <w:t>两岸齐天大圣文化交流活动</w:t>
      </w:r>
      <w:bookmarkEnd w:id="225"/>
      <w:bookmarkEnd w:id="226"/>
    </w:p>
    <w:p>
      <w:pPr>
        <w:pageBreakBefore w:val="0"/>
        <w:kinsoku/>
        <w:wordWrap/>
        <w:overflowPunct/>
        <w:topLinePunct w:val="0"/>
        <w:bidi w:val="0"/>
        <w:spacing w:line="360" w:lineRule="auto"/>
        <w:ind w:firstLine="480" w:firstLineChars="200"/>
        <w:jc w:val="left"/>
        <w:textAlignment w:val="auto"/>
        <w:rPr>
          <w:rFonts w:hint="eastAsia" w:ascii="仿宋_GB2312"/>
          <w:sz w:val="24"/>
        </w:rPr>
      </w:pPr>
      <w:r>
        <w:rPr>
          <w:rFonts w:hint="eastAsia" w:ascii="宋体" w:hAnsi="宋体" w:eastAsia="宋体" w:cs="宋体"/>
          <w:bCs/>
          <w:kern w:val="0"/>
          <w:sz w:val="24"/>
          <w:szCs w:val="24"/>
        </w:rPr>
        <w:t>顺昌和台湾台中等地</w:t>
      </w:r>
      <w:r>
        <w:rPr>
          <w:rFonts w:hint="eastAsia" w:ascii="仿宋_GB2312"/>
          <w:sz w:val="24"/>
        </w:rPr>
        <w:t>连续多年举办两岸齐天大圣文化交流活动，已成为沟通海峡两岸的重要桥梁与纽带。</w:t>
      </w:r>
    </w:p>
    <w:p>
      <w:pPr>
        <w:pStyle w:val="8"/>
        <w:pageBreakBefore w:val="0"/>
        <w:numPr>
          <w:ilvl w:val="0"/>
          <w:numId w:val="15"/>
        </w:numPr>
        <w:kinsoku/>
        <w:wordWrap/>
        <w:overflowPunct/>
        <w:topLinePunct w:val="0"/>
        <w:bidi w:val="0"/>
        <w:spacing w:line="360" w:lineRule="auto"/>
        <w:textAlignment w:val="auto"/>
      </w:pPr>
      <w:r>
        <w:rPr>
          <w:rFonts w:hint="eastAsia"/>
        </w:rPr>
        <w:t>首届海峡两岸（福建顺昌）齐天大圣文化旅游节</w:t>
      </w:r>
    </w:p>
    <w:p>
      <w:pPr>
        <w:pageBreakBefore w:val="0"/>
        <w:kinsoku/>
        <w:wordWrap/>
        <w:overflowPunct/>
        <w:topLinePunct w:val="0"/>
        <w:bidi w:val="0"/>
        <w:spacing w:line="360" w:lineRule="auto"/>
        <w:ind w:firstLine="480" w:firstLineChars="200"/>
        <w:jc w:val="left"/>
        <w:textAlignment w:val="auto"/>
        <w:rPr>
          <w:rFonts w:hint="default" w:eastAsia="宋体"/>
          <w:sz w:val="24"/>
          <w:szCs w:val="24"/>
          <w:lang w:val="en-US" w:eastAsia="zh-CN"/>
        </w:rPr>
      </w:pPr>
      <w:r>
        <w:rPr>
          <w:rFonts w:hint="eastAsia"/>
          <w:sz w:val="24"/>
          <w:szCs w:val="24"/>
        </w:rPr>
        <w:t>2</w:t>
      </w:r>
      <w:r>
        <w:rPr>
          <w:sz w:val="24"/>
          <w:szCs w:val="24"/>
        </w:rPr>
        <w:t>009</w:t>
      </w:r>
      <w:r>
        <w:rPr>
          <w:rFonts w:hint="eastAsia"/>
          <w:sz w:val="24"/>
          <w:szCs w:val="24"/>
        </w:rPr>
        <w:t>年9月8日至1</w:t>
      </w:r>
      <w:r>
        <w:rPr>
          <w:sz w:val="24"/>
          <w:szCs w:val="24"/>
        </w:rPr>
        <w:t>0</w:t>
      </w:r>
      <w:r>
        <w:rPr>
          <w:rFonts w:hint="eastAsia"/>
          <w:sz w:val="24"/>
          <w:szCs w:val="24"/>
        </w:rPr>
        <w:t>日，在顺昌举办了“首届海峡两岸（福建顺昌）齐天大圣文化旅游节”。</w:t>
      </w:r>
      <w:r>
        <w:rPr>
          <w:rFonts w:hint="eastAsia"/>
          <w:sz w:val="24"/>
          <w:szCs w:val="24"/>
          <w:lang w:val="en-US" w:eastAsia="zh-CN"/>
        </w:rPr>
        <w:t>本届旅游节共举行齐天大圣民俗表演、齐天大圣祭祀仪式、张纪中版《西游记》外景地高老庄暨齐天大圣朝圣广场奠基仪式、齐天大圣踩街巡安活动、海峡两岸齐天大圣交流暨旅游开展座谈会、顺昌宝山齐天大圣文化游签约仪式、投资项目推介暨特色产品展示会等10余项活动。</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 首届海峡两岸（福建顺昌）齐天大圣文化旅游节</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2142490" cy="1318895"/>
            <wp:effectExtent l="0" t="0" r="0" b="0"/>
            <wp:docPr id="1082" name="图片 28"/>
            <wp:cNvGraphicFramePr/>
            <a:graphic xmlns:a="http://schemas.openxmlformats.org/drawingml/2006/main">
              <a:graphicData uri="http://schemas.openxmlformats.org/drawingml/2006/picture">
                <pic:pic xmlns:pic="http://schemas.openxmlformats.org/drawingml/2006/picture">
                  <pic:nvPicPr>
                    <pic:cNvPr id="1082" name="图片 28"/>
                    <pic:cNvPicPr/>
                  </pic:nvPicPr>
                  <pic:blipFill>
                    <a:blip r:embed="rId60" cstate="print"/>
                    <a:srcRect/>
                    <a:stretch>
                      <a:fillRect/>
                    </a:stretch>
                  </pic:blipFill>
                  <pic:spPr>
                    <a:xfrm>
                      <a:off x="0" y="0"/>
                      <a:ext cx="2142490" cy="1318895"/>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【图片】台湾信众“颠轿”表演</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986915" cy="1489710"/>
            <wp:effectExtent l="0" t="0" r="0" b="0"/>
            <wp:docPr id="1083" name="图片 29"/>
            <wp:cNvGraphicFramePr/>
            <a:graphic xmlns:a="http://schemas.openxmlformats.org/drawingml/2006/main">
              <a:graphicData uri="http://schemas.openxmlformats.org/drawingml/2006/picture">
                <pic:pic xmlns:pic="http://schemas.openxmlformats.org/drawingml/2006/picture">
                  <pic:nvPicPr>
                    <pic:cNvPr id="1083" name="图片 29"/>
                    <pic:cNvPicPr/>
                  </pic:nvPicPr>
                  <pic:blipFill>
                    <a:blip r:embed="rId61" cstate="print"/>
                    <a:srcRect/>
                    <a:stretch>
                      <a:fillRect/>
                    </a:stretch>
                  </pic:blipFill>
                  <pic:spPr>
                    <a:xfrm>
                      <a:off x="0" y="0"/>
                      <a:ext cx="1986915" cy="148971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【图片】顺昌齐天大圣信俗文化交流协会与台湾马祖水部尚书公府管理委员会互赠礼物</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2218055" cy="1467485"/>
            <wp:effectExtent l="0" t="0" r="0" b="0"/>
            <wp:docPr id="1084" name="图片 30"/>
            <wp:cNvGraphicFramePr/>
            <a:graphic xmlns:a="http://schemas.openxmlformats.org/drawingml/2006/main">
              <a:graphicData uri="http://schemas.openxmlformats.org/drawingml/2006/picture">
                <pic:pic xmlns:pic="http://schemas.openxmlformats.org/drawingml/2006/picture">
                  <pic:nvPicPr>
                    <pic:cNvPr id="1084" name="图片 30"/>
                    <pic:cNvPicPr/>
                  </pic:nvPicPr>
                  <pic:blipFill>
                    <a:blip r:embed="rId62" cstate="print"/>
                    <a:srcRect/>
                    <a:stretch>
                      <a:fillRect/>
                    </a:stretch>
                  </pic:blipFill>
                  <pic:spPr>
                    <a:xfrm>
                      <a:off x="0" y="0"/>
                      <a:ext cx="2218055" cy="1467485"/>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【图片】台湾工党主席郑昭明向顺昌县赠送对联“两岸文化同脉 孙爷信仰同根”</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2080260" cy="1811655"/>
            <wp:effectExtent l="0" t="0" r="0" b="0"/>
            <wp:docPr id="1085" name="图片 32"/>
            <wp:cNvGraphicFramePr/>
            <a:graphic xmlns:a="http://schemas.openxmlformats.org/drawingml/2006/main">
              <a:graphicData uri="http://schemas.openxmlformats.org/drawingml/2006/picture">
                <pic:pic xmlns:pic="http://schemas.openxmlformats.org/drawingml/2006/picture">
                  <pic:nvPicPr>
                    <pic:cNvPr id="1085" name="图片 32"/>
                    <pic:cNvPicPr/>
                  </pic:nvPicPr>
                  <pic:blipFill>
                    <a:blip r:embed="rId63" cstate="print"/>
                    <a:srcRect/>
                    <a:stretch>
                      <a:fillRect/>
                    </a:stretch>
                  </pic:blipFill>
                  <pic:spPr>
                    <a:xfrm>
                      <a:off x="0" y="0"/>
                      <a:ext cx="2080260" cy="1811655"/>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【图片】祭祀大典</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340485" cy="1280795"/>
            <wp:effectExtent l="0" t="0" r="0" b="0"/>
            <wp:docPr id="1086" name="图片 35"/>
            <wp:cNvGraphicFramePr/>
            <a:graphic xmlns:a="http://schemas.openxmlformats.org/drawingml/2006/main">
              <a:graphicData uri="http://schemas.openxmlformats.org/drawingml/2006/picture">
                <pic:pic xmlns:pic="http://schemas.openxmlformats.org/drawingml/2006/picture">
                  <pic:nvPicPr>
                    <pic:cNvPr id="1086" name="图片 35"/>
                    <pic:cNvPicPr/>
                  </pic:nvPicPr>
                  <pic:blipFill>
                    <a:blip r:embed="rId64" cstate="print"/>
                    <a:srcRect/>
                    <a:stretch>
                      <a:fillRect/>
                    </a:stretch>
                  </pic:blipFill>
                  <pic:spPr>
                    <a:xfrm>
                      <a:off x="0" y="0"/>
                      <a:ext cx="1340485" cy="1280795"/>
                    </a:xfrm>
                    <a:prstGeom prst="rect">
                      <a:avLst/>
                    </a:prstGeom>
                  </pic:spPr>
                </pic:pic>
              </a:graphicData>
            </a:graphic>
          </wp:inline>
        </w:drawing>
      </w:r>
      <w:r>
        <w:rPr>
          <w:rFonts w:hint="eastAsia" w:ascii="宋体" w:hAnsi="宋体"/>
          <w:sz w:val="24"/>
          <w:szCs w:val="24"/>
          <w:lang w:val="en-US" w:eastAsia="zh-CN"/>
        </w:rPr>
        <w:drawing>
          <wp:inline distT="0" distB="0" distL="0" distR="0">
            <wp:extent cx="2260600" cy="1288415"/>
            <wp:effectExtent l="0" t="0" r="0" b="0"/>
            <wp:docPr id="1087" name="图片 34"/>
            <wp:cNvGraphicFramePr/>
            <a:graphic xmlns:a="http://schemas.openxmlformats.org/drawingml/2006/main">
              <a:graphicData uri="http://schemas.openxmlformats.org/drawingml/2006/picture">
                <pic:pic xmlns:pic="http://schemas.openxmlformats.org/drawingml/2006/picture">
                  <pic:nvPicPr>
                    <pic:cNvPr id="1087" name="图片 34"/>
                    <pic:cNvPicPr/>
                  </pic:nvPicPr>
                  <pic:blipFill>
                    <a:blip r:embed="rId65" cstate="print"/>
                    <a:srcRect/>
                    <a:stretch>
                      <a:fillRect/>
                    </a:stretch>
                  </pic:blipFill>
                  <pic:spPr>
                    <a:xfrm>
                      <a:off x="0" y="0"/>
                      <a:ext cx="2260600" cy="1288415"/>
                    </a:xfrm>
                    <a:prstGeom prst="rect">
                      <a:avLst/>
                    </a:prstGeom>
                  </pic:spPr>
                </pic:pic>
              </a:graphicData>
            </a:graphic>
          </wp:inline>
        </w:drawing>
      </w:r>
    </w:p>
    <w:p>
      <w:pPr>
        <w:pStyle w:val="8"/>
        <w:pageBreakBefore w:val="0"/>
        <w:numPr>
          <w:ilvl w:val="0"/>
          <w:numId w:val="3"/>
        </w:numPr>
        <w:kinsoku/>
        <w:wordWrap/>
        <w:overflowPunct/>
        <w:topLinePunct w:val="0"/>
        <w:bidi w:val="0"/>
        <w:spacing w:line="360" w:lineRule="auto"/>
        <w:textAlignment w:val="auto"/>
      </w:pPr>
      <w:r>
        <w:rPr>
          <w:rFonts w:hint="eastAsia"/>
        </w:rPr>
        <w:t>第二届海峡两岸（福建顺昌）齐天大圣文化旅游节</w:t>
      </w:r>
    </w:p>
    <w:p>
      <w:pPr>
        <w:pageBreakBefore w:val="0"/>
        <w:kinsoku/>
        <w:wordWrap/>
        <w:overflowPunct/>
        <w:topLinePunct w:val="0"/>
        <w:bidi w:val="0"/>
        <w:spacing w:line="360" w:lineRule="auto"/>
        <w:ind w:firstLine="480" w:firstLineChars="200"/>
        <w:jc w:val="left"/>
        <w:textAlignment w:val="auto"/>
        <w:rPr>
          <w:sz w:val="24"/>
          <w:szCs w:val="24"/>
        </w:rPr>
      </w:pPr>
      <w:r>
        <w:rPr>
          <w:rFonts w:hint="eastAsia"/>
          <w:sz w:val="24"/>
          <w:szCs w:val="24"/>
        </w:rPr>
        <w:t>2010年11月16日至17日，“第二届海峡两岸（福建顺昌）齐天大圣文化旅游节”在顺昌举办</w:t>
      </w:r>
      <w:r>
        <w:rPr>
          <w:rFonts w:hint="eastAsia"/>
          <w:sz w:val="24"/>
          <w:szCs w:val="24"/>
          <w:lang w:eastAsia="zh-CN"/>
        </w:rPr>
        <w:t>。</w:t>
      </w:r>
      <w:r>
        <w:rPr>
          <w:rFonts w:hint="eastAsia"/>
          <w:sz w:val="24"/>
          <w:szCs w:val="24"/>
          <w:lang w:val="en-US" w:eastAsia="zh-CN"/>
        </w:rPr>
        <w:t>本届旅游节共举行了</w:t>
      </w:r>
      <w:r>
        <w:rPr>
          <w:rFonts w:hint="eastAsia"/>
          <w:sz w:val="24"/>
          <w:szCs w:val="24"/>
        </w:rPr>
        <w:t>齐天大圣祭祀典礼暨齐天大圣巡安踩街等活动。台湾齐天大圣进香团成员，与福州、顺昌等地的14支队伍参加踩街巡安活动。</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bookmarkStart w:id="227" w:name="_Hlk47371456"/>
      <w:r>
        <w:rPr>
          <w:rFonts w:hint="eastAsia" w:ascii="宋体" w:hAnsi="宋体"/>
          <w:sz w:val="24"/>
          <w:szCs w:val="24"/>
          <w:lang w:val="en-US" w:eastAsia="zh-CN"/>
        </w:rPr>
        <w:t>【图片</w:t>
      </w:r>
      <w:bookmarkEnd w:id="227"/>
      <w:r>
        <w:rPr>
          <w:rFonts w:hint="eastAsia" w:ascii="宋体" w:hAnsi="宋体"/>
          <w:sz w:val="24"/>
          <w:szCs w:val="24"/>
          <w:lang w:val="en-US" w:eastAsia="zh-CN"/>
        </w:rPr>
        <w:t>】第二届海峡两岸（福建顺昌）齐天大圣文化旅游节</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2078990" cy="1332230"/>
            <wp:effectExtent l="0" t="0" r="16510" b="1270"/>
            <wp:docPr id="1088" name="图片 37"/>
            <wp:cNvGraphicFramePr/>
            <a:graphic xmlns:a="http://schemas.openxmlformats.org/drawingml/2006/main">
              <a:graphicData uri="http://schemas.openxmlformats.org/drawingml/2006/picture">
                <pic:pic xmlns:pic="http://schemas.openxmlformats.org/drawingml/2006/picture">
                  <pic:nvPicPr>
                    <pic:cNvPr id="1088" name="图片 37"/>
                    <pic:cNvPicPr/>
                  </pic:nvPicPr>
                  <pic:blipFill>
                    <a:blip r:embed="rId66" cstate="print"/>
                    <a:srcRect/>
                    <a:stretch>
                      <a:fillRect/>
                    </a:stretch>
                  </pic:blipFill>
                  <pic:spPr>
                    <a:xfrm>
                      <a:off x="0" y="0"/>
                      <a:ext cx="2078990" cy="133223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【图片】各地齐天大圣进香团巡安队的精彩表演</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967865" cy="1511935"/>
            <wp:effectExtent l="0" t="0" r="13334" b="12065"/>
            <wp:docPr id="1089" name="图片 36"/>
            <wp:cNvGraphicFramePr/>
            <a:graphic xmlns:a="http://schemas.openxmlformats.org/drawingml/2006/main">
              <a:graphicData uri="http://schemas.openxmlformats.org/drawingml/2006/picture">
                <pic:pic xmlns:pic="http://schemas.openxmlformats.org/drawingml/2006/picture">
                  <pic:nvPicPr>
                    <pic:cNvPr id="1089" name="图片 36"/>
                    <pic:cNvPicPr/>
                  </pic:nvPicPr>
                  <pic:blipFill>
                    <a:blip r:embed="rId67" cstate="print"/>
                    <a:srcRect/>
                    <a:stretch>
                      <a:fillRect/>
                    </a:stretch>
                  </pic:blipFill>
                  <pic:spPr>
                    <a:xfrm>
                      <a:off x="0" y="0"/>
                      <a:ext cx="1967865" cy="1511935"/>
                    </a:xfrm>
                    <a:prstGeom prst="rect">
                      <a:avLst/>
                    </a:prstGeom>
                  </pic:spPr>
                </pic:pic>
              </a:graphicData>
            </a:graphic>
          </wp:inline>
        </w:drawing>
      </w:r>
    </w:p>
    <w:p>
      <w:pPr>
        <w:pStyle w:val="8"/>
        <w:pageBreakBefore w:val="0"/>
        <w:numPr>
          <w:ilvl w:val="0"/>
          <w:numId w:val="3"/>
        </w:numPr>
        <w:kinsoku/>
        <w:wordWrap/>
        <w:overflowPunct/>
        <w:topLinePunct w:val="0"/>
        <w:bidi w:val="0"/>
        <w:spacing w:line="360" w:lineRule="auto"/>
        <w:textAlignment w:val="auto"/>
      </w:pPr>
      <w:r>
        <w:rPr>
          <w:rFonts w:hint="eastAsia"/>
        </w:rPr>
        <w:t>第三届海峡论坛·海峡两岸齐天大圣文化交流活动</w:t>
      </w:r>
    </w:p>
    <w:p>
      <w:pPr>
        <w:pageBreakBefore w:val="0"/>
        <w:kinsoku/>
        <w:wordWrap/>
        <w:overflowPunct/>
        <w:topLinePunct w:val="0"/>
        <w:bidi w:val="0"/>
        <w:spacing w:line="360" w:lineRule="auto"/>
        <w:ind w:firstLine="480" w:firstLineChars="200"/>
        <w:jc w:val="left"/>
        <w:textAlignment w:val="auto"/>
        <w:rPr>
          <w:rFonts w:hint="eastAsia"/>
          <w:sz w:val="24"/>
          <w:szCs w:val="24"/>
        </w:rPr>
      </w:pPr>
      <w:r>
        <w:rPr>
          <w:rFonts w:hint="eastAsia"/>
          <w:sz w:val="24"/>
          <w:szCs w:val="24"/>
        </w:rPr>
        <w:t>2</w:t>
      </w:r>
      <w:r>
        <w:rPr>
          <w:sz w:val="24"/>
          <w:szCs w:val="24"/>
        </w:rPr>
        <w:t>011</w:t>
      </w:r>
      <w:r>
        <w:rPr>
          <w:rFonts w:hint="eastAsia"/>
          <w:sz w:val="24"/>
          <w:szCs w:val="24"/>
        </w:rPr>
        <w:t>年6月11日至15日，第三届海峡论坛·海峡两岸齐天大圣文化交流活动，在顺昌成功举办。</w:t>
      </w:r>
      <w:r>
        <w:rPr>
          <w:rFonts w:hint="eastAsia"/>
          <w:sz w:val="24"/>
          <w:szCs w:val="24"/>
          <w:lang w:val="en-US" w:eastAsia="zh-CN"/>
        </w:rPr>
        <w:t>期间开展了</w:t>
      </w:r>
      <w:r>
        <w:rPr>
          <w:rFonts w:hint="eastAsia"/>
          <w:sz w:val="24"/>
          <w:szCs w:val="24"/>
        </w:rPr>
        <w:t>顺昌云露村齐天大圣信俗（非物质文化）展演、两岸齐天大圣文化最新研究成果首发式等活动，来自海峡两岸的专家应邀作</w:t>
      </w:r>
      <w:r>
        <w:rPr>
          <w:rFonts w:hint="eastAsia"/>
          <w:sz w:val="24"/>
          <w:szCs w:val="24"/>
          <w:lang w:val="en-US" w:eastAsia="zh-CN"/>
        </w:rPr>
        <w:t>了</w:t>
      </w:r>
      <w:r>
        <w:rPr>
          <w:rFonts w:hint="eastAsia"/>
          <w:sz w:val="24"/>
          <w:szCs w:val="24"/>
        </w:rPr>
        <w:t>专题讲座。</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【图片】（暂缺）</w:t>
      </w:r>
    </w:p>
    <w:p>
      <w:pPr>
        <w:pStyle w:val="8"/>
        <w:pageBreakBefore w:val="0"/>
        <w:numPr>
          <w:ilvl w:val="0"/>
          <w:numId w:val="3"/>
        </w:numPr>
        <w:kinsoku/>
        <w:wordWrap/>
        <w:overflowPunct/>
        <w:topLinePunct w:val="0"/>
        <w:bidi w:val="0"/>
        <w:spacing w:line="360" w:lineRule="auto"/>
        <w:textAlignment w:val="auto"/>
      </w:pPr>
      <w:bookmarkStart w:id="228" w:name="_Hlk47371466"/>
      <w:r>
        <w:rPr>
          <w:rFonts w:hint="eastAsia"/>
        </w:rPr>
        <w:t>第四届海峡两岸（福建顺昌）齐天大圣文化交流暨第二届柑橘产业发展大会</w:t>
      </w:r>
    </w:p>
    <w:bookmarkEnd w:id="228"/>
    <w:p>
      <w:pPr>
        <w:pageBreakBefore w:val="0"/>
        <w:kinsoku/>
        <w:wordWrap/>
        <w:overflowPunct/>
        <w:topLinePunct w:val="0"/>
        <w:bidi w:val="0"/>
        <w:spacing w:line="360" w:lineRule="auto"/>
        <w:ind w:firstLine="480" w:firstLineChars="200"/>
        <w:jc w:val="left"/>
        <w:textAlignment w:val="auto"/>
        <w:rPr>
          <w:rFonts w:hint="default" w:eastAsia="宋体"/>
          <w:sz w:val="24"/>
          <w:szCs w:val="24"/>
          <w:lang w:val="en-US" w:eastAsia="zh-CN"/>
        </w:rPr>
      </w:pPr>
      <w:r>
        <w:rPr>
          <w:rFonts w:hint="eastAsia"/>
          <w:sz w:val="24"/>
          <w:szCs w:val="24"/>
        </w:rPr>
        <w:t>2</w:t>
      </w:r>
      <w:r>
        <w:rPr>
          <w:sz w:val="24"/>
          <w:szCs w:val="24"/>
        </w:rPr>
        <w:t>018</w:t>
      </w:r>
      <w:r>
        <w:rPr>
          <w:rFonts w:hint="eastAsia"/>
          <w:sz w:val="24"/>
          <w:szCs w:val="24"/>
        </w:rPr>
        <w:t>年1</w:t>
      </w:r>
      <w:r>
        <w:rPr>
          <w:sz w:val="24"/>
          <w:szCs w:val="24"/>
        </w:rPr>
        <w:t>1</w:t>
      </w:r>
      <w:r>
        <w:rPr>
          <w:rFonts w:hint="eastAsia"/>
          <w:sz w:val="24"/>
          <w:szCs w:val="24"/>
        </w:rPr>
        <w:t>月1</w:t>
      </w:r>
      <w:r>
        <w:rPr>
          <w:sz w:val="24"/>
          <w:szCs w:val="24"/>
        </w:rPr>
        <w:t>9</w:t>
      </w:r>
      <w:r>
        <w:rPr>
          <w:rFonts w:hint="eastAsia"/>
          <w:sz w:val="24"/>
          <w:szCs w:val="24"/>
        </w:rPr>
        <w:t>日至2</w:t>
      </w:r>
      <w:r>
        <w:rPr>
          <w:sz w:val="24"/>
          <w:szCs w:val="24"/>
        </w:rPr>
        <w:t>0</w:t>
      </w:r>
      <w:r>
        <w:rPr>
          <w:rFonts w:hint="eastAsia"/>
          <w:sz w:val="24"/>
          <w:szCs w:val="24"/>
        </w:rPr>
        <w:t>日，第四届海峡两岸（福建顺昌）齐天大圣文化交流暨第二届柑橘产业发展大会在顺昌举办，展示顺昌大圣祖地的文化内涵。</w:t>
      </w:r>
      <w:r>
        <w:rPr>
          <w:rFonts w:hint="eastAsia"/>
          <w:sz w:val="24"/>
          <w:szCs w:val="24"/>
          <w:lang w:val="en-US" w:eastAsia="zh-CN"/>
        </w:rPr>
        <w:t>期间</w:t>
      </w:r>
      <w:r>
        <w:rPr>
          <w:rFonts w:hint="eastAsia"/>
          <w:sz w:val="24"/>
          <w:szCs w:val="24"/>
        </w:rPr>
        <w:t>开展</w:t>
      </w:r>
      <w:r>
        <w:rPr>
          <w:rFonts w:hint="eastAsia"/>
          <w:sz w:val="24"/>
          <w:szCs w:val="24"/>
          <w:lang w:val="en-US" w:eastAsia="zh-CN"/>
        </w:rPr>
        <w:t>了</w:t>
      </w:r>
      <w:r>
        <w:rPr>
          <w:rFonts w:hint="eastAsia"/>
          <w:sz w:val="24"/>
          <w:szCs w:val="24"/>
        </w:rPr>
        <w:t>齐天大圣祭祀大典、“天下大圣”文艺晚会</w:t>
      </w:r>
      <w:r>
        <w:rPr>
          <w:rFonts w:hint="eastAsia"/>
          <w:sz w:val="24"/>
          <w:szCs w:val="24"/>
          <w:lang w:val="en-US" w:eastAsia="zh-CN"/>
        </w:rPr>
        <w:t>等活动。</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【图片】第四届海峡两岸（福建顺昌）齐天大圣文化交流暨第二届柑橘产业发展大会</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2373630" cy="1572895"/>
            <wp:effectExtent l="0" t="0" r="0" b="0"/>
            <wp:docPr id="1090" name="图片 44"/>
            <wp:cNvGraphicFramePr/>
            <a:graphic xmlns:a="http://schemas.openxmlformats.org/drawingml/2006/main">
              <a:graphicData uri="http://schemas.openxmlformats.org/drawingml/2006/picture">
                <pic:pic xmlns:pic="http://schemas.openxmlformats.org/drawingml/2006/picture">
                  <pic:nvPicPr>
                    <pic:cNvPr id="1090" name="图片 44"/>
                    <pic:cNvPicPr/>
                  </pic:nvPicPr>
                  <pic:blipFill>
                    <a:blip r:embed="rId68" cstate="print"/>
                    <a:srcRect/>
                    <a:stretch>
                      <a:fillRect/>
                    </a:stretch>
                  </pic:blipFill>
                  <pic:spPr>
                    <a:xfrm>
                      <a:off x="0" y="0"/>
                      <a:ext cx="2373630" cy="1572895"/>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2364105" cy="1512570"/>
            <wp:effectExtent l="0" t="0" r="0" b="0"/>
            <wp:docPr id="1091" name="图片 45"/>
            <wp:cNvGraphicFramePr/>
            <a:graphic xmlns:a="http://schemas.openxmlformats.org/drawingml/2006/main">
              <a:graphicData uri="http://schemas.openxmlformats.org/drawingml/2006/picture">
                <pic:pic xmlns:pic="http://schemas.openxmlformats.org/drawingml/2006/picture">
                  <pic:nvPicPr>
                    <pic:cNvPr id="1091" name="图片 45"/>
                    <pic:cNvPicPr/>
                  </pic:nvPicPr>
                  <pic:blipFill>
                    <a:blip r:embed="rId69" cstate="print"/>
                    <a:srcRect/>
                    <a:stretch>
                      <a:fillRect/>
                    </a:stretch>
                  </pic:blipFill>
                  <pic:spPr>
                    <a:xfrm>
                      <a:off x="0" y="0"/>
                      <a:ext cx="2364105" cy="1512570"/>
                    </a:xfrm>
                    <a:prstGeom prst="rect">
                      <a:avLst/>
                    </a:prstGeom>
                  </pic:spPr>
                </pic:pic>
              </a:graphicData>
            </a:graphic>
          </wp:inline>
        </w:drawing>
      </w:r>
    </w:p>
    <w:p>
      <w:pPr>
        <w:pStyle w:val="8"/>
        <w:pageBreakBefore w:val="0"/>
        <w:numPr>
          <w:ilvl w:val="0"/>
          <w:numId w:val="3"/>
        </w:numPr>
        <w:kinsoku/>
        <w:wordWrap/>
        <w:overflowPunct/>
        <w:topLinePunct w:val="0"/>
        <w:bidi w:val="0"/>
        <w:spacing w:line="360" w:lineRule="auto"/>
        <w:textAlignment w:val="auto"/>
      </w:pPr>
      <w:r>
        <w:rPr>
          <w:rFonts w:hint="eastAsia"/>
        </w:rPr>
        <w:t>第五届海峡两岸齐天大圣文化交流活动</w:t>
      </w:r>
    </w:p>
    <w:p>
      <w:pPr>
        <w:pageBreakBefore w:val="0"/>
        <w:kinsoku/>
        <w:wordWrap/>
        <w:overflowPunct/>
        <w:topLinePunct w:val="0"/>
        <w:bidi w:val="0"/>
        <w:spacing w:line="360" w:lineRule="auto"/>
        <w:ind w:firstLine="470" w:firstLineChars="196"/>
        <w:textAlignment w:val="auto"/>
        <w:rPr>
          <w:rFonts w:hint="eastAsia" w:ascii="Arial" w:hAnsi="Arial" w:eastAsia="宋体" w:cs="Arial"/>
          <w:color w:val="333333"/>
          <w:shd w:val="clear" w:color="auto" w:fill="FFFFFF"/>
          <w:lang w:eastAsia="zh-CN"/>
        </w:rPr>
      </w:pPr>
      <w:r>
        <w:rPr>
          <w:sz w:val="24"/>
          <w:szCs w:val="24"/>
        </w:rPr>
        <w:t>2019</w:t>
      </w:r>
      <w:r>
        <w:rPr>
          <w:rFonts w:hint="eastAsia"/>
          <w:sz w:val="24"/>
          <w:szCs w:val="24"/>
        </w:rPr>
        <w:t>年11月29日，第五届海峡两岸齐天大圣文化交流活动在福建省顺昌县隆重开幕。本次活动以</w:t>
      </w:r>
      <w:r>
        <w:rPr>
          <w:rFonts w:hint="eastAsia"/>
          <w:sz w:val="24"/>
          <w:szCs w:val="24"/>
          <w:lang w:eastAsia="zh-CN"/>
        </w:rPr>
        <w:t>“</w:t>
      </w:r>
      <w:r>
        <w:rPr>
          <w:rFonts w:hint="eastAsia"/>
          <w:sz w:val="24"/>
          <w:szCs w:val="24"/>
        </w:rPr>
        <w:t>大圣归来·粹彩顺昌</w:t>
      </w:r>
      <w:r>
        <w:rPr>
          <w:rFonts w:hint="eastAsia"/>
          <w:sz w:val="24"/>
          <w:szCs w:val="24"/>
          <w:lang w:eastAsia="zh-CN"/>
        </w:rPr>
        <w:t>”</w:t>
      </w:r>
      <w:r>
        <w:rPr>
          <w:rFonts w:hint="eastAsia"/>
          <w:sz w:val="24"/>
          <w:szCs w:val="24"/>
        </w:rPr>
        <w:t>为主题，以大圣信俗文化为品牌，通过结合中国国粹，将大圣文化以京剧的形式弘扬出来。通过举办京剧电影《大闹天宫》宣传活动暨弘扬大圣文化主题晚会、2019海峡两岸齐天大圣文化交流会等活动，以扩大顺昌大圣文化的影响力，进一步促进两岸民间文化的交流合作，推动顺昌地方文化旅游产业的发展</w:t>
      </w:r>
      <w:r>
        <w:rPr>
          <w:rFonts w:hint="eastAsia"/>
          <w:sz w:val="24"/>
          <w:szCs w:val="24"/>
          <w:lang w:eastAsia="zh-CN"/>
        </w:rPr>
        <w:t>。</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bookmarkStart w:id="229" w:name="_Hlk47378632"/>
      <w:r>
        <w:rPr>
          <w:rFonts w:hint="eastAsia" w:ascii="宋体" w:hAnsi="宋体"/>
          <w:sz w:val="24"/>
          <w:szCs w:val="24"/>
          <w:lang w:val="en-US" w:eastAsia="zh-CN"/>
        </w:rPr>
        <w:t>【图片】（暂缺）</w:t>
      </w:r>
    </w:p>
    <w:p>
      <w:pPr>
        <w:pageBreakBefore w:val="0"/>
        <w:kinsoku/>
        <w:wordWrap/>
        <w:overflowPunct/>
        <w:topLinePunct w:val="0"/>
        <w:bidi w:val="0"/>
        <w:spacing w:line="360" w:lineRule="auto"/>
        <w:textAlignment w:val="auto"/>
        <w:rPr>
          <w:rFonts w:hint="eastAsia"/>
          <w:color w:val="FF0000"/>
        </w:rPr>
      </w:pPr>
    </w:p>
    <w:p>
      <w:pPr>
        <w:pStyle w:val="8"/>
        <w:pageBreakBefore w:val="0"/>
        <w:numPr>
          <w:ilvl w:val="0"/>
          <w:numId w:val="3"/>
        </w:numPr>
        <w:kinsoku/>
        <w:wordWrap/>
        <w:overflowPunct/>
        <w:topLinePunct w:val="0"/>
        <w:bidi w:val="0"/>
        <w:spacing w:line="360" w:lineRule="auto"/>
        <w:textAlignment w:val="auto"/>
        <w:rPr>
          <w:rFonts w:hint="eastAsia"/>
          <w:color w:val="FF0000"/>
        </w:rPr>
      </w:pPr>
      <w:r>
        <w:rPr>
          <w:rFonts w:hint="eastAsia"/>
        </w:rPr>
        <w:t>第六届海峡两岸齐天大圣文化交流活动</w:t>
      </w:r>
    </w:p>
    <w:p>
      <w:pPr>
        <w:pageBreakBefore w:val="0"/>
        <w:kinsoku/>
        <w:wordWrap/>
        <w:overflowPunct/>
        <w:topLinePunct w:val="0"/>
        <w:bidi w:val="0"/>
        <w:spacing w:line="360" w:lineRule="auto"/>
        <w:ind w:firstLine="470" w:firstLineChars="196"/>
        <w:textAlignment w:val="auto"/>
        <w:rPr>
          <w:rFonts w:hint="eastAsia"/>
          <w:color w:val="FF0000"/>
          <w:sz w:val="24"/>
          <w:szCs w:val="24"/>
        </w:rPr>
      </w:pPr>
      <w:r>
        <w:rPr>
          <w:rFonts w:hint="eastAsia"/>
          <w:sz w:val="24"/>
          <w:szCs w:val="24"/>
          <w:lang w:val="en-US" w:eastAsia="zh-CN"/>
        </w:rPr>
        <w:t>2020年</w:t>
      </w:r>
      <w:r>
        <w:rPr>
          <w:rFonts w:hint="eastAsia"/>
          <w:sz w:val="24"/>
          <w:szCs w:val="24"/>
        </w:rPr>
        <w:t>11月26日，第六届海峡两岸齐天大圣文化交流活动——《天下大圣》情景诵读会在福建省顺昌县举行。</w:t>
      </w:r>
      <w:r>
        <w:rPr>
          <w:rFonts w:hint="eastAsia"/>
          <w:sz w:val="24"/>
          <w:szCs w:val="24"/>
          <w:lang w:val="en-US" w:eastAsia="zh-CN"/>
        </w:rPr>
        <w:t>本次活动</w:t>
      </w:r>
      <w:r>
        <w:rPr>
          <w:rFonts w:hint="eastAsia"/>
          <w:sz w:val="24"/>
          <w:szCs w:val="24"/>
        </w:rPr>
        <w:t>以“弘扬大圣文化，讲好顺昌故事”为主题，以诗言志，以歌咏怀，提升顺昌大圣文化影响力，促进两岸民间交流，助力顺昌文化旅游产业发展</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【图片】蒋大为重现金曲《路在何方》</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894840" cy="1049020"/>
            <wp:effectExtent l="0" t="0" r="10160" b="17780"/>
            <wp:docPr id="1092" name="图片 2"/>
            <wp:cNvGraphicFramePr/>
            <a:graphic xmlns:a="http://schemas.openxmlformats.org/drawingml/2006/main">
              <a:graphicData uri="http://schemas.openxmlformats.org/drawingml/2006/picture">
                <pic:pic xmlns:pic="http://schemas.openxmlformats.org/drawingml/2006/picture">
                  <pic:nvPicPr>
                    <pic:cNvPr id="1092" name="图片 2"/>
                    <pic:cNvPicPr/>
                  </pic:nvPicPr>
                  <pic:blipFill>
                    <a:blip r:embed="rId70" cstate="print"/>
                    <a:srcRect/>
                    <a:stretch>
                      <a:fillRect/>
                    </a:stretch>
                  </pic:blipFill>
                  <pic:spPr>
                    <a:xfrm>
                      <a:off x="0" y="0"/>
                      <a:ext cx="1894840" cy="1049020"/>
                    </a:xfrm>
                    <a:prstGeom prst="rect">
                      <a:avLst/>
                    </a:prstGeom>
                    <a:ln>
                      <a:noFill/>
                    </a:ln>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【图片】台湾信众代表“云端”连线</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2075180" cy="1002030"/>
            <wp:effectExtent l="0" t="0" r="1270" b="7620"/>
            <wp:docPr id="1093" name="图片 3"/>
            <wp:cNvGraphicFramePr/>
            <a:graphic xmlns:a="http://schemas.openxmlformats.org/drawingml/2006/main">
              <a:graphicData uri="http://schemas.openxmlformats.org/drawingml/2006/picture">
                <pic:pic xmlns:pic="http://schemas.openxmlformats.org/drawingml/2006/picture">
                  <pic:nvPicPr>
                    <pic:cNvPr id="1093" name="图片 3"/>
                    <pic:cNvPicPr/>
                  </pic:nvPicPr>
                  <pic:blipFill>
                    <a:blip r:embed="rId71" cstate="print"/>
                    <a:srcRect/>
                    <a:stretch>
                      <a:fillRect/>
                    </a:stretch>
                  </pic:blipFill>
                  <pic:spPr>
                    <a:xfrm>
                      <a:off x="0" y="0"/>
                      <a:ext cx="2075180" cy="1002030"/>
                    </a:xfrm>
                    <a:prstGeom prst="rect">
                      <a:avLst/>
                    </a:prstGeom>
                    <a:ln>
                      <a:noFill/>
                    </a:ln>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【图片】诗歌朗诵《破阵子·大圣》</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2054860" cy="1232535"/>
            <wp:effectExtent l="0" t="0" r="2540" b="5715"/>
            <wp:docPr id="1094" name="图片 4"/>
            <wp:cNvGraphicFramePr/>
            <a:graphic xmlns:a="http://schemas.openxmlformats.org/drawingml/2006/main">
              <a:graphicData uri="http://schemas.openxmlformats.org/drawingml/2006/picture">
                <pic:pic xmlns:pic="http://schemas.openxmlformats.org/drawingml/2006/picture">
                  <pic:nvPicPr>
                    <pic:cNvPr id="1094" name="图片 4"/>
                    <pic:cNvPicPr/>
                  </pic:nvPicPr>
                  <pic:blipFill>
                    <a:blip r:embed="rId72" cstate="print"/>
                    <a:srcRect/>
                    <a:stretch>
                      <a:fillRect/>
                    </a:stretch>
                  </pic:blipFill>
                  <pic:spPr>
                    <a:xfrm>
                      <a:off x="0" y="0"/>
                      <a:ext cx="2054860" cy="1232535"/>
                    </a:xfrm>
                    <a:prstGeom prst="rect">
                      <a:avLst/>
                    </a:prstGeom>
                    <a:ln>
                      <a:noFill/>
                    </a:ln>
                  </pic:spPr>
                </pic:pic>
              </a:graphicData>
            </a:graphic>
          </wp:inline>
        </w:drawing>
      </w:r>
    </w:p>
    <w:p>
      <w:pPr>
        <w:pageBreakBefore w:val="0"/>
        <w:kinsoku/>
        <w:wordWrap/>
        <w:overflowPunct/>
        <w:topLinePunct w:val="0"/>
        <w:bidi w:val="0"/>
        <w:spacing w:line="360" w:lineRule="auto"/>
        <w:ind w:firstLine="470" w:firstLineChars="196"/>
        <w:textAlignment w:val="auto"/>
        <w:rPr>
          <w:rFonts w:hint="eastAsia" w:ascii="Calibri" w:hAnsi="Calibri" w:eastAsia="宋体" w:cs="宋体"/>
          <w:i w:val="0"/>
          <w:iCs w:val="0"/>
          <w:caps w:val="0"/>
          <w:color w:val="333333"/>
          <w:spacing w:val="0"/>
          <w:sz w:val="24"/>
          <w:szCs w:val="24"/>
          <w:shd w:val="clear" w:color="auto" w:fill="auto"/>
          <w:lang w:val="en-US" w:eastAsia="zh-CN"/>
        </w:rPr>
      </w:pPr>
      <w:r>
        <w:rPr>
          <w:rFonts w:hint="eastAsia" w:ascii="Calibri" w:hAnsi="Calibri" w:eastAsia="宋体" w:cs="宋体"/>
          <w:i w:val="0"/>
          <w:iCs w:val="0"/>
          <w:caps w:val="0"/>
          <w:color w:val="333333"/>
          <w:spacing w:val="0"/>
          <w:sz w:val="24"/>
          <w:szCs w:val="24"/>
          <w:shd w:val="clear" w:color="auto" w:fill="auto"/>
        </w:rPr>
        <w:t>由福建京剧院创演、福建电影制片厂拍摄的京剧电影《大闹天宫》斩获</w:t>
      </w:r>
      <w:r>
        <w:rPr>
          <w:rFonts w:hint="eastAsia" w:ascii="Calibri" w:hAnsi="Calibri" w:eastAsia="宋体" w:cs="宋体"/>
          <w:i w:val="0"/>
          <w:iCs w:val="0"/>
          <w:caps w:val="0"/>
          <w:color w:val="333333"/>
          <w:spacing w:val="0"/>
          <w:sz w:val="24"/>
          <w:szCs w:val="24"/>
          <w:shd w:val="clear" w:color="auto" w:fill="auto"/>
          <w:lang w:val="en-US" w:eastAsia="zh-CN"/>
        </w:rPr>
        <w:t>多项大奖。</w:t>
      </w:r>
      <w:r>
        <w:rPr>
          <w:rFonts w:hint="eastAsia" w:ascii="Calibri" w:hAnsi="Calibri" w:eastAsia="宋体" w:cs="宋体"/>
          <w:i w:val="0"/>
          <w:iCs w:val="0"/>
          <w:caps w:val="0"/>
          <w:color w:val="333333"/>
          <w:spacing w:val="0"/>
          <w:sz w:val="24"/>
          <w:szCs w:val="24"/>
          <w:shd w:val="clear" w:color="auto" w:fill="auto"/>
        </w:rPr>
        <w:t>电影主创、扮演过“美猴王”的著名表演艺术家李幼斌、杨少春、张四全、金于贤等来到顺昌，他们同台齐颂《破阵子·大圣》</w:t>
      </w:r>
    </w:p>
    <w:p>
      <w:pPr>
        <w:pageBreakBefore w:val="0"/>
        <w:kinsoku/>
        <w:wordWrap/>
        <w:overflowPunct/>
        <w:topLinePunct w:val="0"/>
        <w:bidi w:val="0"/>
        <w:spacing w:line="360" w:lineRule="auto"/>
        <w:ind w:firstLine="0" w:firstLineChars="0"/>
        <w:textAlignment w:val="auto"/>
        <w:rPr>
          <w:rFonts w:hint="eastAsia" w:ascii="Arial" w:hAnsi="Arial" w:eastAsia="宋体" w:cs="Arial"/>
          <w:i w:val="0"/>
          <w:iCs w:val="0"/>
          <w:caps w:val="0"/>
          <w:color w:val="333333"/>
          <w:spacing w:val="0"/>
          <w:sz w:val="24"/>
          <w:szCs w:val="24"/>
          <w:shd w:val="clear" w:color="auto" w:fill="FFFFFF"/>
          <w:lang w:val="en-US" w:eastAsia="zh-CN"/>
        </w:rPr>
      </w:pPr>
    </w:p>
    <w:p>
      <w:pPr>
        <w:pageBreakBefore w:val="0"/>
        <w:kinsoku/>
        <w:wordWrap/>
        <w:overflowPunct/>
        <w:topLinePunct w:val="0"/>
        <w:bidi w:val="0"/>
        <w:spacing w:line="360" w:lineRule="auto"/>
        <w:ind w:firstLine="480" w:firstLineChars="200"/>
        <w:jc w:val="left"/>
        <w:textAlignment w:val="auto"/>
        <w:rPr>
          <w:rFonts w:hint="eastAsia" w:cs="宋体"/>
          <w:i w:val="0"/>
          <w:iCs w:val="0"/>
          <w:caps w:val="0"/>
          <w:color w:val="333333"/>
          <w:spacing w:val="0"/>
          <w:sz w:val="24"/>
          <w:szCs w:val="24"/>
          <w:shd w:val="clear" w:color="auto" w:fill="auto"/>
          <w:lang w:val="en-US" w:eastAsia="zh-CN"/>
        </w:rPr>
      </w:pPr>
      <w:r>
        <w:rPr>
          <w:rFonts w:hint="eastAsia" w:ascii="Arial" w:hAnsi="Arial" w:eastAsia="宋体" w:cs="Arial"/>
          <w:i w:val="0"/>
          <w:iCs w:val="0"/>
          <w:caps w:val="0"/>
          <w:color w:val="333333"/>
          <w:spacing w:val="0"/>
          <w:sz w:val="24"/>
          <w:szCs w:val="24"/>
          <w:shd w:val="clear" w:color="auto" w:fill="FFFFFF"/>
          <w:lang w:val="en-US" w:eastAsia="zh-CN"/>
        </w:rPr>
        <w:t xml:space="preserve"> 【视频】</w:t>
      </w:r>
      <w:r>
        <w:rPr>
          <w:rFonts w:hint="eastAsia" w:ascii="Calibri" w:hAnsi="Calibri" w:eastAsia="宋体" w:cs="宋体"/>
          <w:i w:val="0"/>
          <w:iCs w:val="0"/>
          <w:caps w:val="0"/>
          <w:color w:val="333333"/>
          <w:spacing w:val="0"/>
          <w:sz w:val="24"/>
          <w:szCs w:val="24"/>
          <w:shd w:val="clear" w:color="auto" w:fill="auto"/>
        </w:rPr>
        <w:t>京剧电影《大闹天宫》</w:t>
      </w:r>
      <w:r>
        <w:rPr>
          <w:rFonts w:hint="eastAsia" w:cs="宋体"/>
          <w:i w:val="0"/>
          <w:iCs w:val="0"/>
          <w:caps w:val="0"/>
          <w:color w:val="333333"/>
          <w:spacing w:val="0"/>
          <w:sz w:val="24"/>
          <w:szCs w:val="24"/>
          <w:shd w:val="clear" w:color="auto" w:fill="auto"/>
          <w:lang w:val="en-US" w:eastAsia="zh-CN"/>
        </w:rPr>
        <w:t>片段</w:t>
      </w:r>
    </w:p>
    <w:p>
      <w:pPr>
        <w:pStyle w:val="2"/>
        <w:spacing w:before="0" w:beforeAutospacing="0" w:after="0"/>
        <w:ind w:left="0" w:leftChars="0" w:firstLine="480" w:firstLineChars="200"/>
        <w:jc w:val="left"/>
        <w:rPr>
          <w:rFonts w:hint="eastAsia" w:ascii="Calibri" w:hAnsi="Calibri" w:eastAsia="宋体" w:cs="宋体"/>
          <w:i w:val="0"/>
          <w:iCs w:val="0"/>
          <w:caps w:val="0"/>
          <w:color w:val="333333"/>
          <w:spacing w:val="0"/>
          <w:kern w:val="2"/>
          <w:sz w:val="24"/>
          <w:szCs w:val="24"/>
          <w:shd w:val="clear" w:color="auto" w:fill="auto"/>
          <w:lang w:val="en-US" w:eastAsia="zh-CN" w:bidi="ar-SA"/>
        </w:rPr>
      </w:pPr>
      <w:r>
        <w:rPr>
          <w:rFonts w:hint="eastAsia" w:ascii="Arial" w:hAnsi="Arial" w:eastAsia="宋体" w:cs="Arial"/>
          <w:i w:val="0"/>
          <w:iCs w:val="0"/>
          <w:caps w:val="0"/>
          <w:color w:val="333333"/>
          <w:spacing w:val="0"/>
          <w:sz w:val="24"/>
          <w:szCs w:val="24"/>
          <w:shd w:val="clear" w:color="auto" w:fill="FFFFFF"/>
          <w:lang w:val="en-US" w:eastAsia="zh-CN"/>
        </w:rPr>
        <w:t>【视频】</w:t>
      </w:r>
      <w:r>
        <w:rPr>
          <w:rFonts w:hint="eastAsia" w:ascii="Calibri" w:hAnsi="Calibri" w:eastAsia="宋体" w:cs="宋体"/>
          <w:i w:val="0"/>
          <w:iCs w:val="0"/>
          <w:caps w:val="0"/>
          <w:color w:val="333333"/>
          <w:spacing w:val="0"/>
          <w:kern w:val="2"/>
          <w:sz w:val="24"/>
          <w:szCs w:val="24"/>
          <w:shd w:val="clear" w:color="auto" w:fill="auto"/>
          <w:lang w:val="en-US" w:eastAsia="zh-CN" w:bidi="ar-SA"/>
        </w:rPr>
        <w:t>顺昌举办“大圣信俗文化周”期间，就有收到</w:t>
      </w:r>
      <w:r>
        <w:rPr>
          <w:rFonts w:hint="eastAsia" w:ascii="Calibri" w:hAnsi="Calibri" w:cs="宋体"/>
          <w:i w:val="0"/>
          <w:iCs w:val="0"/>
          <w:caps w:val="0"/>
          <w:color w:val="333333"/>
          <w:spacing w:val="0"/>
          <w:kern w:val="2"/>
          <w:sz w:val="24"/>
          <w:szCs w:val="24"/>
          <w:shd w:val="clear" w:color="auto" w:fill="auto"/>
          <w:lang w:val="en-US" w:eastAsia="zh-CN" w:bidi="ar-SA"/>
        </w:rPr>
        <w:t>的</w:t>
      </w:r>
      <w:r>
        <w:rPr>
          <w:rFonts w:hint="eastAsia" w:ascii="Calibri" w:hAnsi="Calibri" w:eastAsia="宋体" w:cs="宋体"/>
          <w:i w:val="0"/>
          <w:iCs w:val="0"/>
          <w:caps w:val="0"/>
          <w:color w:val="333333"/>
          <w:spacing w:val="0"/>
          <w:kern w:val="2"/>
          <w:sz w:val="24"/>
          <w:szCs w:val="24"/>
          <w:shd w:val="clear" w:color="auto" w:fill="auto"/>
          <w:lang w:val="en-US" w:eastAsia="zh-CN" w:bidi="ar-SA"/>
        </w:rPr>
        <w:t>来自台湾省以及东南亚海丝各国和地区的祝贺视频语音。</w:t>
      </w:r>
    </w:p>
    <w:p>
      <w:pPr>
        <w:pStyle w:val="12"/>
        <w:keepNext w:val="0"/>
        <w:keepLines w:val="0"/>
        <w:pageBreakBefore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b w:val="0"/>
          <w:bCs w:val="0"/>
          <w:kern w:val="0"/>
          <w:sz w:val="24"/>
          <w:szCs w:val="24"/>
          <w:lang w:val="en-US" w:eastAsia="zh-CN"/>
        </w:rPr>
      </w:pPr>
      <w:r>
        <w:rPr>
          <w:rFonts w:hint="eastAsia" w:ascii="Arial" w:hAnsi="Arial" w:eastAsia="宋体" w:cs="Arial"/>
          <w:i w:val="0"/>
          <w:iCs w:val="0"/>
          <w:caps w:val="0"/>
          <w:color w:val="333333"/>
          <w:spacing w:val="0"/>
          <w:sz w:val="24"/>
          <w:szCs w:val="24"/>
          <w:shd w:val="clear" w:color="auto" w:fill="FFFFFF"/>
          <w:lang w:val="en-US" w:eastAsia="zh-CN"/>
        </w:rPr>
        <w:t>【视频】</w:t>
      </w:r>
      <w:r>
        <w:rPr>
          <w:rFonts w:hint="eastAsia" w:ascii="宋体" w:hAnsi="宋体" w:eastAsia="宋体" w:cs="宋体"/>
          <w:b w:val="0"/>
          <w:bCs w:val="0"/>
          <w:kern w:val="0"/>
          <w:sz w:val="24"/>
          <w:szCs w:val="24"/>
          <w:lang w:val="en-US" w:eastAsia="zh-CN"/>
        </w:rPr>
        <w:t>海峡两岸齐天大圣文化交流活动视频</w:t>
      </w:r>
    </w:p>
    <w:p>
      <w:pPr>
        <w:pStyle w:val="2"/>
        <w:ind w:left="0" w:leftChars="0" w:firstLine="240" w:firstLineChars="100"/>
        <w:rPr>
          <w:rFonts w:hint="eastAsia" w:ascii="Calibri" w:hAnsi="Calibri" w:eastAsia="宋体" w:cs="宋体"/>
          <w:i w:val="0"/>
          <w:iCs w:val="0"/>
          <w:caps w:val="0"/>
          <w:color w:val="333333"/>
          <w:spacing w:val="0"/>
          <w:kern w:val="2"/>
          <w:sz w:val="24"/>
          <w:szCs w:val="24"/>
          <w:shd w:val="clear" w:color="auto" w:fill="auto"/>
          <w:lang w:val="en-US" w:eastAsia="zh-CN" w:bidi="ar-SA"/>
        </w:rPr>
      </w:pPr>
    </w:p>
    <w:bookmarkEnd w:id="229"/>
    <w:p>
      <w:pPr>
        <w:pStyle w:val="6"/>
        <w:pageBreakBefore w:val="0"/>
        <w:numPr>
          <w:ilvl w:val="0"/>
          <w:numId w:val="13"/>
        </w:numPr>
        <w:kinsoku/>
        <w:wordWrap/>
        <w:overflowPunct/>
        <w:topLinePunct w:val="0"/>
        <w:bidi w:val="0"/>
        <w:spacing w:line="360" w:lineRule="auto"/>
        <w:textAlignment w:val="auto"/>
      </w:pPr>
      <w:bookmarkStart w:id="230" w:name="_Toc1999"/>
      <w:bookmarkStart w:id="231" w:name="_Toc48500569"/>
      <w:bookmarkStart w:id="232" w:name="_Toc16584"/>
      <w:bookmarkStart w:id="233" w:name="_Toc10243"/>
      <w:r>
        <w:rPr>
          <w:rFonts w:hint="eastAsia"/>
        </w:rPr>
        <w:t>海外影响</w:t>
      </w:r>
      <w:bookmarkEnd w:id="230"/>
      <w:bookmarkEnd w:id="231"/>
      <w:bookmarkEnd w:id="232"/>
      <w:bookmarkEnd w:id="233"/>
    </w:p>
    <w:p>
      <w:pPr>
        <w:pageBreakBefore w:val="0"/>
        <w:kinsoku/>
        <w:wordWrap/>
        <w:overflowPunct/>
        <w:topLinePunct w:val="0"/>
        <w:bidi w:val="0"/>
        <w:spacing w:line="360" w:lineRule="auto"/>
        <w:ind w:firstLine="480"/>
        <w:textAlignment w:val="auto"/>
        <w:rPr>
          <w:rFonts w:cs="宋体"/>
          <w:sz w:val="24"/>
          <w:szCs w:val="24"/>
        </w:rPr>
      </w:pPr>
      <w:r>
        <w:rPr>
          <w:rFonts w:hint="eastAsia" w:cs="宋体"/>
          <w:sz w:val="24"/>
          <w:szCs w:val="24"/>
        </w:rPr>
        <w:t>【二级文字版】</w:t>
      </w:r>
    </w:p>
    <w:p>
      <w:pPr>
        <w:pageBreakBefore w:val="0"/>
        <w:kinsoku/>
        <w:wordWrap/>
        <w:overflowPunct/>
        <w:topLinePunct w:val="0"/>
        <w:bidi w:val="0"/>
        <w:spacing w:line="360" w:lineRule="auto"/>
        <w:ind w:firstLine="480" w:firstLineChars="200"/>
        <w:jc w:val="left"/>
        <w:textAlignment w:val="auto"/>
        <w:rPr>
          <w:rFonts w:hint="eastAsia" w:ascii="宋体" w:hAnsi="宋体" w:eastAsia="宋体" w:cs="宋体"/>
          <w:b w:val="0"/>
          <w:bCs/>
          <w:kern w:val="0"/>
          <w:sz w:val="24"/>
          <w:szCs w:val="24"/>
        </w:rPr>
      </w:pPr>
      <w:r>
        <w:rPr>
          <w:rFonts w:hint="eastAsia" w:ascii="宋体" w:hAnsi="宋体" w:eastAsia="宋体" w:cs="宋体"/>
          <w:b w:val="0"/>
          <w:bCs/>
          <w:kern w:val="0"/>
          <w:sz w:val="24"/>
          <w:szCs w:val="24"/>
        </w:rPr>
        <w:t>福建是中国重点侨乡，移居海外的历史悠久，移民们远行海外的同时，将大圣崇拜这一民间信仰带到东南亚的泰国、马来西亚、新加坡以及美洲的美国、阿根廷等地。</w:t>
      </w:r>
      <w:r>
        <w:rPr>
          <w:rFonts w:hint="eastAsia" w:ascii="宋体" w:hAnsi="宋体" w:eastAsia="宋体" w:cs="宋体"/>
          <w:b w:val="0"/>
          <w:bCs/>
          <w:kern w:val="0"/>
          <w:sz w:val="24"/>
          <w:szCs w:val="24"/>
          <w:lang w:val="en-US" w:eastAsia="zh-CN"/>
        </w:rPr>
        <w:t>泰国、马来西亚等国信仰“大圣”的团体和信众纷纷来顺昌祭拜齐天大圣，</w:t>
      </w:r>
      <w:r>
        <w:rPr>
          <w:rFonts w:hint="eastAsia" w:ascii="宋体" w:hAnsi="宋体" w:eastAsia="宋体" w:cs="宋体"/>
          <w:b w:val="0"/>
          <w:bCs/>
          <w:kern w:val="0"/>
          <w:sz w:val="24"/>
          <w:szCs w:val="24"/>
        </w:rPr>
        <w:t>在信众寻根谒祖进香的浪潮中，促成跨海区域的文化交流</w:t>
      </w:r>
      <w:r>
        <w:rPr>
          <w:rFonts w:hint="eastAsia" w:ascii="宋体" w:hAnsi="宋体" w:eastAsia="宋体" w:cs="宋体"/>
          <w:b w:val="0"/>
          <w:bCs/>
          <w:kern w:val="0"/>
          <w:sz w:val="24"/>
          <w:szCs w:val="24"/>
          <w:lang w:eastAsia="zh-CN"/>
        </w:rPr>
        <w:t>。</w:t>
      </w:r>
      <w:r>
        <w:rPr>
          <w:rFonts w:hint="eastAsia" w:ascii="宋体" w:hAnsi="宋体" w:eastAsia="宋体" w:cs="宋体"/>
          <w:b w:val="0"/>
          <w:bCs/>
          <w:kern w:val="0"/>
          <w:sz w:val="24"/>
          <w:szCs w:val="24"/>
          <w:lang w:val="en-US" w:eastAsia="zh-CN"/>
        </w:rPr>
        <w:t>他们认同顺昌是“大圣”的祖地，</w:t>
      </w:r>
      <w:r>
        <w:rPr>
          <w:rFonts w:hint="eastAsia" w:ascii="宋体" w:hAnsi="宋体" w:eastAsia="宋体" w:cs="宋体"/>
          <w:b w:val="0"/>
          <w:bCs/>
          <w:kern w:val="0"/>
          <w:sz w:val="24"/>
          <w:szCs w:val="24"/>
        </w:rPr>
        <w:t>也从另一个方面表明顺昌自古以来一直存在大圣的信仰民俗，是齐天大圣信俗文化发祥地。</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bookmarkStart w:id="234" w:name="_Hlk48334616"/>
      <w:r>
        <w:rPr>
          <w:rFonts w:hint="eastAsia" w:ascii="宋体" w:hAnsi="宋体"/>
          <w:sz w:val="24"/>
          <w:szCs w:val="24"/>
          <w:lang w:val="en-US" w:eastAsia="zh-CN"/>
        </w:rPr>
        <w:t>【图片</w:t>
      </w:r>
      <w:bookmarkEnd w:id="234"/>
      <w:r>
        <w:rPr>
          <w:rFonts w:hint="eastAsia" w:ascii="宋体" w:hAnsi="宋体"/>
          <w:sz w:val="24"/>
          <w:szCs w:val="24"/>
          <w:lang w:val="en-US" w:eastAsia="zh-CN"/>
        </w:rPr>
        <w:t>】国内、国际齐天大圣信俗主要活动点分布图</w:t>
      </w:r>
    </w:p>
    <w:p>
      <w:pPr>
        <w:pageBreakBefore w:val="0"/>
        <w:kinsoku/>
        <w:wordWrap/>
        <w:overflowPunct/>
        <w:topLinePunct w:val="0"/>
        <w:bidi w:val="0"/>
        <w:spacing w:line="360" w:lineRule="auto"/>
        <w:ind w:firstLine="480" w:firstLineChars="200"/>
        <w:jc w:val="left"/>
        <w:textAlignment w:val="auto"/>
      </w:pPr>
      <w:r>
        <w:rPr>
          <w:rFonts w:hint="eastAsia" w:ascii="宋体" w:hAnsi="宋体"/>
          <w:sz w:val="24"/>
          <w:szCs w:val="24"/>
          <w:lang w:val="en-US" w:eastAsia="zh-CN"/>
        </w:rPr>
        <w:drawing>
          <wp:inline distT="0" distB="0" distL="0" distR="0">
            <wp:extent cx="1487170" cy="2011045"/>
            <wp:effectExtent l="0" t="0" r="17780" b="8255"/>
            <wp:docPr id="1095" name="图片 4"/>
            <wp:cNvGraphicFramePr/>
            <a:graphic xmlns:a="http://schemas.openxmlformats.org/drawingml/2006/main">
              <a:graphicData uri="http://schemas.openxmlformats.org/drawingml/2006/picture">
                <pic:pic xmlns:pic="http://schemas.openxmlformats.org/drawingml/2006/picture">
                  <pic:nvPicPr>
                    <pic:cNvPr id="1095" name="图片 4"/>
                    <pic:cNvPicPr/>
                  </pic:nvPicPr>
                  <pic:blipFill>
                    <a:blip r:embed="rId73" cstate="print"/>
                    <a:srcRect/>
                    <a:stretch>
                      <a:fillRect/>
                    </a:stretch>
                  </pic:blipFill>
                  <pic:spPr>
                    <a:xfrm>
                      <a:off x="0" y="0"/>
                      <a:ext cx="1487170" cy="2011045"/>
                    </a:xfrm>
                    <a:prstGeom prst="rect">
                      <a:avLst/>
                    </a:prstGeom>
                  </pic:spPr>
                </pic:pic>
              </a:graphicData>
            </a:graphic>
          </wp:inline>
        </w:drawing>
      </w:r>
    </w:p>
    <w:p>
      <w:pPr>
        <w:pStyle w:val="7"/>
        <w:pageBreakBefore w:val="0"/>
        <w:numPr>
          <w:ilvl w:val="0"/>
          <w:numId w:val="16"/>
        </w:numPr>
        <w:kinsoku/>
        <w:wordWrap/>
        <w:overflowPunct/>
        <w:topLinePunct w:val="0"/>
        <w:bidi w:val="0"/>
        <w:spacing w:line="360" w:lineRule="auto"/>
        <w:ind w:firstLine="562" w:firstLineChars="200"/>
        <w:jc w:val="left"/>
        <w:textAlignment w:val="auto"/>
        <w:rPr>
          <w:rFonts w:hint="eastAsia"/>
          <w:lang w:val="en-US" w:eastAsia="zh-CN"/>
        </w:rPr>
      </w:pPr>
      <w:bookmarkStart w:id="235" w:name="_Toc23538"/>
      <w:bookmarkStart w:id="236" w:name="_Toc30655"/>
      <w:r>
        <w:rPr>
          <w:rFonts w:hint="eastAsia"/>
          <w:lang w:val="en-US" w:eastAsia="zh-CN"/>
        </w:rPr>
        <w:t>泰国</w:t>
      </w:r>
      <w:bookmarkEnd w:id="235"/>
      <w:bookmarkEnd w:id="236"/>
    </w:p>
    <w:p>
      <w:pPr>
        <w:pageBreakBefore w:val="0"/>
        <w:kinsoku/>
        <w:wordWrap/>
        <w:overflowPunct/>
        <w:topLinePunct w:val="0"/>
        <w:bidi w:val="0"/>
        <w:spacing w:line="360" w:lineRule="auto"/>
        <w:ind w:firstLine="480" w:firstLineChars="200"/>
        <w:jc w:val="left"/>
        <w:textAlignment w:val="auto"/>
        <w:rPr>
          <w:rFonts w:hint="eastAsia" w:ascii="宋体" w:hAnsi="宋体" w:eastAsia="宋体" w:cs="宋体"/>
          <w:b w:val="0"/>
          <w:bCs/>
          <w:kern w:val="0"/>
          <w:sz w:val="24"/>
          <w:szCs w:val="24"/>
        </w:rPr>
      </w:pPr>
      <w:r>
        <w:rPr>
          <w:rFonts w:hint="eastAsia" w:ascii="宋体" w:hAnsi="宋体" w:eastAsia="宋体" w:cs="宋体"/>
          <w:b w:val="0"/>
          <w:bCs/>
          <w:kern w:val="0"/>
          <w:sz w:val="24"/>
          <w:szCs w:val="24"/>
        </w:rPr>
        <w:t>泰国学者谢玉冰的《神猴：印度“哈奴曼”和中国“孙悟空”的故事在泰国的传播》 罗列了泰国当地</w:t>
      </w:r>
      <w:r>
        <w:rPr>
          <w:rFonts w:hint="eastAsia" w:ascii="宋体" w:hAnsi="宋体" w:eastAsia="宋体" w:cs="宋体"/>
          <w:b w:val="0"/>
          <w:bCs/>
          <w:kern w:val="0"/>
          <w:sz w:val="24"/>
          <w:szCs w:val="24"/>
          <w:lang w:val="en-US" w:eastAsia="zh-CN"/>
        </w:rPr>
        <w:t>40</w:t>
      </w:r>
      <w:r>
        <w:rPr>
          <w:rFonts w:hint="eastAsia" w:ascii="宋体" w:hAnsi="宋体" w:eastAsia="宋体" w:cs="宋体"/>
          <w:b w:val="0"/>
          <w:bCs/>
          <w:kern w:val="0"/>
          <w:sz w:val="24"/>
          <w:szCs w:val="24"/>
        </w:rPr>
        <w:t>余座主供齐天大圣的庙宇，</w:t>
      </w:r>
      <w:r>
        <w:rPr>
          <w:rFonts w:hint="eastAsia" w:ascii="宋体" w:hAnsi="宋体" w:cs="宋体"/>
          <w:b w:val="0"/>
          <w:bCs/>
          <w:kern w:val="0"/>
          <w:sz w:val="24"/>
          <w:szCs w:val="24"/>
          <w:lang w:val="en-US" w:eastAsia="zh-CN"/>
        </w:rPr>
        <w:t>再</w:t>
      </w:r>
      <w:r>
        <w:rPr>
          <w:rFonts w:hint="eastAsia" w:ascii="宋体" w:hAnsi="宋体" w:eastAsia="宋体" w:cs="宋体"/>
          <w:b w:val="0"/>
          <w:bCs/>
          <w:kern w:val="0"/>
          <w:sz w:val="24"/>
          <w:szCs w:val="24"/>
        </w:rPr>
        <w:t>加上齐天大圣作为配祀神的宫殿，则泰国供奉齐天大圣的庙宇数量应该不止于此。</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【图片】泰国进香团</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2365375" cy="1711960"/>
            <wp:effectExtent l="0" t="0" r="15875" b="2540"/>
            <wp:docPr id="1096" name="图片 84"/>
            <wp:cNvGraphicFramePr/>
            <a:graphic xmlns:a="http://schemas.openxmlformats.org/drawingml/2006/main">
              <a:graphicData uri="http://schemas.openxmlformats.org/drawingml/2006/picture">
                <pic:pic xmlns:pic="http://schemas.openxmlformats.org/drawingml/2006/picture">
                  <pic:nvPicPr>
                    <pic:cNvPr id="1096" name="图片 84"/>
                    <pic:cNvPicPr/>
                  </pic:nvPicPr>
                  <pic:blipFill>
                    <a:blip r:embed="rId74" cstate="print"/>
                    <a:srcRect/>
                    <a:stretch>
                      <a:fillRect/>
                    </a:stretch>
                  </pic:blipFill>
                  <pic:spPr>
                    <a:xfrm>
                      <a:off x="0" y="0"/>
                      <a:ext cx="2365375" cy="1711960"/>
                    </a:xfrm>
                    <a:prstGeom prst="rect">
                      <a:avLst/>
                    </a:prstGeom>
                  </pic:spPr>
                </pic:pic>
              </a:graphicData>
            </a:graphic>
          </wp:inline>
        </w:drawing>
      </w:r>
    </w:p>
    <w:p>
      <w:pPr>
        <w:pStyle w:val="12"/>
        <w:pageBreakBefore w:val="0"/>
        <w:kinsoku/>
        <w:wordWrap/>
        <w:overflowPunct/>
        <w:topLinePunct w:val="0"/>
        <w:bidi w:val="0"/>
        <w:spacing w:line="360" w:lineRule="auto"/>
        <w:textAlignment w:val="auto"/>
      </w:pPr>
    </w:p>
    <w:p>
      <w:pPr>
        <w:pStyle w:val="7"/>
        <w:pageBreakBefore w:val="0"/>
        <w:numPr>
          <w:ilvl w:val="0"/>
          <w:numId w:val="16"/>
        </w:numPr>
        <w:kinsoku/>
        <w:wordWrap/>
        <w:overflowPunct/>
        <w:topLinePunct w:val="0"/>
        <w:bidi w:val="0"/>
        <w:spacing w:line="360" w:lineRule="auto"/>
        <w:ind w:firstLine="562" w:firstLineChars="200"/>
        <w:jc w:val="left"/>
        <w:textAlignment w:val="auto"/>
        <w:rPr>
          <w:rFonts w:hint="eastAsia" w:ascii="Cambria" w:hAnsi="Cambria" w:eastAsia="宋体" w:cs="宋体"/>
          <w:b/>
          <w:kern w:val="2"/>
          <w:sz w:val="28"/>
          <w:szCs w:val="28"/>
          <w:lang w:val="en-US" w:eastAsia="zh-CN"/>
        </w:rPr>
      </w:pPr>
      <w:bookmarkStart w:id="237" w:name="_Toc12415"/>
      <w:bookmarkStart w:id="238" w:name="_Toc25543"/>
      <w:r>
        <w:rPr>
          <w:rFonts w:hint="eastAsia" w:ascii="Cambria" w:hAnsi="Cambria" w:eastAsia="宋体" w:cs="宋体"/>
          <w:b/>
          <w:kern w:val="2"/>
          <w:sz w:val="28"/>
          <w:szCs w:val="28"/>
          <w:lang w:val="en-US" w:eastAsia="zh-CN"/>
        </w:rPr>
        <w:t>马来西亚</w:t>
      </w:r>
      <w:bookmarkEnd w:id="237"/>
      <w:bookmarkEnd w:id="238"/>
    </w:p>
    <w:p>
      <w:pPr>
        <w:pageBreakBefore w:val="0"/>
        <w:kinsoku/>
        <w:wordWrap/>
        <w:overflowPunct/>
        <w:topLinePunct w:val="0"/>
        <w:bidi w:val="0"/>
        <w:spacing w:line="360" w:lineRule="auto"/>
        <w:ind w:firstLine="480" w:firstLineChars="200"/>
        <w:jc w:val="left"/>
        <w:textAlignment w:val="auto"/>
        <w:rPr>
          <w:rFonts w:hint="eastAsia" w:ascii="宋体" w:hAnsi="宋体" w:eastAsia="宋体" w:cs="宋体"/>
          <w:b w:val="0"/>
          <w:bCs/>
          <w:kern w:val="0"/>
          <w:sz w:val="24"/>
          <w:szCs w:val="24"/>
        </w:rPr>
      </w:pPr>
      <w:r>
        <w:rPr>
          <w:rFonts w:hint="eastAsia" w:ascii="宋体" w:hAnsi="宋体" w:eastAsia="宋体" w:cs="宋体"/>
          <w:b w:val="0"/>
          <w:bCs/>
          <w:kern w:val="0"/>
          <w:sz w:val="24"/>
          <w:szCs w:val="24"/>
        </w:rPr>
        <w:t>关于马来西亚齐天大圣庙宇分布的情况，学者李天锡曾提及古晋单头榴梿大圣宫、砂南坡南山祠、沙捞越河新渔村显圣宫、峇都林当路东岳观都供有齐天大圣。</w:t>
      </w:r>
      <w:r>
        <w:rPr>
          <w:rFonts w:hint="eastAsia" w:ascii="宋体" w:hAnsi="宋体" w:eastAsia="宋体" w:cs="宋体"/>
          <w:b w:val="0"/>
          <w:bCs/>
          <w:kern w:val="0"/>
          <w:sz w:val="24"/>
          <w:szCs w:val="24"/>
          <w:lang w:val="en-US" w:eastAsia="zh-CN"/>
        </w:rPr>
        <w:t>此外，学者赖婷</w:t>
      </w:r>
      <w:r>
        <w:rPr>
          <w:rFonts w:hint="eastAsia" w:ascii="宋体" w:hAnsi="宋体" w:eastAsia="宋体" w:cs="宋体"/>
          <w:b w:val="0"/>
          <w:bCs/>
          <w:kern w:val="0"/>
          <w:sz w:val="24"/>
          <w:szCs w:val="24"/>
        </w:rPr>
        <w:t>还搜集到马来西亚</w:t>
      </w:r>
      <w:r>
        <w:rPr>
          <w:rFonts w:hint="eastAsia" w:ascii="宋体" w:hAnsi="宋体" w:eastAsia="宋体" w:cs="宋体"/>
          <w:b w:val="0"/>
          <w:bCs/>
          <w:kern w:val="0"/>
          <w:sz w:val="24"/>
          <w:szCs w:val="24"/>
          <w:lang w:eastAsia="zh-CN"/>
        </w:rPr>
        <w:t>3</w:t>
      </w:r>
      <w:r>
        <w:rPr>
          <w:rFonts w:hint="eastAsia" w:ascii="宋体" w:hAnsi="宋体" w:eastAsia="宋体" w:cs="宋体"/>
          <w:b w:val="0"/>
          <w:bCs/>
          <w:kern w:val="0"/>
          <w:sz w:val="24"/>
          <w:szCs w:val="24"/>
          <w:lang w:val="en-US" w:eastAsia="zh-CN"/>
        </w:rPr>
        <w:t>6</w:t>
      </w:r>
      <w:r>
        <w:rPr>
          <w:rFonts w:hint="eastAsia" w:ascii="宋体" w:hAnsi="宋体" w:eastAsia="宋体" w:cs="宋体"/>
          <w:b w:val="0"/>
          <w:bCs/>
          <w:kern w:val="0"/>
          <w:sz w:val="24"/>
          <w:szCs w:val="24"/>
        </w:rPr>
        <w:t>座供有齐天大圣庙宇的信息，这些庙宇大多是近几十年重建或新建的，分布在雪兰莪、吉隆坡、马六甲、槟城等地。</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【图片】马来西亚齐天大圣神像</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2062480" cy="1209040"/>
            <wp:effectExtent l="0" t="0" r="13970" b="10160"/>
            <wp:docPr id="1097" name="图片 67"/>
            <wp:cNvGraphicFramePr/>
            <a:graphic xmlns:a="http://schemas.openxmlformats.org/drawingml/2006/main">
              <a:graphicData uri="http://schemas.openxmlformats.org/drawingml/2006/picture">
                <pic:pic xmlns:pic="http://schemas.openxmlformats.org/drawingml/2006/picture">
                  <pic:nvPicPr>
                    <pic:cNvPr id="1097" name="图片 67"/>
                    <pic:cNvPicPr/>
                  </pic:nvPicPr>
                  <pic:blipFill>
                    <a:blip r:embed="rId75" cstate="print"/>
                    <a:srcRect/>
                    <a:stretch>
                      <a:fillRect/>
                    </a:stretch>
                  </pic:blipFill>
                  <pic:spPr>
                    <a:xfrm>
                      <a:off x="0" y="0"/>
                      <a:ext cx="2062480" cy="120904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【图片】马来西亚进香团</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963420" cy="1334770"/>
            <wp:effectExtent l="0" t="0" r="17780" b="17780"/>
            <wp:docPr id="1098" name="图片 41"/>
            <wp:cNvGraphicFramePr/>
            <a:graphic xmlns:a="http://schemas.openxmlformats.org/drawingml/2006/main">
              <a:graphicData uri="http://schemas.openxmlformats.org/drawingml/2006/picture">
                <pic:pic xmlns:pic="http://schemas.openxmlformats.org/drawingml/2006/picture">
                  <pic:nvPicPr>
                    <pic:cNvPr id="1098" name="图片 41"/>
                    <pic:cNvPicPr/>
                  </pic:nvPicPr>
                  <pic:blipFill>
                    <a:blip r:embed="rId76" cstate="print"/>
                    <a:srcRect/>
                    <a:stretch>
                      <a:fillRect/>
                    </a:stretch>
                  </pic:blipFill>
                  <pic:spPr>
                    <a:xfrm>
                      <a:off x="0" y="0"/>
                      <a:ext cx="1963420" cy="1334770"/>
                    </a:xfrm>
                    <a:prstGeom prst="rect">
                      <a:avLst/>
                    </a:prstGeom>
                  </pic:spPr>
                </pic:pic>
              </a:graphicData>
            </a:graphic>
          </wp:inline>
        </w:drawing>
      </w:r>
    </w:p>
    <w:p>
      <w:pPr>
        <w:pStyle w:val="7"/>
        <w:pageBreakBefore w:val="0"/>
        <w:numPr>
          <w:ilvl w:val="0"/>
          <w:numId w:val="16"/>
        </w:numPr>
        <w:kinsoku/>
        <w:wordWrap/>
        <w:overflowPunct/>
        <w:topLinePunct w:val="0"/>
        <w:bidi w:val="0"/>
        <w:spacing w:line="360" w:lineRule="auto"/>
        <w:ind w:firstLine="562" w:firstLineChars="200"/>
        <w:jc w:val="left"/>
        <w:textAlignment w:val="auto"/>
        <w:rPr>
          <w:rFonts w:hint="eastAsia" w:eastAsia="宋体"/>
          <w:lang w:val="en-US" w:eastAsia="zh-CN"/>
        </w:rPr>
      </w:pPr>
      <w:bookmarkStart w:id="239" w:name="_Toc28179"/>
      <w:bookmarkStart w:id="240" w:name="_Toc22381"/>
      <w:r>
        <w:rPr>
          <w:rFonts w:hint="eastAsia"/>
          <w:lang w:val="en-US" w:eastAsia="zh-CN"/>
        </w:rPr>
        <w:t>新加坡</w:t>
      </w:r>
      <w:bookmarkEnd w:id="239"/>
      <w:bookmarkEnd w:id="240"/>
    </w:p>
    <w:p>
      <w:pPr>
        <w:pageBreakBefore w:val="0"/>
        <w:kinsoku/>
        <w:wordWrap/>
        <w:overflowPunct/>
        <w:topLinePunct w:val="0"/>
        <w:bidi w:val="0"/>
        <w:spacing w:line="360" w:lineRule="auto"/>
        <w:ind w:firstLine="480" w:firstLineChars="200"/>
        <w:jc w:val="left"/>
        <w:textAlignment w:val="auto"/>
        <w:rPr>
          <w:rFonts w:hint="default" w:ascii="宋体" w:hAnsi="宋体" w:eastAsia="宋体" w:cs="宋体"/>
          <w:b w:val="0"/>
          <w:bCs/>
          <w:kern w:val="0"/>
          <w:sz w:val="24"/>
          <w:szCs w:val="24"/>
          <w:lang w:val="en-US" w:eastAsia="zh-CN"/>
        </w:rPr>
      </w:pPr>
      <w:r>
        <w:rPr>
          <w:rFonts w:hint="eastAsia" w:ascii="宋体" w:hAnsi="宋体" w:eastAsia="宋体" w:cs="宋体"/>
          <w:b w:val="0"/>
          <w:bCs/>
          <w:kern w:val="0"/>
          <w:sz w:val="24"/>
          <w:szCs w:val="24"/>
        </w:rPr>
        <w:t>新加坡也有齐天大圣庙。例如，士拉央自在宫主祀齐天大圣，普陀寺供奉齐天大圣等神，圣宝坛也主供齐天大圣。早年福州人移民到新加坡时也带去了大圣信仰</w:t>
      </w:r>
      <w:r>
        <w:rPr>
          <w:rFonts w:hint="eastAsia" w:ascii="宋体" w:hAnsi="宋体" w:eastAsia="宋体" w:cs="宋体"/>
          <w:b w:val="0"/>
          <w:bCs/>
          <w:kern w:val="0"/>
          <w:sz w:val="24"/>
          <w:szCs w:val="24"/>
          <w:lang w:eastAsia="zh-CN"/>
        </w:rPr>
        <w:t>，</w:t>
      </w:r>
      <w:r>
        <w:rPr>
          <w:rFonts w:hint="eastAsia" w:ascii="宋体" w:hAnsi="宋体" w:eastAsia="宋体" w:cs="宋体"/>
          <w:b w:val="0"/>
          <w:bCs/>
          <w:kern w:val="0"/>
          <w:sz w:val="24"/>
          <w:szCs w:val="24"/>
        </w:rPr>
        <w:t>如今新加坡保安宫、峇鲁齐天宫都供有齐天大圣。历史上，新加坡华人华侨返乡时，也会为家乡的齐天大圣庙捐资。</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【图片】新加坡进香团</w:t>
      </w:r>
    </w:p>
    <w:p>
      <w:pPr>
        <w:pageBreakBefore w:val="0"/>
        <w:kinsoku/>
        <w:wordWrap/>
        <w:overflowPunct/>
        <w:topLinePunct w:val="0"/>
        <w:bidi w:val="0"/>
        <w:spacing w:line="360" w:lineRule="auto"/>
        <w:ind w:firstLine="480" w:firstLineChars="200"/>
        <w:jc w:val="left"/>
        <w:textAlignment w:val="auto"/>
        <w:rPr>
          <w:b/>
          <w:sz w:val="24"/>
          <w:szCs w:val="24"/>
        </w:rPr>
      </w:pPr>
      <w:r>
        <w:rPr>
          <w:rFonts w:hint="eastAsia" w:ascii="宋体" w:hAnsi="宋体"/>
          <w:sz w:val="24"/>
          <w:szCs w:val="24"/>
          <w:lang w:val="en-US" w:eastAsia="zh-CN"/>
        </w:rPr>
        <w:drawing>
          <wp:inline distT="0" distB="0" distL="0" distR="0">
            <wp:extent cx="2343150" cy="1544955"/>
            <wp:effectExtent l="0" t="0" r="0" b="0"/>
            <wp:docPr id="1099" name="图片 43"/>
            <wp:cNvGraphicFramePr/>
            <a:graphic xmlns:a="http://schemas.openxmlformats.org/drawingml/2006/main">
              <a:graphicData uri="http://schemas.openxmlformats.org/drawingml/2006/picture">
                <pic:pic xmlns:pic="http://schemas.openxmlformats.org/drawingml/2006/picture">
                  <pic:nvPicPr>
                    <pic:cNvPr id="1099" name="图片 43"/>
                    <pic:cNvPicPr/>
                  </pic:nvPicPr>
                  <pic:blipFill>
                    <a:blip r:embed="rId77" cstate="print"/>
                    <a:srcRect/>
                    <a:stretch>
                      <a:fillRect/>
                    </a:stretch>
                  </pic:blipFill>
                  <pic:spPr>
                    <a:xfrm>
                      <a:off x="0" y="0"/>
                      <a:ext cx="2343150" cy="1544955"/>
                    </a:xfrm>
                    <a:prstGeom prst="rect">
                      <a:avLst/>
                    </a:prstGeom>
                  </pic:spPr>
                </pic:pic>
              </a:graphicData>
            </a:graphic>
          </wp:inline>
        </w:drawing>
      </w:r>
    </w:p>
    <w:p>
      <w:pPr>
        <w:pStyle w:val="6"/>
        <w:pageBreakBefore w:val="0"/>
        <w:numPr>
          <w:ilvl w:val="0"/>
          <w:numId w:val="13"/>
        </w:numPr>
        <w:kinsoku/>
        <w:wordWrap/>
        <w:overflowPunct/>
        <w:topLinePunct w:val="0"/>
        <w:bidi w:val="0"/>
        <w:spacing w:line="360" w:lineRule="auto"/>
        <w:textAlignment w:val="auto"/>
      </w:pPr>
      <w:bookmarkStart w:id="241" w:name="_Toc8307"/>
      <w:bookmarkStart w:id="242" w:name="_Toc11353"/>
      <w:bookmarkStart w:id="243" w:name="_Toc14590"/>
      <w:bookmarkStart w:id="244" w:name="_Toc48500570"/>
      <w:r>
        <w:rPr>
          <w:rFonts w:hint="eastAsia"/>
        </w:rPr>
        <w:t>学术成果</w:t>
      </w:r>
      <w:bookmarkEnd w:id="241"/>
      <w:bookmarkEnd w:id="242"/>
      <w:bookmarkEnd w:id="243"/>
      <w:bookmarkEnd w:id="244"/>
    </w:p>
    <w:p>
      <w:pPr>
        <w:pageBreakBefore w:val="0"/>
        <w:kinsoku/>
        <w:wordWrap/>
        <w:overflowPunct/>
        <w:topLinePunct w:val="0"/>
        <w:bidi w:val="0"/>
        <w:spacing w:line="360" w:lineRule="auto"/>
        <w:ind w:firstLine="480"/>
        <w:textAlignment w:val="auto"/>
        <w:rPr>
          <w:rFonts w:cs="宋体"/>
          <w:sz w:val="24"/>
          <w:szCs w:val="24"/>
        </w:rPr>
      </w:pPr>
      <w:r>
        <w:rPr>
          <w:rFonts w:hint="eastAsia" w:cs="宋体"/>
          <w:sz w:val="24"/>
          <w:szCs w:val="24"/>
        </w:rPr>
        <w:t>【二级文字版】</w:t>
      </w:r>
    </w:p>
    <w:p>
      <w:pPr>
        <w:pageBreakBefore w:val="0"/>
        <w:kinsoku/>
        <w:wordWrap/>
        <w:overflowPunct/>
        <w:topLinePunct w:val="0"/>
        <w:bidi w:val="0"/>
        <w:spacing w:line="360" w:lineRule="auto"/>
        <w:ind w:firstLine="480" w:firstLineChars="200"/>
        <w:textAlignment w:val="auto"/>
        <w:rPr>
          <w:b/>
          <w:sz w:val="24"/>
          <w:szCs w:val="24"/>
        </w:rPr>
      </w:pPr>
      <w:r>
        <w:rPr>
          <w:rFonts w:hint="eastAsia"/>
          <w:b w:val="0"/>
          <w:bCs/>
          <w:sz w:val="24"/>
          <w:szCs w:val="24"/>
        </w:rPr>
        <w:t>顺昌当地深入挖掘大圣文化，成立了齐天大圣信俗文化交流协会、齐天大圣文化研究院；积极举办学术研讨活动；出版“大圣文化”丛书、大圣论坛文集等等。各界专家对大圣信俗的文化内涵给予高度肯定。</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【图片】学术研讨会（暂缺）</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2011年，第三届海峡论坛·海峡两岸齐天大圣文化交流活动，在顺昌成功举办。开展了两岸齐天大圣文化最新研究成果首发式等活动，来自海峡两岸的专家应邀作了专题讲座。</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【图片】顺昌县齐天大圣文化研究院（暂缺）</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2017年，顺昌县齐天大圣文化研究院成立，从事大圣文化挖掘研究、宣传提升，大圣文化遗产保护传承及相关人才的培训培养等。</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【图片】齐天大圣信俗文化交流协会</w:t>
      </w:r>
      <w:bookmarkStart w:id="245" w:name="_Hlk48341113"/>
      <w:r>
        <w:rPr>
          <w:rFonts w:hint="eastAsia" w:ascii="宋体" w:hAnsi="宋体"/>
          <w:sz w:val="24"/>
          <w:szCs w:val="24"/>
          <w:lang w:val="en-US" w:eastAsia="zh-CN"/>
        </w:rPr>
        <w:t>（暂缺）</w:t>
      </w:r>
      <w:bookmarkEnd w:id="245"/>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2019年，齐天大圣信俗文化交流协会成立，开展大圣文化学术研究和考察活动，编印书刊，与海内外信众、组织进行交流互动，发展大圣文化旅游等。</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bookmarkStart w:id="246" w:name="_Hlk48341084"/>
      <w:r>
        <w:rPr>
          <w:rFonts w:hint="eastAsia" w:ascii="宋体" w:hAnsi="宋体"/>
          <w:sz w:val="24"/>
          <w:szCs w:val="24"/>
          <w:lang w:val="en-US" w:eastAsia="zh-CN"/>
        </w:rPr>
        <w:t>【图片</w:t>
      </w:r>
      <w:bookmarkEnd w:id="246"/>
      <w:r>
        <w:rPr>
          <w:rFonts w:hint="eastAsia" w:ascii="宋体" w:hAnsi="宋体"/>
          <w:sz w:val="24"/>
          <w:szCs w:val="24"/>
          <w:lang w:val="en-US" w:eastAsia="zh-CN"/>
        </w:rPr>
        <w:t>】“大圣文化”丛书</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967865" cy="1238250"/>
            <wp:effectExtent l="0" t="0" r="13334" b="0"/>
            <wp:docPr id="1100" name="图片 68"/>
            <wp:cNvGraphicFramePr/>
            <a:graphic xmlns:a="http://schemas.openxmlformats.org/drawingml/2006/main">
              <a:graphicData uri="http://schemas.openxmlformats.org/drawingml/2006/picture">
                <pic:pic xmlns:pic="http://schemas.openxmlformats.org/drawingml/2006/picture">
                  <pic:nvPicPr>
                    <pic:cNvPr id="1100" name="图片 68"/>
                    <pic:cNvPicPr/>
                  </pic:nvPicPr>
                  <pic:blipFill>
                    <a:blip r:embed="rId78" cstate="print"/>
                    <a:srcRect b="16129"/>
                    <a:stretch>
                      <a:fillRect/>
                    </a:stretch>
                  </pic:blipFill>
                  <pic:spPr>
                    <a:xfrm>
                      <a:off x="0" y="0"/>
                      <a:ext cx="1967865" cy="1238250"/>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【图片】《齐天大圣祖地印象》画册</w:t>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drawing>
          <wp:inline distT="0" distB="0" distL="0" distR="0">
            <wp:extent cx="1850390" cy="1497965"/>
            <wp:effectExtent l="0" t="0" r="16510" b="6985"/>
            <wp:docPr id="1101" name="图片 69"/>
            <wp:cNvGraphicFramePr/>
            <a:graphic xmlns:a="http://schemas.openxmlformats.org/drawingml/2006/main">
              <a:graphicData uri="http://schemas.openxmlformats.org/drawingml/2006/picture">
                <pic:pic xmlns:pic="http://schemas.openxmlformats.org/drawingml/2006/picture">
                  <pic:nvPicPr>
                    <pic:cNvPr id="1101" name="图片 69"/>
                    <pic:cNvPicPr/>
                  </pic:nvPicPr>
                  <pic:blipFill>
                    <a:blip r:embed="rId79" cstate="print"/>
                    <a:srcRect/>
                    <a:stretch>
                      <a:fillRect/>
                    </a:stretch>
                  </pic:blipFill>
                  <pic:spPr>
                    <a:xfrm>
                      <a:off x="0" y="0"/>
                      <a:ext cx="1850390" cy="1497965"/>
                    </a:xfrm>
                    <a:prstGeom prst="rect">
                      <a:avLst/>
                    </a:prstGeom>
                  </pic:spPr>
                </pic:pic>
              </a:graphicData>
            </a:graphic>
          </wp:inline>
        </w:drawing>
      </w:r>
    </w:p>
    <w:p>
      <w:pPr>
        <w:pageBreakBefore w:val="0"/>
        <w:kinsoku/>
        <w:wordWrap/>
        <w:overflowPunct/>
        <w:topLinePunct w:val="0"/>
        <w:bidi w:val="0"/>
        <w:spacing w:line="360" w:lineRule="auto"/>
        <w:ind w:firstLine="480" w:firstLineChars="200"/>
        <w:jc w:val="left"/>
        <w:textAlignment w:val="auto"/>
        <w:rPr>
          <w:rFonts w:hint="eastAsia" w:ascii="宋体" w:hAnsi="宋体"/>
          <w:sz w:val="24"/>
          <w:szCs w:val="24"/>
          <w:lang w:val="en-US" w:eastAsia="zh-CN"/>
        </w:rPr>
      </w:pPr>
      <w:r>
        <w:rPr>
          <w:rFonts w:hint="eastAsia" w:ascii="宋体" w:hAnsi="宋体"/>
          <w:sz w:val="24"/>
          <w:szCs w:val="24"/>
          <w:lang w:val="en-US" w:eastAsia="zh-CN"/>
        </w:rPr>
        <w:t>【图书角】“大圣文化”丛书、《齐天大圣祖地印象》画册、海峡两岸齐天大圣论坛文集</w:t>
      </w:r>
    </w:p>
    <w:p>
      <w:pPr>
        <w:rPr>
          <w:rFonts w:hint="eastAsia"/>
          <w:color w:val="604A7B"/>
          <w:lang w:val="en-US" w:eastAsia="zh-CN"/>
        </w:rPr>
      </w:pPr>
    </w:p>
    <w:p>
      <w:pPr>
        <w:pStyle w:val="5"/>
        <w:pageBreakBefore w:val="0"/>
        <w:kinsoku/>
        <w:wordWrap/>
        <w:overflowPunct/>
        <w:topLinePunct w:val="0"/>
        <w:bidi w:val="0"/>
        <w:spacing w:line="360" w:lineRule="auto"/>
        <w:jc w:val="center"/>
        <w:textAlignment w:val="auto"/>
        <w:rPr>
          <w:rFonts w:hint="default"/>
          <w:color w:val="604A7B"/>
          <w:lang w:val="en-US" w:eastAsia="zh-CN"/>
        </w:rPr>
      </w:pPr>
      <w:bookmarkStart w:id="247" w:name="_Toc8251"/>
      <w:r>
        <w:rPr>
          <w:rFonts w:hint="eastAsia"/>
          <w:color w:val="604A7B"/>
          <w:lang w:val="en-US" w:eastAsia="zh-CN"/>
        </w:rPr>
        <w:t>第四部分 弘扬——大圣精神</w:t>
      </w:r>
      <w:bookmarkEnd w:id="247"/>
    </w:p>
    <w:p>
      <w:pPr>
        <w:pageBreakBefore w:val="0"/>
        <w:kinsoku/>
        <w:wordWrap/>
        <w:overflowPunct/>
        <w:topLinePunct w:val="0"/>
        <w:bidi w:val="0"/>
        <w:spacing w:line="360" w:lineRule="auto"/>
        <w:ind w:firstLine="480"/>
        <w:textAlignment w:val="auto"/>
        <w:rPr>
          <w:rFonts w:hint="eastAsia"/>
          <w:lang w:val="en-US" w:eastAsia="zh-CN"/>
        </w:rPr>
      </w:pPr>
      <w:r>
        <w:rPr>
          <w:rFonts w:hint="eastAsia" w:cs="宋体"/>
          <w:sz w:val="24"/>
          <w:szCs w:val="24"/>
        </w:rPr>
        <w:t>【</w:t>
      </w:r>
      <w:r>
        <w:rPr>
          <w:rFonts w:hint="eastAsia" w:cs="宋体"/>
          <w:sz w:val="24"/>
          <w:szCs w:val="24"/>
          <w:lang w:val="en-US" w:eastAsia="zh-CN"/>
        </w:rPr>
        <w:t>一</w:t>
      </w:r>
      <w:r>
        <w:rPr>
          <w:rFonts w:hint="eastAsia" w:cs="宋体"/>
          <w:sz w:val="24"/>
          <w:szCs w:val="24"/>
        </w:rPr>
        <w:t>级文字版】</w:t>
      </w:r>
    </w:p>
    <w:p>
      <w:pPr>
        <w:pageBreakBefore w:val="0"/>
        <w:kinsoku/>
        <w:wordWrap/>
        <w:overflowPunct/>
        <w:topLinePunct w:val="0"/>
        <w:bidi w:val="0"/>
        <w:spacing w:line="360" w:lineRule="auto"/>
        <w:ind w:firstLine="562" w:firstLineChars="200"/>
        <w:jc w:val="left"/>
        <w:textAlignment w:val="auto"/>
        <w:rPr>
          <w:rFonts w:hint="eastAsia" w:ascii="宋体" w:hAnsi="宋体" w:eastAsia="宋体" w:cs="宋体"/>
          <w:b/>
          <w:kern w:val="0"/>
          <w:sz w:val="28"/>
          <w:szCs w:val="28"/>
          <w:lang w:val="en-US" w:eastAsia="zh-CN"/>
        </w:rPr>
      </w:pPr>
      <w:r>
        <w:rPr>
          <w:rFonts w:hint="eastAsia" w:ascii="宋体" w:hAnsi="宋体" w:eastAsia="宋体" w:cs="宋体"/>
          <w:b/>
          <w:kern w:val="0"/>
          <w:sz w:val="28"/>
          <w:szCs w:val="28"/>
          <w:lang w:val="en-US" w:eastAsia="zh-CN"/>
        </w:rPr>
        <w:t>“金猴奋起千钧棒</w:t>
      </w:r>
      <w:r>
        <w:rPr>
          <w:rFonts w:hint="default" w:ascii="宋体" w:hAnsi="宋体" w:eastAsia="宋体" w:cs="宋体"/>
          <w:b/>
          <w:kern w:val="0"/>
          <w:sz w:val="28"/>
          <w:szCs w:val="28"/>
          <w:lang w:val="en-US" w:eastAsia="zh-CN"/>
        </w:rPr>
        <w:t>，玉宇澄清万里埃。</w:t>
      </w:r>
      <w:r>
        <w:rPr>
          <w:rFonts w:hint="eastAsia" w:ascii="宋体" w:hAnsi="宋体" w:eastAsia="宋体" w:cs="宋体"/>
          <w:b/>
          <w:kern w:val="0"/>
          <w:sz w:val="28"/>
          <w:szCs w:val="28"/>
          <w:lang w:val="en-US" w:eastAsia="zh-CN"/>
        </w:rPr>
        <w:t>”</w:t>
      </w:r>
    </w:p>
    <w:p>
      <w:pPr>
        <w:pageBreakBefore w:val="0"/>
        <w:kinsoku/>
        <w:wordWrap/>
        <w:overflowPunct/>
        <w:topLinePunct w:val="0"/>
        <w:bidi w:val="0"/>
        <w:spacing w:line="360" w:lineRule="auto"/>
        <w:ind w:firstLine="562" w:firstLineChars="200"/>
        <w:jc w:val="left"/>
        <w:textAlignment w:val="auto"/>
        <w:rPr>
          <w:rFonts w:hint="default" w:ascii="宋体" w:hAnsi="宋体" w:eastAsia="宋体" w:cs="宋体"/>
          <w:b/>
          <w:kern w:val="0"/>
          <w:sz w:val="28"/>
          <w:szCs w:val="28"/>
          <w:lang w:val="en-US" w:eastAsia="zh-CN"/>
        </w:rPr>
      </w:pPr>
      <w:r>
        <w:rPr>
          <w:rFonts w:hint="eastAsia" w:ascii="宋体" w:hAnsi="宋体" w:eastAsia="宋体" w:cs="宋体"/>
          <w:b/>
          <w:kern w:val="0"/>
          <w:sz w:val="28"/>
          <w:szCs w:val="28"/>
          <w:lang w:val="en-US" w:eastAsia="zh-CN"/>
        </w:rPr>
        <w:t>顺昌大圣信俗文化是具有地域特色的文化，是蕴藏了百折不挠、敢拼会赢、机智灵活大圣精神的文化，是承载了人们对平安美好生活憧憬的文化。勤劳智慧的顺昌人民在这片土地上，在大圣精神的激励之下，艰苦奋斗、坚定信念，共同建设美丽的家乡。</w:t>
      </w:r>
    </w:p>
    <w:p>
      <w:pPr>
        <w:pStyle w:val="6"/>
        <w:numPr>
          <w:ilvl w:val="0"/>
          <w:numId w:val="17"/>
        </w:numPr>
        <w:bidi w:val="0"/>
        <w:rPr>
          <w:rFonts w:hint="default"/>
          <w:lang w:val="en-US" w:eastAsia="zh-CN"/>
        </w:rPr>
      </w:pPr>
      <w:bookmarkStart w:id="248" w:name="_Toc31773"/>
      <w:r>
        <w:rPr>
          <w:rFonts w:hint="eastAsia"/>
          <w:lang w:val="en-US" w:eastAsia="zh-CN"/>
        </w:rPr>
        <w:t>不畏艰险、百折不挠</w:t>
      </w:r>
      <w:bookmarkEnd w:id="248"/>
    </w:p>
    <w:p>
      <w:pPr>
        <w:pStyle w:val="2"/>
        <w:keepNext w:val="0"/>
        <w:keepLines w:val="0"/>
        <w:pageBreakBefore w:val="0"/>
        <w:widowControl w:val="0"/>
        <w:kinsoku/>
        <w:wordWrap/>
        <w:overflowPunct/>
        <w:topLinePunct w:val="0"/>
        <w:autoSpaceDE/>
        <w:autoSpaceDN/>
        <w:bidi w:val="0"/>
        <w:adjustRightInd/>
        <w:snapToGrid/>
        <w:spacing w:before="0" w:beforeAutospacing="0" w:after="0" w:line="360" w:lineRule="auto"/>
        <w:ind w:left="0" w:leftChars="0" w:firstLine="480" w:firstLineChars="200"/>
        <w:textAlignment w:val="auto"/>
        <w:rPr>
          <w:rFonts w:hint="eastAsia" w:ascii="宋体" w:hAnsi="宋体" w:eastAsia="宋体" w:cs="宋体"/>
          <w:i w:val="0"/>
          <w:iCs w:val="0"/>
          <w:caps w:val="0"/>
          <w:color w:val="000000"/>
          <w:spacing w:val="0"/>
          <w:sz w:val="24"/>
          <w:szCs w:val="24"/>
        </w:rPr>
      </w:pPr>
      <w:r>
        <w:rPr>
          <w:rFonts w:hint="eastAsia" w:ascii="Calibri" w:hAnsi="Calibri" w:eastAsia="宋体" w:cs="宋体"/>
          <w:kern w:val="2"/>
          <w:sz w:val="24"/>
          <w:szCs w:val="24"/>
          <w:lang w:val="en-US" w:eastAsia="zh-CN" w:bidi="ar-SA"/>
        </w:rPr>
        <w:t>神话传说中大圣，在取经路上坚定执着，积极进取，一路上斩妖除魔。顺昌人民以大圣精神为引领，不畏艰险、百折不挠。特别是近代以来，顺昌县成为闽北革命根据地的组成部分和主要的游击区，在烽火峥嵘的岁月中谱写了艰辛而又恢弘的诗篇。</w:t>
      </w:r>
    </w:p>
    <w:p>
      <w:pPr>
        <w:pStyle w:val="2"/>
        <w:keepNext w:val="0"/>
        <w:keepLines w:val="0"/>
        <w:pageBreakBefore w:val="0"/>
        <w:widowControl w:val="0"/>
        <w:kinsoku/>
        <w:wordWrap/>
        <w:overflowPunct/>
        <w:topLinePunct w:val="0"/>
        <w:autoSpaceDE/>
        <w:autoSpaceDN/>
        <w:bidi w:val="0"/>
        <w:adjustRightInd/>
        <w:snapToGrid/>
        <w:spacing w:before="0" w:beforeAutospacing="0" w:after="0" w:line="360" w:lineRule="auto"/>
        <w:ind w:left="0" w:leftChars="0" w:firstLine="480" w:firstLineChars="200"/>
        <w:textAlignment w:val="auto"/>
        <w:rPr>
          <w:rFonts w:hint="eastAsia" w:ascii="Calibri" w:hAnsi="Calibri" w:eastAsia="宋体" w:cs="宋体"/>
          <w:kern w:val="2"/>
          <w:sz w:val="24"/>
          <w:szCs w:val="24"/>
          <w:lang w:val="en-US" w:eastAsia="zh-CN" w:bidi="ar-SA"/>
        </w:rPr>
      </w:pPr>
      <w:r>
        <w:rPr>
          <w:rFonts w:hint="eastAsia" w:ascii="宋体" w:hAnsi="宋体" w:eastAsia="宋体" w:cs="宋体"/>
          <w:i w:val="0"/>
          <w:iCs w:val="0"/>
          <w:caps w:val="0"/>
          <w:color w:val="000000"/>
          <w:spacing w:val="0"/>
          <w:sz w:val="24"/>
          <w:szCs w:val="24"/>
          <w:lang w:val="en-US" w:eastAsia="zh-CN"/>
        </w:rPr>
        <w:t>【图片】</w:t>
      </w:r>
      <w:r>
        <w:rPr>
          <w:rFonts w:hint="eastAsia" w:ascii="Calibri" w:hAnsi="Calibri" w:eastAsia="宋体" w:cs="宋体"/>
          <w:kern w:val="2"/>
          <w:sz w:val="24"/>
          <w:szCs w:val="24"/>
          <w:lang w:val="en-US" w:eastAsia="zh-CN" w:bidi="ar-SA"/>
        </w:rPr>
        <w:t>双溪镇革命烈士墓（暂缺）</w:t>
      </w:r>
    </w:p>
    <w:p>
      <w:pPr>
        <w:pStyle w:val="2"/>
        <w:keepNext w:val="0"/>
        <w:keepLines w:val="0"/>
        <w:pageBreakBefore w:val="0"/>
        <w:widowControl w:val="0"/>
        <w:kinsoku/>
        <w:wordWrap/>
        <w:overflowPunct/>
        <w:topLinePunct w:val="0"/>
        <w:autoSpaceDE/>
        <w:autoSpaceDN/>
        <w:bidi w:val="0"/>
        <w:adjustRightInd/>
        <w:snapToGrid/>
        <w:spacing w:before="0" w:beforeAutospacing="0" w:after="0" w:line="360" w:lineRule="auto"/>
        <w:ind w:left="0" w:leftChars="0" w:firstLine="480" w:firstLineChars="200"/>
        <w:textAlignment w:val="auto"/>
        <w:rPr>
          <w:rFonts w:hint="eastAsia" w:ascii="宋体" w:hAnsi="宋体" w:cs="宋体"/>
          <w:i w:val="0"/>
          <w:iCs w:val="0"/>
          <w:caps w:val="0"/>
          <w:color w:val="000000"/>
          <w:spacing w:val="0"/>
          <w:sz w:val="24"/>
          <w:szCs w:val="24"/>
          <w:lang w:val="en-US" w:eastAsia="zh-CN"/>
        </w:rPr>
      </w:pPr>
      <w:r>
        <w:rPr>
          <w:rFonts w:hint="eastAsia" w:ascii="宋体" w:hAnsi="宋体" w:eastAsia="宋体" w:cs="宋体"/>
          <w:i w:val="0"/>
          <w:iCs w:val="0"/>
          <w:caps w:val="0"/>
          <w:color w:val="000000"/>
          <w:spacing w:val="0"/>
          <w:sz w:val="24"/>
          <w:szCs w:val="24"/>
          <w:lang w:val="en-US" w:eastAsia="zh-CN"/>
        </w:rPr>
        <w:t>【图片】</w:t>
      </w:r>
      <w:r>
        <w:rPr>
          <w:rFonts w:hint="eastAsia" w:ascii="宋体" w:hAnsi="宋体" w:cs="宋体"/>
          <w:i w:val="0"/>
          <w:iCs w:val="0"/>
          <w:caps w:val="0"/>
          <w:color w:val="000000"/>
          <w:spacing w:val="0"/>
          <w:sz w:val="24"/>
          <w:szCs w:val="24"/>
          <w:lang w:val="en-US" w:eastAsia="zh-CN"/>
        </w:rPr>
        <w:t>顺昌作为中央苏区县相关照片（暂缺）</w:t>
      </w:r>
    </w:p>
    <w:p>
      <w:pPr>
        <w:pStyle w:val="2"/>
        <w:keepNext w:val="0"/>
        <w:keepLines w:val="0"/>
        <w:pageBreakBefore w:val="0"/>
        <w:widowControl w:val="0"/>
        <w:kinsoku/>
        <w:wordWrap/>
        <w:overflowPunct/>
        <w:topLinePunct w:val="0"/>
        <w:autoSpaceDE/>
        <w:autoSpaceDN/>
        <w:bidi w:val="0"/>
        <w:adjustRightInd/>
        <w:snapToGrid/>
        <w:spacing w:before="0" w:beforeAutospacing="0" w:after="0" w:line="360" w:lineRule="auto"/>
        <w:ind w:left="0" w:leftChars="0" w:firstLine="480" w:firstLineChars="200"/>
        <w:textAlignment w:val="auto"/>
        <w:rPr>
          <w:rFonts w:hint="default" w:ascii="宋体" w:hAnsi="宋体" w:cs="宋体"/>
          <w:i w:val="0"/>
          <w:iCs w:val="0"/>
          <w:caps w:val="0"/>
          <w:color w:val="000000"/>
          <w:spacing w:val="0"/>
          <w:sz w:val="24"/>
          <w:szCs w:val="24"/>
          <w:lang w:val="en-US" w:eastAsia="zh-CN"/>
        </w:rPr>
      </w:pPr>
    </w:p>
    <w:p>
      <w:pPr>
        <w:pStyle w:val="6"/>
        <w:bidi w:val="0"/>
        <w:rPr>
          <w:rFonts w:hint="eastAsia"/>
          <w:lang w:val="en-US" w:eastAsia="zh-CN"/>
        </w:rPr>
      </w:pPr>
      <w:bookmarkStart w:id="249" w:name="_Toc14072"/>
      <w:r>
        <w:rPr>
          <w:rFonts w:hint="eastAsia"/>
          <w:lang w:val="en-US" w:eastAsia="zh-CN"/>
        </w:rPr>
        <w:t>机智灵活、敢拼会赢</w:t>
      </w:r>
      <w:bookmarkEnd w:id="249"/>
    </w:p>
    <w:p>
      <w:pPr>
        <w:pStyle w:val="2"/>
        <w:keepNext w:val="0"/>
        <w:keepLines w:val="0"/>
        <w:pageBreakBefore w:val="0"/>
        <w:widowControl w:val="0"/>
        <w:kinsoku/>
        <w:wordWrap/>
        <w:overflowPunct/>
        <w:topLinePunct w:val="0"/>
        <w:autoSpaceDE/>
        <w:autoSpaceDN/>
        <w:bidi w:val="0"/>
        <w:adjustRightInd/>
        <w:snapToGrid/>
        <w:spacing w:before="0" w:beforeAutospacing="0" w:after="0" w:line="360" w:lineRule="auto"/>
        <w:ind w:left="0" w:leftChars="0" w:firstLine="480" w:firstLineChars="200"/>
        <w:textAlignment w:val="auto"/>
        <w:rPr>
          <w:rFonts w:hint="default" w:ascii="宋体" w:hAnsi="宋体" w:eastAsia="宋体" w:cs="宋体"/>
          <w:i w:val="0"/>
          <w:iCs w:val="0"/>
          <w:caps w:val="0"/>
          <w:color w:val="000000"/>
          <w:spacing w:val="0"/>
          <w:sz w:val="24"/>
          <w:szCs w:val="24"/>
          <w:lang w:val="en-US" w:eastAsia="zh-CN"/>
        </w:rPr>
      </w:pPr>
      <w:r>
        <w:rPr>
          <w:rFonts w:hint="eastAsia" w:ascii="宋体" w:hAnsi="宋体" w:eastAsia="宋体" w:cs="宋体"/>
          <w:i w:val="0"/>
          <w:iCs w:val="0"/>
          <w:caps w:val="0"/>
          <w:color w:val="000000"/>
          <w:spacing w:val="0"/>
          <w:kern w:val="2"/>
          <w:sz w:val="24"/>
          <w:szCs w:val="24"/>
          <w:lang w:val="en-US" w:eastAsia="zh-CN" w:bidi="ar-SA"/>
        </w:rPr>
        <w:t>神话传说中的大圣七十二般变化，火眼金睛，机智勇敢。在这种精神的鼓舞下，</w:t>
      </w:r>
      <w:r>
        <w:rPr>
          <w:rFonts w:hint="eastAsia" w:ascii="宋体" w:hAnsi="宋体" w:cs="宋体"/>
          <w:i w:val="0"/>
          <w:iCs w:val="0"/>
          <w:caps w:val="0"/>
          <w:color w:val="000000"/>
          <w:spacing w:val="0"/>
          <w:sz w:val="24"/>
          <w:szCs w:val="24"/>
          <w:lang w:val="en-US" w:eastAsia="zh-CN"/>
        </w:rPr>
        <w:t>勇敢</w:t>
      </w:r>
      <w:r>
        <w:rPr>
          <w:rFonts w:hint="eastAsia" w:ascii="宋体" w:hAnsi="宋体" w:eastAsia="宋体" w:cs="宋体"/>
          <w:i w:val="0"/>
          <w:iCs w:val="0"/>
          <w:caps w:val="0"/>
          <w:color w:val="000000"/>
          <w:spacing w:val="0"/>
          <w:sz w:val="24"/>
          <w:szCs w:val="24"/>
        </w:rPr>
        <w:t>智慧的顺昌人民，团结</w:t>
      </w:r>
      <w:r>
        <w:rPr>
          <w:rFonts w:hint="eastAsia" w:ascii="宋体" w:hAnsi="宋体" w:cs="宋体"/>
          <w:i w:val="0"/>
          <w:iCs w:val="0"/>
          <w:caps w:val="0"/>
          <w:color w:val="000000"/>
          <w:spacing w:val="0"/>
          <w:sz w:val="24"/>
          <w:szCs w:val="24"/>
          <w:lang w:val="en-US" w:eastAsia="zh-CN"/>
        </w:rPr>
        <w:t>一致</w:t>
      </w:r>
      <w:r>
        <w:rPr>
          <w:rFonts w:hint="eastAsia" w:ascii="宋体" w:hAnsi="宋体" w:eastAsia="宋体" w:cs="宋体"/>
          <w:i w:val="0"/>
          <w:iCs w:val="0"/>
          <w:caps w:val="0"/>
          <w:color w:val="000000"/>
          <w:spacing w:val="0"/>
          <w:sz w:val="24"/>
          <w:szCs w:val="24"/>
        </w:rPr>
        <w:t>，</w:t>
      </w:r>
      <w:r>
        <w:rPr>
          <w:rFonts w:hint="eastAsia" w:ascii="宋体" w:hAnsi="宋体" w:cs="宋体"/>
          <w:i w:val="0"/>
          <w:iCs w:val="0"/>
          <w:caps w:val="0"/>
          <w:color w:val="000000"/>
          <w:spacing w:val="0"/>
          <w:sz w:val="24"/>
          <w:szCs w:val="24"/>
          <w:lang w:val="en-US" w:eastAsia="zh-CN"/>
        </w:rPr>
        <w:t>敢于拼搏</w:t>
      </w:r>
      <w:r>
        <w:rPr>
          <w:rFonts w:hint="eastAsia" w:ascii="宋体" w:hAnsi="宋体" w:eastAsia="宋体" w:cs="宋体"/>
          <w:i w:val="0"/>
          <w:iCs w:val="0"/>
          <w:caps w:val="0"/>
          <w:color w:val="000000"/>
          <w:spacing w:val="0"/>
          <w:sz w:val="24"/>
          <w:szCs w:val="24"/>
        </w:rPr>
        <w:t>，</w:t>
      </w:r>
      <w:r>
        <w:rPr>
          <w:rFonts w:hint="eastAsia" w:ascii="宋体" w:hAnsi="宋体" w:cs="宋体"/>
          <w:i w:val="0"/>
          <w:iCs w:val="0"/>
          <w:caps w:val="0"/>
          <w:color w:val="000000"/>
          <w:spacing w:val="0"/>
          <w:sz w:val="24"/>
          <w:szCs w:val="24"/>
          <w:lang w:val="en-US" w:eastAsia="zh-CN"/>
        </w:rPr>
        <w:t>对美好生活充满了向往并</w:t>
      </w:r>
      <w:r>
        <w:rPr>
          <w:rFonts w:hint="eastAsia" w:ascii="宋体" w:hAnsi="宋体" w:eastAsia="宋体" w:cs="宋体"/>
          <w:i w:val="0"/>
          <w:iCs w:val="0"/>
          <w:caps w:val="0"/>
          <w:color w:val="000000"/>
          <w:spacing w:val="0"/>
          <w:sz w:val="24"/>
          <w:szCs w:val="24"/>
        </w:rPr>
        <w:t>取得了令人瞩目的成就。这里名优特产、名菜小吃层出不穷，推陈出新</w:t>
      </w:r>
      <w:r>
        <w:rPr>
          <w:rFonts w:hint="eastAsia" w:ascii="宋体" w:hAnsi="宋体" w:cs="宋体"/>
          <w:i w:val="0"/>
          <w:iCs w:val="0"/>
          <w:caps w:val="0"/>
          <w:color w:val="000000"/>
          <w:spacing w:val="0"/>
          <w:sz w:val="24"/>
          <w:szCs w:val="24"/>
          <w:lang w:eastAsia="zh-CN"/>
        </w:rPr>
        <w:t>，被誉为</w:t>
      </w:r>
      <w:r>
        <w:rPr>
          <w:rFonts w:hint="eastAsia" w:ascii="宋体" w:hAnsi="宋体" w:cs="宋体"/>
          <w:i w:val="0"/>
          <w:iCs w:val="0"/>
          <w:caps w:val="0"/>
          <w:color w:val="000000"/>
          <w:spacing w:val="0"/>
          <w:sz w:val="24"/>
          <w:szCs w:val="24"/>
          <w:lang w:val="en-US" w:eastAsia="zh-CN"/>
        </w:rPr>
        <w:t>中国十大竹子之乡、中国唯一杉木之乡、中国油茶之乡、中国竹荪之乡、中国四季桂之乡、中国无患子之乡、中国（顺昌）航天高科技应用农业示范基地等，给这片山灵水秀的土地上描绘出幸福生活的色彩。</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line="360" w:lineRule="auto"/>
        <w:ind w:right="0" w:rightChars="0"/>
        <w:jc w:val="both"/>
        <w:textAlignment w:val="auto"/>
        <w:rPr>
          <w:rFonts w:hint="eastAsia" w:ascii="宋体" w:hAnsi="宋体" w:cs="宋体"/>
          <w:i w:val="0"/>
          <w:iCs w:val="0"/>
          <w:caps w:val="0"/>
          <w:color w:val="000000"/>
          <w:spacing w:val="0"/>
          <w:sz w:val="24"/>
          <w:szCs w:val="24"/>
          <w:lang w:val="en-US" w:eastAsia="zh-CN"/>
        </w:rPr>
      </w:pPr>
      <w:r>
        <w:rPr>
          <w:rFonts w:hint="eastAsia" w:ascii="宋体" w:hAnsi="宋体" w:eastAsia="宋体" w:cs="宋体"/>
          <w:i w:val="0"/>
          <w:iCs w:val="0"/>
          <w:caps w:val="0"/>
          <w:color w:val="000000"/>
          <w:spacing w:val="0"/>
          <w:sz w:val="24"/>
          <w:szCs w:val="24"/>
          <w:lang w:val="en-US" w:eastAsia="zh-CN"/>
        </w:rPr>
        <w:t>【图片】</w:t>
      </w:r>
      <w:r>
        <w:rPr>
          <w:rFonts w:hint="eastAsia" w:ascii="宋体" w:hAnsi="宋体" w:cs="宋体"/>
          <w:i w:val="0"/>
          <w:iCs w:val="0"/>
          <w:caps w:val="0"/>
          <w:color w:val="000000"/>
          <w:spacing w:val="0"/>
          <w:sz w:val="24"/>
          <w:szCs w:val="24"/>
          <w:lang w:val="en-US" w:eastAsia="zh-CN"/>
        </w:rPr>
        <w:t>状元红酒</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line="360" w:lineRule="auto"/>
        <w:ind w:right="0" w:rightChars="0"/>
        <w:jc w:val="both"/>
        <w:textAlignment w:val="auto"/>
        <w:rPr>
          <w:rFonts w:hint="eastAsia" w:ascii="宋体" w:hAnsi="宋体" w:cs="宋体"/>
          <w:i w:val="0"/>
          <w:iCs w:val="0"/>
          <w:caps w:val="0"/>
          <w:color w:val="000000"/>
          <w:spacing w:val="0"/>
          <w:sz w:val="24"/>
          <w:szCs w:val="24"/>
          <w:lang w:val="en-US" w:eastAsia="zh-CN"/>
        </w:rPr>
      </w:pPr>
      <w:r>
        <w:rPr>
          <w:rFonts w:hint="eastAsia" w:ascii="宋体" w:hAnsi="宋体" w:cs="宋体"/>
          <w:i w:val="0"/>
          <w:iCs w:val="0"/>
          <w:caps w:val="0"/>
          <w:color w:val="000000"/>
          <w:spacing w:val="0"/>
          <w:sz w:val="24"/>
          <w:szCs w:val="24"/>
          <w:lang w:val="en-US" w:eastAsia="zh-CN"/>
        </w:rPr>
        <w:t>【图片】毛边纸</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line="360" w:lineRule="auto"/>
        <w:ind w:right="0" w:rightChars="0"/>
        <w:jc w:val="both"/>
        <w:textAlignment w:val="auto"/>
        <w:rPr>
          <w:rFonts w:hint="eastAsia" w:ascii="宋体" w:hAnsi="宋体" w:cs="宋体"/>
          <w:i w:val="0"/>
          <w:iCs w:val="0"/>
          <w:caps w:val="0"/>
          <w:color w:val="000000"/>
          <w:spacing w:val="0"/>
          <w:sz w:val="24"/>
          <w:szCs w:val="24"/>
          <w:lang w:val="en-US" w:eastAsia="zh-CN"/>
        </w:rPr>
      </w:pPr>
      <w:r>
        <w:rPr>
          <w:rFonts w:hint="eastAsia" w:ascii="宋体" w:hAnsi="宋体" w:cs="宋体"/>
          <w:i w:val="0"/>
          <w:iCs w:val="0"/>
          <w:caps w:val="0"/>
          <w:color w:val="000000"/>
          <w:spacing w:val="0"/>
          <w:sz w:val="24"/>
          <w:szCs w:val="24"/>
          <w:lang w:val="en-US" w:eastAsia="zh-CN"/>
        </w:rPr>
        <w:t>【图片】洋口雨伞</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line="360" w:lineRule="auto"/>
        <w:ind w:right="0" w:rightChars="0"/>
        <w:jc w:val="both"/>
        <w:textAlignment w:val="auto"/>
        <w:rPr>
          <w:rFonts w:hint="eastAsia" w:ascii="宋体" w:hAnsi="宋体" w:cs="宋体"/>
          <w:i w:val="0"/>
          <w:iCs w:val="0"/>
          <w:caps w:val="0"/>
          <w:color w:val="000000"/>
          <w:spacing w:val="0"/>
          <w:sz w:val="24"/>
          <w:szCs w:val="24"/>
          <w:lang w:val="en-US" w:eastAsia="zh-CN"/>
        </w:rPr>
      </w:pPr>
      <w:r>
        <w:rPr>
          <w:rFonts w:hint="eastAsia" w:ascii="宋体" w:hAnsi="宋体" w:cs="宋体"/>
          <w:i w:val="0"/>
          <w:iCs w:val="0"/>
          <w:caps w:val="0"/>
          <w:color w:val="000000"/>
          <w:spacing w:val="0"/>
          <w:sz w:val="24"/>
          <w:szCs w:val="24"/>
          <w:lang w:val="en-US" w:eastAsia="zh-CN"/>
        </w:rPr>
        <w:t>【图片】红菇</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line="360" w:lineRule="auto"/>
        <w:ind w:right="0" w:rightChars="0"/>
        <w:jc w:val="both"/>
        <w:textAlignment w:val="auto"/>
        <w:rPr>
          <w:rFonts w:hint="default" w:ascii="宋体" w:hAnsi="宋体" w:cs="宋体"/>
          <w:i w:val="0"/>
          <w:iCs w:val="0"/>
          <w:caps w:val="0"/>
          <w:color w:val="000000"/>
          <w:spacing w:val="0"/>
          <w:sz w:val="24"/>
          <w:szCs w:val="24"/>
          <w:lang w:val="en-US" w:eastAsia="zh-CN"/>
        </w:rPr>
      </w:pPr>
      <w:r>
        <w:rPr>
          <w:rFonts w:hint="eastAsia" w:ascii="宋体" w:hAnsi="宋体" w:cs="宋体"/>
          <w:i w:val="0"/>
          <w:iCs w:val="0"/>
          <w:caps w:val="0"/>
          <w:color w:val="000000"/>
          <w:spacing w:val="0"/>
          <w:sz w:val="24"/>
          <w:szCs w:val="24"/>
          <w:lang w:val="en-US" w:eastAsia="zh-CN"/>
        </w:rPr>
        <w:t>【图片】四方竹和四方笋</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line="360" w:lineRule="auto"/>
        <w:ind w:right="0" w:rightChars="0"/>
        <w:jc w:val="both"/>
        <w:textAlignment w:val="auto"/>
        <w:rPr>
          <w:rFonts w:hint="default" w:ascii="宋体" w:hAnsi="宋体" w:cs="宋体"/>
          <w:i w:val="0"/>
          <w:iCs w:val="0"/>
          <w:caps w:val="0"/>
          <w:color w:val="000000"/>
          <w:spacing w:val="0"/>
          <w:sz w:val="24"/>
          <w:szCs w:val="24"/>
          <w:lang w:val="en-US" w:eastAsia="zh-CN"/>
        </w:rPr>
      </w:pPr>
      <w:r>
        <w:rPr>
          <w:rFonts w:hint="eastAsia" w:ascii="宋体" w:hAnsi="宋体" w:cs="宋体"/>
          <w:i w:val="0"/>
          <w:iCs w:val="0"/>
          <w:caps w:val="0"/>
          <w:color w:val="000000"/>
          <w:spacing w:val="0"/>
          <w:sz w:val="24"/>
          <w:szCs w:val="24"/>
          <w:lang w:val="en-US" w:eastAsia="zh-CN"/>
        </w:rPr>
        <w:t>【图片】竹荪</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line="360" w:lineRule="auto"/>
        <w:ind w:right="0" w:rightChars="0"/>
        <w:jc w:val="both"/>
        <w:textAlignment w:val="auto"/>
        <w:rPr>
          <w:rFonts w:hint="eastAsia" w:ascii="宋体" w:hAnsi="宋体" w:cs="宋体"/>
          <w:i w:val="0"/>
          <w:iCs w:val="0"/>
          <w:caps w:val="0"/>
          <w:color w:val="000000"/>
          <w:spacing w:val="0"/>
          <w:sz w:val="24"/>
          <w:szCs w:val="24"/>
          <w:lang w:val="en-US" w:eastAsia="zh-CN"/>
        </w:rPr>
      </w:pPr>
      <w:r>
        <w:rPr>
          <w:rFonts w:hint="eastAsia" w:ascii="宋体" w:hAnsi="宋体" w:cs="宋体"/>
          <w:i w:val="0"/>
          <w:iCs w:val="0"/>
          <w:caps w:val="0"/>
          <w:color w:val="000000"/>
          <w:spacing w:val="0"/>
          <w:sz w:val="24"/>
          <w:szCs w:val="24"/>
          <w:lang w:val="en-US" w:eastAsia="zh-CN"/>
        </w:rPr>
        <w:t>【图片】杉木良种</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line="360" w:lineRule="auto"/>
        <w:ind w:right="0" w:rightChars="0"/>
        <w:jc w:val="both"/>
        <w:textAlignment w:val="auto"/>
        <w:rPr>
          <w:rFonts w:hint="eastAsia" w:ascii="宋体" w:hAnsi="宋体" w:cs="宋体"/>
          <w:i w:val="0"/>
          <w:iCs w:val="0"/>
          <w:caps w:val="0"/>
          <w:color w:val="000000"/>
          <w:spacing w:val="0"/>
          <w:sz w:val="24"/>
          <w:szCs w:val="24"/>
          <w:lang w:val="en-US" w:eastAsia="zh-CN"/>
        </w:rPr>
      </w:pPr>
      <w:r>
        <w:rPr>
          <w:rFonts w:hint="eastAsia" w:ascii="宋体" w:hAnsi="宋体" w:cs="宋体"/>
          <w:i w:val="0"/>
          <w:iCs w:val="0"/>
          <w:caps w:val="0"/>
          <w:color w:val="000000"/>
          <w:spacing w:val="0"/>
          <w:sz w:val="24"/>
          <w:szCs w:val="24"/>
          <w:lang w:val="en-US" w:eastAsia="zh-CN"/>
        </w:rPr>
        <w:t>【图片】四季桂</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line="360" w:lineRule="auto"/>
        <w:ind w:right="0" w:rightChars="0"/>
        <w:jc w:val="both"/>
        <w:textAlignment w:val="auto"/>
        <w:rPr>
          <w:rFonts w:hint="default" w:ascii="宋体" w:hAnsi="宋体" w:cs="宋体"/>
          <w:i w:val="0"/>
          <w:iCs w:val="0"/>
          <w:caps w:val="0"/>
          <w:color w:val="000000"/>
          <w:spacing w:val="0"/>
          <w:sz w:val="24"/>
          <w:szCs w:val="24"/>
          <w:lang w:val="en-US" w:eastAsia="zh-CN"/>
        </w:rPr>
      </w:pPr>
      <w:r>
        <w:rPr>
          <w:rFonts w:hint="eastAsia" w:ascii="宋体" w:hAnsi="宋体" w:cs="宋体"/>
          <w:i w:val="0"/>
          <w:iCs w:val="0"/>
          <w:caps w:val="0"/>
          <w:color w:val="000000"/>
          <w:spacing w:val="0"/>
          <w:sz w:val="24"/>
          <w:szCs w:val="24"/>
          <w:lang w:val="en-US" w:eastAsia="zh-CN"/>
        </w:rPr>
        <w:t>【图片】油茶、山茶油</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line="360" w:lineRule="auto"/>
        <w:ind w:right="0" w:rightChars="0"/>
        <w:jc w:val="both"/>
        <w:textAlignment w:val="auto"/>
        <w:rPr>
          <w:rFonts w:hint="default" w:ascii="宋体" w:hAnsi="宋体" w:cs="宋体"/>
          <w:i w:val="0"/>
          <w:iCs w:val="0"/>
          <w:caps w:val="0"/>
          <w:color w:val="000000"/>
          <w:spacing w:val="0"/>
          <w:sz w:val="24"/>
          <w:szCs w:val="24"/>
          <w:lang w:val="en-US" w:eastAsia="zh-CN"/>
        </w:rPr>
      </w:pPr>
      <w:r>
        <w:rPr>
          <w:rFonts w:hint="eastAsia" w:ascii="宋体" w:hAnsi="宋体" w:cs="宋体"/>
          <w:i w:val="0"/>
          <w:iCs w:val="0"/>
          <w:caps w:val="0"/>
          <w:color w:val="000000"/>
          <w:spacing w:val="0"/>
          <w:sz w:val="24"/>
          <w:szCs w:val="24"/>
          <w:lang w:val="en-US" w:eastAsia="zh-CN"/>
        </w:rPr>
        <w:t>【图片】宝山茶叶</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line="360" w:lineRule="auto"/>
        <w:ind w:right="0" w:rightChars="0"/>
        <w:jc w:val="both"/>
        <w:textAlignment w:val="auto"/>
        <w:rPr>
          <w:rFonts w:hint="default" w:ascii="宋体" w:hAnsi="宋体" w:cs="宋体"/>
          <w:i w:val="0"/>
          <w:iCs w:val="0"/>
          <w:caps w:val="0"/>
          <w:color w:val="000000"/>
          <w:spacing w:val="0"/>
          <w:sz w:val="24"/>
          <w:szCs w:val="24"/>
          <w:lang w:val="en-US" w:eastAsia="zh-CN"/>
        </w:rPr>
      </w:pPr>
      <w:r>
        <w:rPr>
          <w:rFonts w:hint="eastAsia" w:ascii="宋体" w:hAnsi="宋体" w:cs="宋体"/>
          <w:i w:val="0"/>
          <w:iCs w:val="0"/>
          <w:caps w:val="0"/>
          <w:color w:val="000000"/>
          <w:spacing w:val="0"/>
          <w:sz w:val="24"/>
          <w:szCs w:val="24"/>
          <w:lang w:val="en-US" w:eastAsia="zh-CN"/>
        </w:rPr>
        <w:t>【图片】双叶猕猴桃酒</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line="360" w:lineRule="auto"/>
        <w:ind w:right="0" w:rightChars="0"/>
        <w:jc w:val="both"/>
        <w:textAlignment w:val="auto"/>
        <w:rPr>
          <w:rFonts w:hint="default" w:ascii="宋体" w:hAnsi="宋体" w:cs="宋体"/>
          <w:i w:val="0"/>
          <w:iCs w:val="0"/>
          <w:caps w:val="0"/>
          <w:color w:val="000000"/>
          <w:spacing w:val="0"/>
          <w:sz w:val="24"/>
          <w:szCs w:val="24"/>
          <w:lang w:val="en-US" w:eastAsia="zh-CN"/>
        </w:rPr>
      </w:pPr>
      <w:r>
        <w:rPr>
          <w:rFonts w:hint="eastAsia" w:ascii="宋体" w:hAnsi="宋体" w:eastAsia="宋体" w:cs="宋体"/>
          <w:i w:val="0"/>
          <w:iCs w:val="0"/>
          <w:caps w:val="0"/>
          <w:color w:val="000000"/>
          <w:spacing w:val="0"/>
          <w:sz w:val="24"/>
          <w:szCs w:val="24"/>
          <w:lang w:val="en-US" w:eastAsia="zh-CN"/>
        </w:rPr>
        <w:t>【图片】</w:t>
      </w:r>
      <w:r>
        <w:rPr>
          <w:rFonts w:hint="eastAsia" w:ascii="宋体" w:hAnsi="宋体" w:cs="宋体"/>
          <w:i w:val="0"/>
          <w:iCs w:val="0"/>
          <w:caps w:val="0"/>
          <w:color w:val="000000"/>
          <w:spacing w:val="0"/>
          <w:sz w:val="24"/>
          <w:szCs w:val="24"/>
          <w:lang w:val="en-US" w:eastAsia="zh-CN"/>
        </w:rPr>
        <w:t>扣肉、扣鸭</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line="360" w:lineRule="auto"/>
        <w:ind w:right="0" w:rightChars="0"/>
        <w:jc w:val="both"/>
        <w:textAlignment w:val="auto"/>
        <w:rPr>
          <w:rFonts w:hint="default" w:ascii="宋体" w:hAnsi="宋体" w:cs="宋体"/>
          <w:i w:val="0"/>
          <w:iCs w:val="0"/>
          <w:caps w:val="0"/>
          <w:color w:val="000000"/>
          <w:spacing w:val="0"/>
          <w:sz w:val="24"/>
          <w:szCs w:val="24"/>
          <w:lang w:val="en-US" w:eastAsia="zh-CN"/>
        </w:rPr>
      </w:pPr>
      <w:r>
        <w:rPr>
          <w:rFonts w:hint="eastAsia" w:ascii="宋体" w:hAnsi="宋体" w:eastAsia="宋体" w:cs="宋体"/>
          <w:i w:val="0"/>
          <w:iCs w:val="0"/>
          <w:caps w:val="0"/>
          <w:color w:val="000000"/>
          <w:spacing w:val="0"/>
          <w:sz w:val="24"/>
          <w:szCs w:val="24"/>
          <w:lang w:val="en-US" w:eastAsia="zh-CN"/>
        </w:rPr>
        <w:t>【图片】</w:t>
      </w:r>
      <w:r>
        <w:rPr>
          <w:rFonts w:hint="eastAsia" w:ascii="宋体" w:hAnsi="宋体" w:cs="宋体"/>
          <w:i w:val="0"/>
          <w:iCs w:val="0"/>
          <w:caps w:val="0"/>
          <w:color w:val="000000"/>
          <w:spacing w:val="0"/>
          <w:sz w:val="24"/>
          <w:szCs w:val="24"/>
          <w:lang w:val="en-US" w:eastAsia="zh-CN"/>
        </w:rPr>
        <w:t>炒“冬笋”</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line="360" w:lineRule="auto"/>
        <w:ind w:right="0" w:rightChars="0"/>
        <w:jc w:val="both"/>
        <w:textAlignment w:val="auto"/>
        <w:rPr>
          <w:rFonts w:hint="default" w:ascii="宋体" w:hAnsi="宋体" w:cs="宋体"/>
          <w:i w:val="0"/>
          <w:iCs w:val="0"/>
          <w:caps w:val="0"/>
          <w:color w:val="000000"/>
          <w:spacing w:val="0"/>
          <w:sz w:val="24"/>
          <w:szCs w:val="24"/>
          <w:lang w:val="en-US" w:eastAsia="zh-CN"/>
        </w:rPr>
      </w:pPr>
      <w:r>
        <w:rPr>
          <w:rFonts w:hint="eastAsia" w:ascii="宋体" w:hAnsi="宋体" w:eastAsia="宋体" w:cs="宋体"/>
          <w:i w:val="0"/>
          <w:iCs w:val="0"/>
          <w:caps w:val="0"/>
          <w:color w:val="000000"/>
          <w:spacing w:val="0"/>
          <w:sz w:val="24"/>
          <w:szCs w:val="24"/>
          <w:lang w:val="en-US" w:eastAsia="zh-CN"/>
        </w:rPr>
        <w:t>【图片】</w:t>
      </w:r>
      <w:r>
        <w:rPr>
          <w:rFonts w:hint="eastAsia" w:ascii="宋体" w:hAnsi="宋体" w:cs="宋体"/>
          <w:i w:val="0"/>
          <w:iCs w:val="0"/>
          <w:caps w:val="0"/>
          <w:color w:val="000000"/>
          <w:spacing w:val="0"/>
          <w:sz w:val="24"/>
          <w:szCs w:val="24"/>
          <w:lang w:val="en-US" w:eastAsia="zh-CN"/>
        </w:rPr>
        <w:t>红菇滑肉汤</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line="360" w:lineRule="auto"/>
        <w:ind w:right="0" w:rightChars="0"/>
        <w:jc w:val="both"/>
        <w:textAlignment w:val="auto"/>
        <w:rPr>
          <w:rFonts w:hint="default" w:ascii="宋体" w:hAnsi="宋体" w:cs="宋体"/>
          <w:i w:val="0"/>
          <w:iCs w:val="0"/>
          <w:caps w:val="0"/>
          <w:color w:val="000000"/>
          <w:spacing w:val="0"/>
          <w:sz w:val="24"/>
          <w:szCs w:val="24"/>
          <w:lang w:val="en-US" w:eastAsia="zh-CN"/>
        </w:rPr>
      </w:pPr>
      <w:r>
        <w:rPr>
          <w:rFonts w:hint="eastAsia" w:ascii="宋体" w:hAnsi="宋体" w:eastAsia="宋体" w:cs="宋体"/>
          <w:i w:val="0"/>
          <w:iCs w:val="0"/>
          <w:caps w:val="0"/>
          <w:color w:val="000000"/>
          <w:spacing w:val="0"/>
          <w:sz w:val="24"/>
          <w:szCs w:val="24"/>
          <w:lang w:val="en-US" w:eastAsia="zh-CN"/>
        </w:rPr>
        <w:t>【图片】</w:t>
      </w:r>
      <w:r>
        <w:rPr>
          <w:rFonts w:hint="eastAsia" w:ascii="宋体" w:hAnsi="宋体" w:cs="宋体"/>
          <w:i w:val="0"/>
          <w:iCs w:val="0"/>
          <w:caps w:val="0"/>
          <w:color w:val="000000"/>
          <w:spacing w:val="0"/>
          <w:sz w:val="24"/>
          <w:szCs w:val="24"/>
          <w:lang w:val="en-US" w:eastAsia="zh-CN"/>
        </w:rPr>
        <w:t>糍粑</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line="360" w:lineRule="auto"/>
        <w:ind w:right="0" w:rightChars="0"/>
        <w:jc w:val="both"/>
        <w:textAlignment w:val="auto"/>
        <w:rPr>
          <w:rFonts w:hint="eastAsia" w:ascii="宋体" w:hAnsi="宋体" w:cs="宋体"/>
          <w:i w:val="0"/>
          <w:iCs w:val="0"/>
          <w:caps w:val="0"/>
          <w:color w:val="000000"/>
          <w:spacing w:val="0"/>
          <w:sz w:val="24"/>
          <w:szCs w:val="24"/>
          <w:lang w:val="en-US" w:eastAsia="zh-CN"/>
        </w:rPr>
      </w:pPr>
    </w:p>
    <w:p>
      <w:pPr>
        <w:pStyle w:val="2"/>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line="360" w:lineRule="auto"/>
        <w:ind w:right="0" w:rightChars="0"/>
        <w:jc w:val="both"/>
        <w:textAlignment w:val="auto"/>
        <w:rPr>
          <w:rFonts w:hint="eastAsia" w:ascii="宋体" w:hAnsi="宋体" w:cs="宋体"/>
          <w:i w:val="0"/>
          <w:iCs w:val="0"/>
          <w:caps w:val="0"/>
          <w:color w:val="000000"/>
          <w:spacing w:val="0"/>
          <w:sz w:val="24"/>
          <w:szCs w:val="24"/>
          <w:lang w:val="en-US" w:eastAsia="zh-CN"/>
        </w:rPr>
      </w:pPr>
    </w:p>
    <w:p>
      <w:pPr>
        <w:pStyle w:val="2"/>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line="360" w:lineRule="auto"/>
        <w:ind w:right="0" w:rightChars="0"/>
        <w:jc w:val="both"/>
        <w:textAlignment w:val="auto"/>
        <w:rPr>
          <w:rFonts w:hint="default" w:ascii="宋体" w:hAnsi="宋体" w:cs="宋体"/>
          <w:i w:val="0"/>
          <w:iCs w:val="0"/>
          <w:caps w:val="0"/>
          <w:color w:val="000000"/>
          <w:spacing w:val="0"/>
          <w:sz w:val="24"/>
          <w:szCs w:val="24"/>
          <w:lang w:val="en-US" w:eastAsia="zh-CN"/>
        </w:rPr>
      </w:pPr>
    </w:p>
    <w:p>
      <w:pPr>
        <w:pStyle w:val="2"/>
        <w:keepNext w:val="0"/>
        <w:keepLines w:val="0"/>
        <w:pageBreakBefore w:val="0"/>
        <w:widowControl w:val="0"/>
        <w:kinsoku/>
        <w:wordWrap/>
        <w:overflowPunct/>
        <w:topLinePunct w:val="0"/>
        <w:autoSpaceDE/>
        <w:autoSpaceDN/>
        <w:bidi w:val="0"/>
        <w:adjustRightInd/>
        <w:snapToGrid/>
        <w:spacing w:before="0" w:beforeAutospacing="0" w:after="0" w:line="360" w:lineRule="auto"/>
        <w:ind w:left="0" w:leftChars="0" w:firstLine="0" w:firstLineChars="0"/>
        <w:textAlignment w:val="auto"/>
        <w:rPr>
          <w:rFonts w:hint="default" w:ascii="宋体" w:hAnsi="宋体" w:eastAsia="宋体" w:cs="宋体"/>
          <w:i w:val="0"/>
          <w:iCs w:val="0"/>
          <w:caps w:val="0"/>
          <w:color w:val="000000"/>
          <w:spacing w:val="0"/>
          <w:sz w:val="24"/>
          <w:szCs w:val="24"/>
          <w:lang w:val="en-US" w:eastAsia="zh-CN"/>
        </w:rPr>
      </w:pPr>
    </w:p>
    <w:p>
      <w:pPr>
        <w:rPr>
          <w:rFonts w:hint="eastAsia" w:ascii="宋体" w:hAnsi="宋体" w:eastAsia="宋体" w:cs="宋体"/>
          <w:i w:val="0"/>
          <w:iCs w:val="0"/>
          <w:caps w:val="0"/>
          <w:color w:val="000000"/>
          <w:spacing w:val="0"/>
          <w:kern w:val="2"/>
          <w:sz w:val="24"/>
          <w:szCs w:val="24"/>
          <w:lang w:val="en-US" w:eastAsia="zh-CN" w:bidi="ar-SA"/>
        </w:rPr>
      </w:pPr>
    </w:p>
    <w:p>
      <w:pPr>
        <w:pStyle w:val="2"/>
        <w:rPr>
          <w:rFonts w:hint="eastAsia" w:ascii="Calibri" w:hAnsi="Calibri" w:eastAsia="宋体" w:cs="宋体"/>
          <w:b w:val="0"/>
          <w:bCs w:val="0"/>
          <w:kern w:val="2"/>
          <w:sz w:val="24"/>
          <w:szCs w:val="24"/>
          <w:lang w:val="en-US" w:eastAsia="zh-CN" w:bidi="ar-SA"/>
        </w:rPr>
      </w:pPr>
    </w:p>
    <w:p>
      <w:pPr>
        <w:rPr>
          <w:rFonts w:hint="eastAsia"/>
          <w:lang w:val="en-US" w:eastAsia="zh-CN"/>
        </w:rPr>
      </w:pPr>
      <w:r>
        <w:rPr>
          <w:rFonts w:hint="eastAsia"/>
          <w:lang w:val="en-US" w:eastAsia="zh-CN"/>
        </w:rPr>
        <w:br w:type="page"/>
      </w:r>
    </w:p>
    <w:p>
      <w:pPr>
        <w:pStyle w:val="2"/>
        <w:rPr>
          <w:rFonts w:hint="eastAsia"/>
          <w:lang w:val="en-US" w:eastAsia="zh-CN"/>
        </w:rPr>
      </w:pPr>
    </w:p>
    <w:p>
      <w:pPr>
        <w:pStyle w:val="5"/>
        <w:pageBreakBefore w:val="0"/>
        <w:kinsoku/>
        <w:wordWrap/>
        <w:overflowPunct/>
        <w:topLinePunct w:val="0"/>
        <w:bidi w:val="0"/>
        <w:spacing w:line="360" w:lineRule="auto"/>
        <w:jc w:val="center"/>
        <w:textAlignment w:val="auto"/>
        <w:rPr>
          <w:color w:val="604A7B"/>
        </w:rPr>
      </w:pPr>
      <w:bookmarkStart w:id="250" w:name="_Toc14932"/>
      <w:bookmarkStart w:id="251" w:name="_Toc28607"/>
      <w:bookmarkStart w:id="252" w:name="_Toc777"/>
      <w:bookmarkStart w:id="253" w:name="_Toc48500571"/>
      <w:r>
        <w:rPr>
          <w:rFonts w:hint="eastAsia"/>
          <w:color w:val="604A7B"/>
        </w:rPr>
        <w:t>结语</w:t>
      </w:r>
      <w:bookmarkEnd w:id="250"/>
      <w:bookmarkEnd w:id="251"/>
      <w:bookmarkEnd w:id="252"/>
      <w:bookmarkEnd w:id="253"/>
    </w:p>
    <w:p>
      <w:pPr>
        <w:pageBreakBefore w:val="0"/>
        <w:kinsoku/>
        <w:wordWrap/>
        <w:overflowPunct/>
        <w:topLinePunct w:val="0"/>
        <w:bidi w:val="0"/>
        <w:spacing w:line="360" w:lineRule="auto"/>
        <w:ind w:firstLine="562" w:firstLineChars="200"/>
        <w:textAlignment w:val="auto"/>
        <w:rPr>
          <w:b/>
          <w:bCs/>
          <w:sz w:val="28"/>
          <w:szCs w:val="28"/>
        </w:rPr>
      </w:pPr>
      <w:r>
        <w:rPr>
          <w:rFonts w:hint="eastAsia"/>
          <w:b/>
          <w:bCs/>
          <w:sz w:val="28"/>
          <w:szCs w:val="28"/>
        </w:rPr>
        <w:t>大圣信俗起源久远，体现了儒释道文化与民间信仰的相互融合，是研究闽越先民图腾崇拜及中华猴信仰的鲜活史料，在促进闽台交流、文化认同与地方文旅融合中发挥积极作用。</w:t>
      </w:r>
    </w:p>
    <w:p>
      <w:pPr>
        <w:pageBreakBefore w:val="0"/>
        <w:kinsoku/>
        <w:wordWrap/>
        <w:overflowPunct/>
        <w:topLinePunct w:val="0"/>
        <w:bidi w:val="0"/>
        <w:spacing w:line="360" w:lineRule="auto"/>
        <w:ind w:firstLine="562" w:firstLineChars="200"/>
        <w:jc w:val="left"/>
        <w:textAlignment w:val="auto"/>
        <w:rPr>
          <w:b/>
          <w:bCs/>
          <w:sz w:val="28"/>
          <w:szCs w:val="28"/>
        </w:rPr>
      </w:pPr>
      <w:r>
        <w:rPr>
          <w:b/>
          <w:bCs/>
          <w:sz w:val="28"/>
          <w:szCs w:val="28"/>
        </w:rPr>
        <w:t>2001年，宝山寺大殿被国务院列为全国重点文物保护单位；2009年，以大圣文化发祥地为主要内涵的顺昌宝山，被国务院列为国家级风景名胜区；2011年，被中国西游记文化研究会授予</w:t>
      </w:r>
      <w:r>
        <w:rPr>
          <w:rFonts w:hint="eastAsia"/>
          <w:b/>
          <w:bCs/>
          <w:sz w:val="28"/>
          <w:szCs w:val="28"/>
          <w:lang w:eastAsia="zh-CN"/>
        </w:rPr>
        <w:t>“</w:t>
      </w:r>
      <w:r>
        <w:rPr>
          <w:b/>
          <w:bCs/>
          <w:sz w:val="28"/>
          <w:szCs w:val="28"/>
        </w:rPr>
        <w:t>中国西游记文化研究会齐天大圣文化研究中心</w:t>
      </w:r>
      <w:r>
        <w:rPr>
          <w:rFonts w:hint="eastAsia"/>
          <w:b/>
          <w:bCs/>
          <w:sz w:val="28"/>
          <w:szCs w:val="28"/>
          <w:lang w:eastAsia="zh-CN"/>
        </w:rPr>
        <w:t>”</w:t>
      </w:r>
      <w:r>
        <w:rPr>
          <w:b/>
          <w:bCs/>
          <w:sz w:val="28"/>
          <w:szCs w:val="28"/>
        </w:rPr>
        <w:t>，是国内唯一的齐天大圣文化研究中心；同年，顺昌齐天大圣信俗文化列入了福建省非物质文化遗产名录。</w:t>
      </w:r>
    </w:p>
    <w:p>
      <w:pPr>
        <w:pageBreakBefore w:val="0"/>
        <w:kinsoku/>
        <w:wordWrap/>
        <w:overflowPunct/>
        <w:topLinePunct w:val="0"/>
        <w:bidi w:val="0"/>
        <w:spacing w:line="360" w:lineRule="auto"/>
        <w:ind w:firstLine="562" w:firstLineChars="200"/>
        <w:textAlignment w:val="auto"/>
        <w:rPr>
          <w:b/>
          <w:bCs/>
          <w:sz w:val="28"/>
          <w:szCs w:val="28"/>
        </w:rPr>
      </w:pPr>
      <w:r>
        <w:rPr>
          <w:rFonts w:hint="eastAsia"/>
          <w:b/>
          <w:bCs/>
          <w:sz w:val="28"/>
          <w:szCs w:val="28"/>
        </w:rPr>
        <w:t>如今，顺昌将不断拓展和创新，发掘大圣文化资源，</w:t>
      </w:r>
      <w:r>
        <w:rPr>
          <w:rFonts w:hint="eastAsia"/>
          <w:b/>
          <w:bCs/>
          <w:sz w:val="28"/>
          <w:szCs w:val="28"/>
          <w:lang w:val="en-US" w:eastAsia="zh-CN"/>
        </w:rPr>
        <w:t>推广大圣勇往直前、敢拼会赢、机智灵活的精神，</w:t>
      </w:r>
      <w:r>
        <w:rPr>
          <w:rFonts w:hint="eastAsia"/>
          <w:b/>
          <w:bCs/>
          <w:sz w:val="28"/>
          <w:szCs w:val="28"/>
        </w:rPr>
        <w:t>促进海峡两岸以及海丝各国的大圣文化交流，保护并弘扬优秀的中国传统文化。</w:t>
      </w:r>
    </w:p>
    <w:p>
      <w:pPr>
        <w:pageBreakBefore w:val="0"/>
        <w:widowControl/>
        <w:kinsoku/>
        <w:wordWrap/>
        <w:overflowPunct/>
        <w:topLinePunct w:val="0"/>
        <w:bidi w:val="0"/>
        <w:spacing w:line="360" w:lineRule="auto"/>
        <w:jc w:val="left"/>
        <w:textAlignment w:val="auto"/>
        <w:rPr>
          <w:sz w:val="24"/>
          <w:szCs w:val="24"/>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pPr>
    <w:r>
      <mc:AlternateContent>
        <mc:Choice Requires="wps">
          <w:drawing>
            <wp:anchor distT="0" distB="0" distL="0" distR="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7" name="文本框 1025"/>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pPr>
                            <w:tabs>
                              <w:tab w:val="center" w:pos="4153"/>
                              <w:tab w:val="right" w:pos="8306"/>
                            </w:tabs>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wps:txbx>
                    <wps:bodyPr wrap="none" lIns="0" tIns="0" rIns="0" bIns="0" upright="1">
                      <a:spAutoFit/>
                    </wps:bodyPr>
                  </wps:wsp>
                </a:graphicData>
              </a:graphic>
            </wp:anchor>
          </w:drawing>
        </mc:Choice>
        <mc:Fallback>
          <w:pict>
            <v:rect id="文本框 1025"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5dblS0AAAAAUBAAAPAAAAAAAAAAEAIAAAACIAAABkcnMvZG93bnJldi54bWxQ&#10;SwECFAAUAAAACACHTuJAh8b5M8YBAACKAwAADgAAAAAAAAABACAAAAAfAQAAZHJzL2Uyb0RvYy54&#10;bWxQSwUGAAAAAAYABgBZAQAAVwUAAAAA&#10;">
              <v:fill on="f" focussize="0,0"/>
              <v:stroke on="f"/>
              <v:imagedata o:title=""/>
              <o:lock v:ext="edit" aspectratio="f"/>
              <v:textbox inset="0mm,0mm,0mm,0mm" style="mso-fit-shape-to-text:t;">
                <w:txbxContent>
                  <w:p>
                    <w:pPr>
                      <w:tabs>
                        <w:tab w:val="center" w:pos="4153"/>
                        <w:tab w:val="right" w:pos="8306"/>
                      </w:tabs>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v:textbox>
            </v:rect>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decimal"/>
      <w:pStyle w:val="8"/>
      <w:lvlText w:val="%1."/>
      <w:lvlJc w:val="left"/>
      <w:pPr>
        <w:ind w:left="425" w:hanging="425"/>
      </w:pPr>
      <w:rPr>
        <w:rFonts w:hint="default"/>
        <w:color w:val="auto"/>
      </w:rPr>
    </w:lvl>
  </w:abstractNum>
  <w:abstractNum w:abstractNumId="1">
    <w:nsid w:val="00000001"/>
    <w:multiLevelType w:val="singleLevel"/>
    <w:tmpl w:val="00000001"/>
    <w:lvl w:ilvl="0" w:tentative="0">
      <w:start w:val="1"/>
      <w:numFmt w:val="decimal"/>
      <w:pStyle w:val="22"/>
      <w:lvlText w:val="%1"/>
      <w:lvlJc w:val="left"/>
      <w:pPr>
        <w:tabs>
          <w:tab w:val="left" w:pos="420"/>
        </w:tabs>
        <w:ind w:left="425" w:leftChars="0" w:hanging="425" w:firstLineChars="0"/>
      </w:pPr>
      <w:rPr>
        <w:rFonts w:hint="default"/>
      </w:rPr>
    </w:lvl>
  </w:abstractNum>
  <w:abstractNum w:abstractNumId="2">
    <w:nsid w:val="00000002"/>
    <w:multiLevelType w:val="singleLevel"/>
    <w:tmpl w:val="00000002"/>
    <w:lvl w:ilvl="0" w:tentative="0">
      <w:start w:val="1"/>
      <w:numFmt w:val="chineseCounting"/>
      <w:pStyle w:val="7"/>
      <w:suff w:val="nothing"/>
      <w:lvlText w:val="%1、"/>
      <w:lvlJc w:val="left"/>
      <w:pPr>
        <w:ind w:left="0" w:firstLine="420"/>
      </w:pPr>
      <w:rPr>
        <w:rFonts w:hint="eastAsia"/>
      </w:rPr>
    </w:lvl>
  </w:abstractNum>
  <w:abstractNum w:abstractNumId="3">
    <w:nsid w:val="00000003"/>
    <w:multiLevelType w:val="singleLevel"/>
    <w:tmpl w:val="00000003"/>
    <w:lvl w:ilvl="0" w:tentative="0">
      <w:start w:val="1"/>
      <w:numFmt w:val="chineseCounting"/>
      <w:pStyle w:val="6"/>
      <w:suff w:val="nothing"/>
      <w:lvlText w:val="第%1单元 "/>
      <w:lvlJc w:val="left"/>
      <w:pPr>
        <w:ind w:left="0" w:firstLine="420"/>
      </w:pPr>
      <w:rPr>
        <w:rFonts w:hint="eastAsia"/>
      </w:rPr>
    </w:lvl>
  </w:abstractNum>
  <w:num w:numId="1">
    <w:abstractNumId w:val="3"/>
  </w:num>
  <w:num w:numId="2">
    <w:abstractNumId w:val="2"/>
  </w:num>
  <w:num w:numId="3">
    <w:abstractNumId w:val="0"/>
  </w:num>
  <w:num w:numId="4">
    <w:abstractNumId w:val="1"/>
  </w:num>
  <w:num w:numId="5">
    <w:abstractNumId w:val="2"/>
    <w:lvlOverride w:ilvl="0">
      <w:startOverride w:val="1"/>
    </w:lvlOverride>
  </w:num>
  <w:num w:numId="6">
    <w:abstractNumId w:val="2"/>
    <w:lvlOverride w:ilvl="0">
      <w:startOverride w:val="1"/>
    </w:lvlOverride>
  </w:num>
  <w:num w:numId="7">
    <w:abstractNumId w:val="0"/>
    <w:lvlOverride w:ilvl="0">
      <w:startOverride w:val="1"/>
    </w:lvlOverride>
  </w:num>
  <w:num w:numId="8">
    <w:abstractNumId w:val="0"/>
    <w:lvlOverride w:ilvl="0">
      <w:startOverride w:val="1"/>
    </w:lvlOverride>
  </w:num>
  <w:num w:numId="9">
    <w:abstractNumId w:val="3"/>
    <w:lvlOverride w:ilvl="0">
      <w:startOverride w:val="1"/>
    </w:lvlOverride>
  </w:num>
  <w:num w:numId="10">
    <w:abstractNumId w:val="2"/>
    <w:lvlOverride w:ilvl="0">
      <w:startOverride w:val="1"/>
    </w:lvlOverride>
  </w:num>
  <w:num w:numId="11">
    <w:abstractNumId w:val="2"/>
    <w:lvlOverride w:ilvl="0">
      <w:startOverride w:val="1"/>
    </w:lvlOverride>
  </w:num>
  <w:num w:numId="12">
    <w:abstractNumId w:val="0"/>
    <w:lvlOverride w:ilvl="0">
      <w:startOverride w:val="1"/>
    </w:lvlOverride>
  </w:num>
  <w:num w:numId="13">
    <w:abstractNumId w:val="3"/>
    <w:lvlOverride w:ilvl="0">
      <w:startOverride w:val="1"/>
    </w:lvlOverride>
  </w:num>
  <w:num w:numId="14">
    <w:abstractNumId w:val="2"/>
    <w:lvlOverride w:ilvl="0">
      <w:startOverride w:val="1"/>
    </w:lvlOverride>
  </w:num>
  <w:num w:numId="15">
    <w:abstractNumId w:val="0"/>
    <w:lvlOverride w:ilvl="0">
      <w:startOverride w:val="1"/>
    </w:lvlOverride>
  </w:num>
  <w:num w:numId="16">
    <w:abstractNumId w:val="2"/>
    <w:lvlOverride w:ilvl="0">
      <w:startOverride w:val="1"/>
    </w:lvlOverride>
  </w:num>
  <w:num w:numId="17">
    <w:abstractNumId w:val="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trackRevisions w:val="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YyNjQ5Yzc1ZmU2MzVhMzIwZTYwM2NlZDMwMmQ2OTEifQ=="/>
  </w:docVars>
  <w:rsids>
    <w:rsidRoot w:val="00000000"/>
    <w:rsid w:val="04390EE3"/>
    <w:rsid w:val="04590F9C"/>
    <w:rsid w:val="0A0235DA"/>
    <w:rsid w:val="0C3025C6"/>
    <w:rsid w:val="0FEF4A48"/>
    <w:rsid w:val="10E31E18"/>
    <w:rsid w:val="13D36C5E"/>
    <w:rsid w:val="15B661F7"/>
    <w:rsid w:val="1CFE50C6"/>
    <w:rsid w:val="1E37603B"/>
    <w:rsid w:val="21DA435E"/>
    <w:rsid w:val="28643BAC"/>
    <w:rsid w:val="2D852054"/>
    <w:rsid w:val="37FE4435"/>
    <w:rsid w:val="38BA4529"/>
    <w:rsid w:val="39BD3A6F"/>
    <w:rsid w:val="3A44123F"/>
    <w:rsid w:val="3DC02848"/>
    <w:rsid w:val="42426953"/>
    <w:rsid w:val="43370D9F"/>
    <w:rsid w:val="473B1F01"/>
    <w:rsid w:val="48753039"/>
    <w:rsid w:val="4B13605E"/>
    <w:rsid w:val="4F6151CD"/>
    <w:rsid w:val="5248407F"/>
    <w:rsid w:val="5A221372"/>
    <w:rsid w:val="60D5755D"/>
    <w:rsid w:val="69131CCA"/>
    <w:rsid w:val="697A0F16"/>
    <w:rsid w:val="6E492688"/>
    <w:rsid w:val="6FFB00C1"/>
    <w:rsid w:val="712C4BEE"/>
    <w:rsid w:val="751E2606"/>
    <w:rsid w:val="75BD04DF"/>
    <w:rsid w:val="78EE6B97"/>
    <w:rsid w:val="79E37DFB"/>
    <w:rsid w:val="7A6A0F91"/>
    <w:rsid w:val="7CB86FC8"/>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99"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99"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宋体"/>
      <w:kern w:val="2"/>
      <w:sz w:val="21"/>
      <w:szCs w:val="22"/>
      <w:lang w:val="en-US" w:eastAsia="zh-CN" w:bidi="ar-SA"/>
    </w:rPr>
  </w:style>
  <w:style w:type="paragraph" w:styleId="4">
    <w:name w:val="heading 1"/>
    <w:basedOn w:val="1"/>
    <w:next w:val="1"/>
    <w:qFormat/>
    <w:uiPriority w:val="9"/>
    <w:pPr>
      <w:keepNext/>
      <w:keepLines/>
      <w:spacing w:before="340" w:after="330" w:line="578" w:lineRule="auto"/>
      <w:outlineLvl w:val="0"/>
    </w:pPr>
    <w:rPr>
      <w:b/>
      <w:bCs/>
      <w:kern w:val="44"/>
      <w:sz w:val="44"/>
      <w:szCs w:val="44"/>
    </w:rPr>
  </w:style>
  <w:style w:type="paragraph" w:styleId="5">
    <w:name w:val="heading 2"/>
    <w:basedOn w:val="1"/>
    <w:next w:val="1"/>
    <w:qFormat/>
    <w:uiPriority w:val="9"/>
    <w:pPr>
      <w:keepNext/>
      <w:keepLines/>
      <w:spacing w:before="120" w:after="120" w:line="360" w:lineRule="auto"/>
      <w:outlineLvl w:val="1"/>
    </w:pPr>
    <w:rPr>
      <w:rFonts w:ascii="Cambria" w:hAnsi="Cambria" w:eastAsia="宋体" w:cs="宋体"/>
      <w:b/>
      <w:bCs/>
      <w:sz w:val="32"/>
      <w:szCs w:val="32"/>
    </w:rPr>
  </w:style>
  <w:style w:type="paragraph" w:styleId="6">
    <w:name w:val="heading 3"/>
    <w:basedOn w:val="1"/>
    <w:next w:val="1"/>
    <w:qFormat/>
    <w:uiPriority w:val="9"/>
    <w:pPr>
      <w:keepNext/>
      <w:keepLines/>
      <w:numPr>
        <w:ilvl w:val="0"/>
        <w:numId w:val="1"/>
      </w:numPr>
      <w:spacing w:before="260" w:after="260" w:line="416" w:lineRule="auto"/>
      <w:outlineLvl w:val="2"/>
    </w:pPr>
    <w:rPr>
      <w:rFonts w:ascii="Calibri" w:hAnsi="Calibri"/>
      <w:b/>
      <w:bCs/>
      <w:sz w:val="32"/>
      <w:szCs w:val="32"/>
    </w:rPr>
  </w:style>
  <w:style w:type="paragraph" w:styleId="7">
    <w:name w:val="heading 4"/>
    <w:basedOn w:val="1"/>
    <w:next w:val="1"/>
    <w:link w:val="24"/>
    <w:qFormat/>
    <w:uiPriority w:val="9"/>
    <w:pPr>
      <w:keepNext/>
      <w:keepLines/>
      <w:numPr>
        <w:ilvl w:val="0"/>
        <w:numId w:val="2"/>
      </w:numPr>
      <w:spacing w:before="120" w:after="60" w:line="377" w:lineRule="auto"/>
      <w:outlineLvl w:val="3"/>
    </w:pPr>
    <w:rPr>
      <w:rFonts w:ascii="Cambria" w:hAnsi="Cambria" w:eastAsia="宋体" w:cs="宋体"/>
      <w:b/>
      <w:bCs/>
      <w:sz w:val="28"/>
      <w:szCs w:val="28"/>
    </w:rPr>
  </w:style>
  <w:style w:type="paragraph" w:styleId="8">
    <w:name w:val="heading 5"/>
    <w:basedOn w:val="1"/>
    <w:next w:val="1"/>
    <w:qFormat/>
    <w:uiPriority w:val="9"/>
    <w:pPr>
      <w:keepNext/>
      <w:keepLines/>
      <w:numPr>
        <w:ilvl w:val="0"/>
        <w:numId w:val="3"/>
      </w:numPr>
      <w:spacing w:line="360" w:lineRule="auto"/>
      <w:ind w:left="0" w:firstLine="723" w:firstLineChars="200"/>
      <w:outlineLvl w:val="4"/>
    </w:pPr>
    <w:rPr>
      <w:rFonts w:ascii="Calibri" w:hAnsi="Calibri"/>
      <w:b/>
      <w:bCs/>
      <w:sz w:val="28"/>
      <w:szCs w:val="28"/>
    </w:rPr>
  </w:style>
  <w:style w:type="paragraph" w:styleId="9">
    <w:name w:val="heading 6"/>
    <w:basedOn w:val="1"/>
    <w:next w:val="1"/>
    <w:qFormat/>
    <w:uiPriority w:val="9"/>
    <w:pPr>
      <w:keepNext/>
      <w:keepLines/>
      <w:spacing w:before="240" w:after="64" w:line="320" w:lineRule="auto"/>
      <w:outlineLvl w:val="5"/>
    </w:pPr>
    <w:rPr>
      <w:rFonts w:ascii="Cambria" w:hAnsi="Cambria" w:eastAsia="宋体" w:cs="宋体"/>
      <w:b/>
      <w:bCs/>
      <w:sz w:val="24"/>
      <w:szCs w:val="24"/>
    </w:rPr>
  </w:style>
  <w:style w:type="character" w:default="1" w:styleId="19">
    <w:name w:val="Default Paragraph Font"/>
    <w:qFormat/>
    <w:uiPriority w:val="1"/>
  </w:style>
  <w:style w:type="table" w:default="1" w:styleId="18">
    <w:name w:val="Normal Table"/>
    <w:qFormat/>
    <w:uiPriority w:val="99"/>
    <w:tblPr>
      <w:tblCellMar>
        <w:top w:w="0" w:type="dxa"/>
        <w:left w:w="108" w:type="dxa"/>
        <w:bottom w:w="0" w:type="dxa"/>
        <w:right w:w="108" w:type="dxa"/>
      </w:tblCellMar>
    </w:tblPr>
  </w:style>
  <w:style w:type="paragraph" w:styleId="2">
    <w:name w:val="Body Text First Indent 2"/>
    <w:basedOn w:val="3"/>
    <w:qFormat/>
    <w:uiPriority w:val="0"/>
    <w:pPr>
      <w:widowControl w:val="0"/>
      <w:spacing w:before="100" w:beforeAutospacing="1" w:after="120"/>
      <w:ind w:left="420" w:leftChars="200" w:right="0" w:firstLine="420"/>
      <w:jc w:val="both"/>
    </w:pPr>
    <w:rPr>
      <w:rFonts w:ascii="Times New Roman" w:hAnsi="Times New Roman" w:eastAsia="宋体" w:cs="Times New Roman"/>
      <w:kern w:val="2"/>
      <w:sz w:val="21"/>
      <w:szCs w:val="24"/>
      <w:lang w:val="en-US" w:eastAsia="zh-CN" w:bidi="ar-SA"/>
    </w:rPr>
  </w:style>
  <w:style w:type="paragraph" w:styleId="3">
    <w:name w:val="Body Text Indent"/>
    <w:basedOn w:val="1"/>
    <w:qFormat/>
    <w:uiPriority w:val="0"/>
    <w:pPr>
      <w:widowControl w:val="0"/>
      <w:spacing w:before="0" w:after="120"/>
      <w:ind w:left="420" w:leftChars="200" w:right="0"/>
      <w:jc w:val="both"/>
    </w:pPr>
    <w:rPr>
      <w:rFonts w:ascii="Calibri" w:hAnsi="Calibri" w:eastAsia="宋体" w:cs="Times New Roman"/>
      <w:kern w:val="2"/>
      <w:sz w:val="21"/>
      <w:szCs w:val="24"/>
      <w:lang w:val="en-US" w:eastAsia="zh-CN" w:bidi="ar-SA"/>
    </w:rPr>
  </w:style>
  <w:style w:type="paragraph" w:styleId="10">
    <w:name w:val="annotation text"/>
    <w:basedOn w:val="1"/>
    <w:qFormat/>
    <w:uiPriority w:val="0"/>
    <w:pPr>
      <w:jc w:val="left"/>
    </w:pPr>
  </w:style>
  <w:style w:type="paragraph" w:styleId="11">
    <w:name w:val="toc 3"/>
    <w:basedOn w:val="1"/>
    <w:next w:val="1"/>
    <w:qFormat/>
    <w:uiPriority w:val="39"/>
    <w:pPr>
      <w:ind w:left="840" w:leftChars="400"/>
    </w:pPr>
  </w:style>
  <w:style w:type="paragraph" w:styleId="12">
    <w:name w:val="Balloon Text"/>
    <w:basedOn w:val="1"/>
    <w:qFormat/>
    <w:uiPriority w:val="99"/>
    <w:rPr>
      <w:sz w:val="18"/>
      <w:szCs w:val="18"/>
    </w:rPr>
  </w:style>
  <w:style w:type="paragraph" w:styleId="13">
    <w:name w:val="toc 1"/>
    <w:basedOn w:val="1"/>
    <w:next w:val="1"/>
    <w:qFormat/>
    <w:uiPriority w:val="39"/>
  </w:style>
  <w:style w:type="paragraph" w:styleId="14">
    <w:name w:val="toc 4"/>
    <w:basedOn w:val="1"/>
    <w:next w:val="1"/>
    <w:qFormat/>
    <w:uiPriority w:val="39"/>
    <w:pPr>
      <w:ind w:left="1260" w:leftChars="600"/>
    </w:pPr>
  </w:style>
  <w:style w:type="paragraph" w:styleId="15">
    <w:name w:val="toc 2"/>
    <w:basedOn w:val="1"/>
    <w:next w:val="1"/>
    <w:qFormat/>
    <w:uiPriority w:val="39"/>
    <w:pPr>
      <w:ind w:left="420" w:leftChars="200"/>
    </w:pPr>
  </w:style>
  <w:style w:type="paragraph" w:styleId="16">
    <w:name w:val="Normal (Web)"/>
    <w:basedOn w:val="1"/>
    <w:qFormat/>
    <w:uiPriority w:val="99"/>
    <w:pPr>
      <w:widowControl/>
      <w:spacing w:before="100" w:beforeAutospacing="1" w:after="100" w:afterAutospacing="1"/>
      <w:jc w:val="left"/>
    </w:pPr>
    <w:rPr>
      <w:rFonts w:ascii="宋体" w:hAnsi="宋体" w:eastAsia="宋体" w:cs="宋体"/>
      <w:kern w:val="0"/>
      <w:sz w:val="24"/>
      <w:szCs w:val="24"/>
    </w:rPr>
  </w:style>
  <w:style w:type="paragraph" w:styleId="17">
    <w:name w:val="Title"/>
    <w:basedOn w:val="1"/>
    <w:qFormat/>
    <w:uiPriority w:val="10"/>
    <w:pPr>
      <w:spacing w:before="240" w:after="60"/>
      <w:jc w:val="center"/>
      <w:outlineLvl w:val="0"/>
    </w:pPr>
    <w:rPr>
      <w:rFonts w:ascii="Cambria" w:hAnsi="Cambria" w:eastAsia="宋体" w:cs="Times New Roman"/>
      <w:b/>
      <w:kern w:val="28"/>
      <w:sz w:val="32"/>
      <w:szCs w:val="32"/>
    </w:rPr>
  </w:style>
  <w:style w:type="character" w:styleId="20">
    <w:name w:val="Emphasis"/>
    <w:basedOn w:val="19"/>
    <w:qFormat/>
    <w:uiPriority w:val="99"/>
    <w:rPr>
      <w:i/>
    </w:rPr>
  </w:style>
  <w:style w:type="character" w:styleId="21">
    <w:name w:val="Hyperlink"/>
    <w:basedOn w:val="19"/>
    <w:qFormat/>
    <w:uiPriority w:val="99"/>
    <w:rPr>
      <w:color w:val="0000FF"/>
      <w:u w:val="single"/>
    </w:rPr>
  </w:style>
  <w:style w:type="paragraph" w:customStyle="1" w:styleId="22">
    <w:name w:val="序号1"/>
    <w:basedOn w:val="1"/>
    <w:qFormat/>
    <w:uiPriority w:val="0"/>
    <w:pPr>
      <w:numPr>
        <w:ilvl w:val="0"/>
        <w:numId w:val="4"/>
      </w:numPr>
      <w:ind w:firstLine="420" w:firstLineChars="200"/>
    </w:pPr>
    <w:rPr>
      <w:rFonts w:ascii="Calibri" w:hAnsi="Calibri"/>
    </w:rPr>
  </w:style>
  <w:style w:type="paragraph" w:customStyle="1" w:styleId="23">
    <w:name w:val="TOC 标题1"/>
    <w:basedOn w:val="4"/>
    <w:next w:val="1"/>
    <w:qFormat/>
    <w:uiPriority w:val="39"/>
    <w:pPr>
      <w:widowControl/>
      <w:spacing w:before="480" w:after="0" w:line="276" w:lineRule="auto"/>
      <w:jc w:val="left"/>
      <w:outlineLvl w:val="9"/>
    </w:pPr>
    <w:rPr>
      <w:rFonts w:ascii="Cambria" w:hAnsi="Cambria" w:eastAsia="宋体" w:cs="宋体"/>
      <w:color w:val="376092"/>
      <w:kern w:val="0"/>
      <w:sz w:val="28"/>
      <w:szCs w:val="28"/>
    </w:rPr>
  </w:style>
  <w:style w:type="character" w:customStyle="1" w:styleId="24">
    <w:name w:val="标题 4 字符"/>
    <w:basedOn w:val="19"/>
    <w:link w:val="7"/>
    <w:qFormat/>
    <w:uiPriority w:val="9"/>
    <w:rPr>
      <w:rFonts w:ascii="Cambria" w:hAnsi="Cambria" w:eastAsia="宋体" w:cs="宋体"/>
      <w:b/>
      <w:bCs/>
      <w:kern w:val="2"/>
      <w:sz w:val="28"/>
      <w:szCs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2" Type="http://schemas.openxmlformats.org/officeDocument/2006/relationships/fontTable" Target="fontTable.xml"/><Relationship Id="rId81" Type="http://schemas.openxmlformats.org/officeDocument/2006/relationships/numbering" Target="numbering.xml"/><Relationship Id="rId80" Type="http://schemas.openxmlformats.org/officeDocument/2006/relationships/customXml" Target="../customXml/item1.xml"/><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43</Pages>
  <Words>15321</Words>
  <Characters>15515</Characters>
  <Paragraphs>531</Paragraphs>
  <TotalTime>7</TotalTime>
  <ScaleCrop>false</ScaleCrop>
  <LinksUpToDate>false</LinksUpToDate>
  <CharactersWithSpaces>15635</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2017-11-08T01:46:00Z</dcterms:created>
  <dc:creator>l</dc:creator>
  <cp:lastModifiedBy>万里阳光</cp:lastModifiedBy>
  <dcterms:modified xsi:type="dcterms:W3CDTF">2022-10-09T16:32:20Z</dcterms:modified>
  <cp:revision>154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C3A249BEB73447AE9C4B262DF5CB4522</vt:lpwstr>
  </property>
</Properties>
</file>